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8F62" w14:textId="77777777" w:rsidR="005903BF" w:rsidRDefault="005903BF" w:rsidP="00662060">
      <w:pPr>
        <w:spacing w:after="0"/>
        <w:jc w:val="center"/>
        <w:rPr>
          <w:rFonts w:ascii="Arial" w:hAnsi="Arial" w:cs="Arial"/>
          <w:b/>
          <w:bCs/>
        </w:rPr>
      </w:pPr>
    </w:p>
    <w:p w14:paraId="3020A364" w14:textId="599190DF" w:rsidR="00FF67B8" w:rsidRDefault="001165FC" w:rsidP="005903B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903BF">
        <w:rPr>
          <w:rFonts w:ascii="Arial" w:hAnsi="Arial" w:cs="Arial"/>
          <w:b/>
          <w:bCs/>
          <w:sz w:val="36"/>
          <w:szCs w:val="36"/>
        </w:rPr>
        <w:t>Reseña</w:t>
      </w:r>
    </w:p>
    <w:p w14:paraId="48880694" w14:textId="25714664" w:rsidR="00E336FC" w:rsidRPr="00E336FC" w:rsidRDefault="00E336FC" w:rsidP="00E336FC">
      <w:pPr>
        <w:spacing w:after="0" w:line="240" w:lineRule="auto"/>
        <w:ind w:right="135"/>
        <w:jc w:val="center"/>
        <w:rPr>
          <w:rFonts w:ascii="Arial" w:hAnsi="Arial" w:cs="Arial"/>
          <w:b/>
          <w:iCs/>
          <w:color w:val="7F7F7F"/>
          <w:sz w:val="24"/>
          <w:szCs w:val="24"/>
          <w:lang w:val="pt-BR"/>
        </w:rPr>
      </w:pPr>
      <w:proofErr w:type="spellStart"/>
      <w:r w:rsidRPr="00E336FC">
        <w:rPr>
          <w:rFonts w:ascii="Arial" w:hAnsi="Arial" w:cs="Arial"/>
          <w:b/>
          <w:iCs/>
          <w:color w:val="7F7F7F"/>
          <w:sz w:val="24"/>
          <w:szCs w:val="24"/>
          <w:lang w:val="fr-FR"/>
        </w:rPr>
        <w:t>Doi</w:t>
      </w:r>
      <w:proofErr w:type="spellEnd"/>
      <w:r w:rsidRPr="00E336FC">
        <w:rPr>
          <w:rFonts w:ascii="Arial" w:hAnsi="Arial" w:cs="Arial"/>
          <w:b/>
          <w:iCs/>
          <w:color w:val="7F7F7F"/>
          <w:sz w:val="24"/>
          <w:szCs w:val="24"/>
          <w:lang w:val="fr-FR"/>
        </w:rPr>
        <w:t xml:space="preserve"> </w:t>
      </w:r>
      <w:hyperlink r:id="rId7" w:history="1">
        <w:r w:rsidRPr="00E336FC">
          <w:rPr>
            <w:rStyle w:val="Hyperlink"/>
            <w:rFonts w:ascii="Arial" w:hAnsi="Arial" w:cs="Arial"/>
            <w:iCs/>
            <w:sz w:val="24"/>
            <w:lang w:val="pt-BR"/>
          </w:rPr>
          <w:t>https://doi.org/10.15517/aie.v23i2.54934</w:t>
        </w:r>
      </w:hyperlink>
    </w:p>
    <w:p w14:paraId="2CE72C05" w14:textId="77777777" w:rsidR="005903BF" w:rsidRDefault="005903BF" w:rsidP="005903BF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</w:p>
    <w:p w14:paraId="0B107EB9" w14:textId="77777777" w:rsidR="005903BF" w:rsidRDefault="005903BF" w:rsidP="00662060">
      <w:pPr>
        <w:spacing w:after="0"/>
        <w:jc w:val="center"/>
        <w:rPr>
          <w:rFonts w:ascii="Arial" w:hAnsi="Arial" w:cs="Arial"/>
          <w:b/>
          <w:bCs/>
          <w:lang w:val="pt-BR"/>
        </w:rPr>
      </w:pPr>
    </w:p>
    <w:p w14:paraId="3D8FBF14" w14:textId="77777777" w:rsidR="00E336FC" w:rsidRPr="00E336FC" w:rsidRDefault="00E336FC" w:rsidP="00662060">
      <w:pPr>
        <w:spacing w:after="0"/>
        <w:jc w:val="center"/>
        <w:rPr>
          <w:rFonts w:ascii="Arial" w:hAnsi="Arial" w:cs="Arial"/>
          <w:b/>
          <w:bCs/>
          <w:lang w:val="pt-BR"/>
        </w:rPr>
      </w:pPr>
    </w:p>
    <w:p w14:paraId="4A185622" w14:textId="3BF411B4" w:rsidR="001165FC" w:rsidRPr="00662060" w:rsidRDefault="001165FC" w:rsidP="00662060">
      <w:pPr>
        <w:spacing w:after="0"/>
        <w:jc w:val="center"/>
        <w:rPr>
          <w:rFonts w:ascii="Arial" w:hAnsi="Arial" w:cs="Arial"/>
        </w:rPr>
      </w:pPr>
      <w:r w:rsidRPr="00662060">
        <w:rPr>
          <w:rFonts w:ascii="Arial" w:hAnsi="Arial" w:cs="Arial"/>
        </w:rPr>
        <w:t>Jacqueline García Fallas</w:t>
      </w:r>
    </w:p>
    <w:p w14:paraId="50EE8D0F" w14:textId="430DEA9C" w:rsidR="001165FC" w:rsidRDefault="001165FC" w:rsidP="00662060">
      <w:pPr>
        <w:spacing w:after="0"/>
        <w:jc w:val="center"/>
        <w:rPr>
          <w:rFonts w:ascii="Arial" w:hAnsi="Arial" w:cs="Arial"/>
        </w:rPr>
      </w:pPr>
      <w:r w:rsidRPr="00662060">
        <w:rPr>
          <w:rFonts w:ascii="Arial" w:hAnsi="Arial" w:cs="Arial"/>
        </w:rPr>
        <w:t>Universidad de Costa Rica</w:t>
      </w:r>
    </w:p>
    <w:p w14:paraId="1F817E60" w14:textId="1D1CEACA" w:rsidR="00D632BC" w:rsidRPr="00662060" w:rsidRDefault="00D632BC" w:rsidP="006620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 José, Costa Rica</w:t>
      </w:r>
    </w:p>
    <w:p w14:paraId="5A9133E1" w14:textId="2A2E9532" w:rsidR="001165FC" w:rsidRPr="00662060" w:rsidRDefault="00000000" w:rsidP="00662060">
      <w:pPr>
        <w:spacing w:after="0"/>
        <w:jc w:val="center"/>
        <w:rPr>
          <w:rFonts w:ascii="Arial" w:hAnsi="Arial" w:cs="Arial"/>
        </w:rPr>
      </w:pPr>
      <w:hyperlink r:id="rId8" w:history="1">
        <w:r w:rsidR="001165FC" w:rsidRPr="00662060">
          <w:rPr>
            <w:rStyle w:val="Hyperlink"/>
            <w:rFonts w:ascii="Arial" w:hAnsi="Arial" w:cs="Arial"/>
          </w:rPr>
          <w:t>jackeline.garcia@ucr.ac.cr</w:t>
        </w:r>
      </w:hyperlink>
    </w:p>
    <w:p w14:paraId="32FE414E" w14:textId="734AC9FD" w:rsidR="001165FC" w:rsidRDefault="00000000" w:rsidP="00662060">
      <w:pPr>
        <w:spacing w:after="0"/>
        <w:jc w:val="center"/>
        <w:rPr>
          <w:rStyle w:val="Hyperlink"/>
          <w:rFonts w:ascii="Arial" w:hAnsi="Arial" w:cs="Arial"/>
        </w:rPr>
      </w:pPr>
      <w:hyperlink r:id="rId9" w:history="1">
        <w:r w:rsidR="001165FC" w:rsidRPr="00662060">
          <w:rPr>
            <w:rStyle w:val="Hyperlink"/>
            <w:rFonts w:ascii="Arial" w:hAnsi="Arial" w:cs="Arial"/>
          </w:rPr>
          <w:t>https://orcid.org/0000-0003-4236-4323</w:t>
        </w:r>
      </w:hyperlink>
    </w:p>
    <w:p w14:paraId="567C7438" w14:textId="77777777" w:rsidR="00543272" w:rsidRDefault="00543272" w:rsidP="00662060">
      <w:pPr>
        <w:spacing w:after="0"/>
        <w:jc w:val="center"/>
        <w:rPr>
          <w:rFonts w:ascii="Arial" w:hAnsi="Arial" w:cs="Arial"/>
        </w:rPr>
      </w:pPr>
    </w:p>
    <w:p w14:paraId="6EFB6F80" w14:textId="77777777" w:rsidR="00543272" w:rsidRDefault="00543272" w:rsidP="00662060">
      <w:pPr>
        <w:spacing w:after="0"/>
        <w:jc w:val="center"/>
        <w:rPr>
          <w:rFonts w:ascii="Arial" w:hAnsi="Arial" w:cs="Arial"/>
        </w:rPr>
      </w:pPr>
    </w:p>
    <w:p w14:paraId="51E729B0" w14:textId="42D832A1" w:rsidR="00543272" w:rsidRDefault="00543272" w:rsidP="00662060">
      <w:pPr>
        <w:spacing w:after="0"/>
        <w:jc w:val="center"/>
        <w:rPr>
          <w:rFonts w:ascii="Arial" w:hAnsi="Arial" w:cs="Arial"/>
        </w:rPr>
      </w:pPr>
    </w:p>
    <w:p w14:paraId="5C480B92" w14:textId="228FA6DC" w:rsidR="00543272" w:rsidRDefault="00543272" w:rsidP="00662060">
      <w:pPr>
        <w:spacing w:after="0"/>
        <w:jc w:val="center"/>
        <w:rPr>
          <w:rFonts w:ascii="Arial" w:hAnsi="Arial" w:cs="Arial"/>
        </w:rPr>
      </w:pPr>
      <w:r w:rsidRPr="0054327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7FBD0" wp14:editId="697F79AA">
                <wp:simplePos x="0" y="0"/>
                <wp:positionH relativeFrom="column">
                  <wp:posOffset>3741420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E163" w14:textId="14DD73AB" w:rsidR="00543272" w:rsidRDefault="005432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8E2EC" wp14:editId="41C650D2">
                                  <wp:extent cx="2030095" cy="2912745"/>
                                  <wp:effectExtent l="0" t="0" r="8255" b="1905"/>
                                  <wp:docPr id="1" name="Imagen 1" descr="Mapa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Mapa&#10;&#10;Descripción generada automáticamente con confianza media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095" cy="2912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7FB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4.6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JP3&#10;Q1PfAAAACAEAAA8AAAAAAAAAAAAAAAAAaAQAAGRycy9kb3ducmV2LnhtbFBLBQYAAAAABAAEAPMA&#10;AAB0BQAAAAA=&#10;" stroked="f">
                <v:textbox style="mso-fit-shape-to-text:t">
                  <w:txbxContent>
                    <w:p w14:paraId="0C18E163" w14:textId="14DD73AB" w:rsidR="00543272" w:rsidRDefault="00543272">
                      <w:r>
                        <w:rPr>
                          <w:noProof/>
                        </w:rPr>
                        <w:drawing>
                          <wp:inline distT="0" distB="0" distL="0" distR="0" wp14:anchorId="0348E2EC" wp14:editId="41C650D2">
                            <wp:extent cx="2030095" cy="2912745"/>
                            <wp:effectExtent l="0" t="0" r="8255" b="1905"/>
                            <wp:docPr id="1" name="Imagen 1" descr="Mapa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Mapa&#10;&#10;Descripción generada automáticamente con confianza media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095" cy="291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21F12D" w14:textId="526FB56B" w:rsidR="00662060" w:rsidRPr="00662060" w:rsidRDefault="00662060" w:rsidP="00662060">
      <w:pPr>
        <w:spacing w:after="0"/>
        <w:jc w:val="center"/>
        <w:rPr>
          <w:rFonts w:ascii="Arial" w:hAnsi="Arial" w:cs="Arial"/>
        </w:rPr>
      </w:pPr>
    </w:p>
    <w:p w14:paraId="7D8D9E2F" w14:textId="2E8387E0" w:rsidR="001165FC" w:rsidRPr="00F26E07" w:rsidRDefault="001165FC" w:rsidP="00F26E07">
      <w:pPr>
        <w:pStyle w:val="ListParagraph"/>
        <w:numPr>
          <w:ilvl w:val="0"/>
          <w:numId w:val="4"/>
        </w:numPr>
        <w:spacing w:after="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F26E07">
        <w:rPr>
          <w:rFonts w:ascii="Arial" w:hAnsi="Arial" w:cs="Arial"/>
          <w:b/>
          <w:bCs/>
          <w:sz w:val="24"/>
          <w:szCs w:val="24"/>
        </w:rPr>
        <w:t>Ficha técnica</w:t>
      </w:r>
    </w:p>
    <w:p w14:paraId="5777D857" w14:textId="24E25C35" w:rsidR="001165FC" w:rsidRPr="00662060" w:rsidRDefault="001165FC" w:rsidP="006620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Título</w:t>
      </w:r>
      <w:r w:rsidR="00A4755F" w:rsidRPr="00662060">
        <w:rPr>
          <w:rFonts w:ascii="Arial" w:hAnsi="Arial" w:cs="Arial"/>
          <w:b/>
          <w:bCs/>
        </w:rPr>
        <w:t>:</w:t>
      </w:r>
      <w:r w:rsidRPr="00662060">
        <w:rPr>
          <w:rFonts w:ascii="Arial" w:hAnsi="Arial" w:cs="Arial"/>
        </w:rPr>
        <w:t xml:space="preserve"> </w:t>
      </w:r>
      <w:r w:rsidR="00DF722B" w:rsidRPr="00662060">
        <w:rPr>
          <w:rFonts w:ascii="Arial" w:hAnsi="Arial" w:cs="Arial"/>
        </w:rPr>
        <w:t>El análisis crítico del discurso y la pedagogía crítica. Explorando sus relaciones y sus aplicaciones didácticas</w:t>
      </w:r>
    </w:p>
    <w:p w14:paraId="6EA20253" w14:textId="340ED096" w:rsidR="001165FC" w:rsidRPr="00662060" w:rsidRDefault="001165FC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Autora:</w:t>
      </w:r>
      <w:r w:rsidRPr="00662060">
        <w:rPr>
          <w:rFonts w:ascii="Arial" w:hAnsi="Arial" w:cs="Arial"/>
        </w:rPr>
        <w:t xml:space="preserve"> María Martínez </w:t>
      </w:r>
      <w:proofErr w:type="spellStart"/>
      <w:r w:rsidRPr="00662060">
        <w:rPr>
          <w:rFonts w:ascii="Arial" w:hAnsi="Arial" w:cs="Arial"/>
        </w:rPr>
        <w:t>Lirola</w:t>
      </w:r>
      <w:proofErr w:type="spellEnd"/>
    </w:p>
    <w:p w14:paraId="7D0F9223" w14:textId="23BEC014" w:rsidR="00BA707B" w:rsidRPr="00662060" w:rsidRDefault="00BA707B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Edición</w:t>
      </w:r>
      <w:r w:rsidRPr="00662060">
        <w:rPr>
          <w:rFonts w:ascii="Arial" w:hAnsi="Arial" w:cs="Arial"/>
        </w:rPr>
        <w:t>: Primera edición</w:t>
      </w:r>
      <w:r w:rsidR="003A29D0" w:rsidRPr="00662060">
        <w:rPr>
          <w:rFonts w:ascii="Arial" w:hAnsi="Arial" w:cs="Arial"/>
        </w:rPr>
        <w:t>, Editorial Comares</w:t>
      </w:r>
    </w:p>
    <w:p w14:paraId="264AADB4" w14:textId="6732EF9F" w:rsidR="007E7F75" w:rsidRPr="00662060" w:rsidRDefault="005E0B5E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 xml:space="preserve">Nombre de la </w:t>
      </w:r>
      <w:r w:rsidR="007E7F75" w:rsidRPr="00662060">
        <w:rPr>
          <w:rFonts w:ascii="Arial" w:hAnsi="Arial" w:cs="Arial"/>
          <w:b/>
          <w:bCs/>
        </w:rPr>
        <w:t>Colección:</w:t>
      </w:r>
      <w:r w:rsidR="007E7F75" w:rsidRPr="00662060">
        <w:rPr>
          <w:rFonts w:ascii="Arial" w:hAnsi="Arial" w:cs="Arial"/>
        </w:rPr>
        <w:t xml:space="preserve"> Enseñar y Aprender </w:t>
      </w:r>
    </w:p>
    <w:p w14:paraId="5E05298D" w14:textId="71FA4185" w:rsidR="005E0B5E" w:rsidRPr="00662060" w:rsidRDefault="005E0B5E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Número de páginas:</w:t>
      </w:r>
      <w:r w:rsidRPr="00662060">
        <w:rPr>
          <w:rFonts w:ascii="Arial" w:hAnsi="Arial" w:cs="Arial"/>
        </w:rPr>
        <w:t xml:space="preserve"> </w:t>
      </w:r>
      <w:r w:rsidR="001C1E8F" w:rsidRPr="00662060">
        <w:rPr>
          <w:rFonts w:ascii="Arial" w:hAnsi="Arial" w:cs="Arial"/>
        </w:rPr>
        <w:t xml:space="preserve"> 194 páginas</w:t>
      </w:r>
    </w:p>
    <w:p w14:paraId="057EFB78" w14:textId="01EDE1B7" w:rsidR="001C1E8F" w:rsidRPr="00662060" w:rsidRDefault="00B758D6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Lugar de publicación y año:</w:t>
      </w:r>
      <w:r w:rsidRPr="00662060">
        <w:rPr>
          <w:rFonts w:ascii="Arial" w:hAnsi="Arial" w:cs="Arial"/>
        </w:rPr>
        <w:t xml:space="preserve"> </w:t>
      </w:r>
      <w:r w:rsidR="00F85D28" w:rsidRPr="00662060">
        <w:rPr>
          <w:rFonts w:ascii="Arial" w:hAnsi="Arial" w:cs="Arial"/>
        </w:rPr>
        <w:t xml:space="preserve"> Granada, 2022</w:t>
      </w:r>
    </w:p>
    <w:p w14:paraId="70EAE189" w14:textId="04B5F0E8" w:rsidR="00F85D28" w:rsidRPr="00662060" w:rsidRDefault="00F41230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Género</w:t>
      </w:r>
      <w:r w:rsidRPr="00662060">
        <w:rPr>
          <w:rFonts w:ascii="Arial" w:hAnsi="Arial" w:cs="Arial"/>
        </w:rPr>
        <w:t xml:space="preserve">: </w:t>
      </w:r>
      <w:r w:rsidR="00A4755F" w:rsidRPr="00662060">
        <w:rPr>
          <w:rFonts w:ascii="Arial" w:hAnsi="Arial" w:cs="Arial"/>
        </w:rPr>
        <w:t>Obra Académica</w:t>
      </w:r>
    </w:p>
    <w:p w14:paraId="2B480D0C" w14:textId="7EE67DEF" w:rsidR="00BE661A" w:rsidRPr="00662060" w:rsidRDefault="00BE661A" w:rsidP="00662060">
      <w:pPr>
        <w:spacing w:after="0" w:line="360" w:lineRule="auto"/>
        <w:jc w:val="both"/>
        <w:rPr>
          <w:rFonts w:ascii="Arial" w:hAnsi="Arial" w:cs="Arial"/>
        </w:rPr>
      </w:pPr>
      <w:r w:rsidRPr="00662060">
        <w:rPr>
          <w:rFonts w:ascii="Arial" w:hAnsi="Arial" w:cs="Arial"/>
          <w:b/>
          <w:bCs/>
        </w:rPr>
        <w:t>Número de ISBN:</w:t>
      </w:r>
      <w:r w:rsidRPr="00662060">
        <w:rPr>
          <w:rFonts w:ascii="Arial" w:hAnsi="Arial" w:cs="Arial"/>
        </w:rPr>
        <w:t xml:space="preserve"> </w:t>
      </w:r>
      <w:r w:rsidR="00621436" w:rsidRPr="00662060">
        <w:rPr>
          <w:rFonts w:ascii="Arial" w:hAnsi="Arial" w:cs="Arial"/>
        </w:rPr>
        <w:t>978-84-1369-285-2</w:t>
      </w:r>
    </w:p>
    <w:p w14:paraId="3B99D356" w14:textId="77777777" w:rsidR="00A4755F" w:rsidRPr="00662060" w:rsidRDefault="00A4755F" w:rsidP="00662060">
      <w:pPr>
        <w:spacing w:after="0" w:line="360" w:lineRule="auto"/>
        <w:jc w:val="both"/>
        <w:rPr>
          <w:rFonts w:ascii="Arial" w:hAnsi="Arial" w:cs="Arial"/>
        </w:rPr>
      </w:pPr>
    </w:p>
    <w:p w14:paraId="4BC68B1D" w14:textId="77777777" w:rsidR="00543272" w:rsidRDefault="00543272" w:rsidP="00543272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199F110C" w14:textId="77777777" w:rsidR="00543272" w:rsidRPr="00543272" w:rsidRDefault="00543272" w:rsidP="00543272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3A9BACC0" w14:textId="77777777" w:rsidR="00F46CC0" w:rsidRDefault="00F46C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AF34B0" w14:textId="53212BD7" w:rsidR="00621436" w:rsidRPr="00F26E07" w:rsidRDefault="00A4755F" w:rsidP="00F26E07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26E07">
        <w:rPr>
          <w:rFonts w:ascii="Arial" w:hAnsi="Arial" w:cs="Arial"/>
          <w:b/>
          <w:bCs/>
          <w:sz w:val="24"/>
          <w:szCs w:val="24"/>
        </w:rPr>
        <w:lastRenderedPageBreak/>
        <w:t>Resumen de la obra</w:t>
      </w:r>
    </w:p>
    <w:p w14:paraId="625BCB7F" w14:textId="029BFF92" w:rsidR="00911B71" w:rsidRPr="00662060" w:rsidRDefault="003E6F4A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hAnsi="Arial" w:cs="Arial"/>
        </w:rPr>
        <w:t xml:space="preserve">La autora presenta </w:t>
      </w:r>
      <w:r w:rsidR="004B347B" w:rsidRPr="00662060">
        <w:rPr>
          <w:rFonts w:ascii="Arial" w:hAnsi="Arial" w:cs="Arial"/>
        </w:rPr>
        <w:t>esta</w:t>
      </w:r>
      <w:r w:rsidRPr="00662060">
        <w:rPr>
          <w:rFonts w:ascii="Arial" w:hAnsi="Arial" w:cs="Arial"/>
        </w:rPr>
        <w:t xml:space="preserve"> obra en </w:t>
      </w:r>
      <w:r w:rsidR="001E6333" w:rsidRPr="00662060">
        <w:rPr>
          <w:rFonts w:ascii="Arial" w:hAnsi="Arial" w:cs="Arial"/>
        </w:rPr>
        <w:t>dos</w:t>
      </w:r>
      <w:r w:rsidRPr="00662060">
        <w:rPr>
          <w:rFonts w:ascii="Arial" w:hAnsi="Arial" w:cs="Arial"/>
        </w:rPr>
        <w:t xml:space="preserve"> partes. </w:t>
      </w:r>
      <w:r w:rsidR="00D901B9" w:rsidRPr="00662060">
        <w:rPr>
          <w:rFonts w:ascii="Arial" w:hAnsi="Arial" w:cs="Arial"/>
        </w:rPr>
        <w:t xml:space="preserve">La primera </w:t>
      </w:r>
      <w:r w:rsidR="004A6747" w:rsidRPr="00662060">
        <w:rPr>
          <w:rFonts w:ascii="Arial" w:hAnsi="Arial" w:cs="Arial"/>
        </w:rPr>
        <w:t xml:space="preserve">se denomina </w:t>
      </w:r>
      <w:r w:rsidR="00BF7658" w:rsidRPr="00662060">
        <w:rPr>
          <w:rFonts w:ascii="Arial" w:eastAsia="ACaslonPro-Regular" w:hAnsi="Arial" w:cs="Arial"/>
          <w:i/>
          <w:iCs/>
          <w:kern w:val="0"/>
        </w:rPr>
        <w:t>Introducción al análisis crítico del discurso y a la pedagogía crítica</w:t>
      </w:r>
      <w:r w:rsidR="004A6747" w:rsidRPr="00662060">
        <w:rPr>
          <w:rFonts w:ascii="Arial" w:eastAsia="ACaslonPro-Regular" w:hAnsi="Arial" w:cs="Arial"/>
          <w:kern w:val="0"/>
        </w:rPr>
        <w:t xml:space="preserve">. </w:t>
      </w:r>
      <w:r w:rsidR="00BF7658" w:rsidRPr="00662060">
        <w:rPr>
          <w:rFonts w:ascii="Arial" w:eastAsia="ACaslonPro-Regular" w:hAnsi="Arial" w:cs="Arial"/>
          <w:kern w:val="0"/>
        </w:rPr>
        <w:t>S</w:t>
      </w:r>
      <w:r w:rsidR="004A6747" w:rsidRPr="00662060">
        <w:rPr>
          <w:rFonts w:ascii="Arial" w:eastAsia="ACaslonPro-Regular" w:hAnsi="Arial" w:cs="Arial"/>
          <w:kern w:val="0"/>
        </w:rPr>
        <w:t xml:space="preserve">e </w:t>
      </w:r>
      <w:r w:rsidR="00D346BA" w:rsidRPr="00662060">
        <w:rPr>
          <w:rFonts w:ascii="Arial" w:eastAsia="ACaslonPro-Regular" w:hAnsi="Arial" w:cs="Arial"/>
          <w:kern w:val="0"/>
        </w:rPr>
        <w:t>realiza un acercamiento a los conceptos clave</w:t>
      </w:r>
      <w:r w:rsidR="000E7A89" w:rsidRPr="00662060">
        <w:rPr>
          <w:rFonts w:ascii="Arial" w:eastAsia="ACaslonPro-Regular" w:hAnsi="Arial" w:cs="Arial"/>
          <w:kern w:val="0"/>
        </w:rPr>
        <w:t>s</w:t>
      </w:r>
      <w:r w:rsidR="00D346BA" w:rsidRPr="00662060">
        <w:rPr>
          <w:rFonts w:ascii="Arial" w:eastAsia="ACaslonPro-Regular" w:hAnsi="Arial" w:cs="Arial"/>
          <w:kern w:val="0"/>
        </w:rPr>
        <w:t xml:space="preserve"> </w:t>
      </w:r>
      <w:r w:rsidR="00C03576" w:rsidRPr="00662060">
        <w:rPr>
          <w:rFonts w:ascii="Arial" w:eastAsia="ACaslonPro-Regular" w:hAnsi="Arial" w:cs="Arial"/>
          <w:kern w:val="0"/>
        </w:rPr>
        <w:t xml:space="preserve">relacionados con el análisis crítico del discurso y </w:t>
      </w:r>
      <w:r w:rsidR="00110EC4" w:rsidRPr="00662060">
        <w:rPr>
          <w:rFonts w:ascii="Arial" w:eastAsia="ACaslonPro-Regular" w:hAnsi="Arial" w:cs="Arial"/>
          <w:kern w:val="0"/>
        </w:rPr>
        <w:t xml:space="preserve">el discurso </w:t>
      </w:r>
      <w:r w:rsidR="00384BA1" w:rsidRPr="00662060">
        <w:rPr>
          <w:rFonts w:ascii="Arial" w:eastAsia="ACaslonPro-Regular" w:hAnsi="Arial" w:cs="Arial"/>
          <w:kern w:val="0"/>
        </w:rPr>
        <w:t xml:space="preserve">multimodal </w:t>
      </w:r>
      <w:r w:rsidR="000E7A89" w:rsidRPr="00662060">
        <w:rPr>
          <w:rFonts w:ascii="Arial" w:eastAsia="ACaslonPro-Regular" w:hAnsi="Arial" w:cs="Arial"/>
          <w:kern w:val="0"/>
        </w:rPr>
        <w:t>de la pedagogía crítica</w:t>
      </w:r>
      <w:r w:rsidR="00E2032B">
        <w:rPr>
          <w:rFonts w:ascii="Arial" w:eastAsia="ACaslonPro-Regular" w:hAnsi="Arial" w:cs="Arial"/>
          <w:kern w:val="0"/>
        </w:rPr>
        <w:t>. Los conceptos abordados se vinculan</w:t>
      </w:r>
      <w:r w:rsidR="008846F4" w:rsidRPr="00662060">
        <w:rPr>
          <w:rFonts w:ascii="Arial" w:eastAsia="ACaslonPro-Regular" w:hAnsi="Arial" w:cs="Arial"/>
          <w:kern w:val="0"/>
        </w:rPr>
        <w:t xml:space="preserve"> con e</w:t>
      </w:r>
      <w:r w:rsidR="001E4249" w:rsidRPr="00662060">
        <w:rPr>
          <w:rFonts w:ascii="Arial" w:eastAsia="ACaslonPro-Regular" w:hAnsi="Arial" w:cs="Arial"/>
          <w:kern w:val="0"/>
        </w:rPr>
        <w:t>l p</w:t>
      </w:r>
      <w:r w:rsidR="000E7A89" w:rsidRPr="00662060">
        <w:rPr>
          <w:rFonts w:ascii="Arial" w:eastAsia="ACaslonPro-Regular" w:hAnsi="Arial" w:cs="Arial"/>
          <w:kern w:val="0"/>
        </w:rPr>
        <w:t>osicionamiento</w:t>
      </w:r>
      <w:r w:rsidR="001E4249" w:rsidRPr="00662060">
        <w:rPr>
          <w:rFonts w:ascii="Arial" w:eastAsia="ACaslonPro-Regular" w:hAnsi="Arial" w:cs="Arial"/>
          <w:kern w:val="0"/>
        </w:rPr>
        <w:t xml:space="preserve"> pedagógico de Paulo Freire y su relación con el análisis</w:t>
      </w:r>
      <w:r w:rsidR="00A36886" w:rsidRPr="00662060">
        <w:rPr>
          <w:rFonts w:ascii="Arial" w:eastAsia="ACaslonPro-Regular" w:hAnsi="Arial" w:cs="Arial"/>
          <w:kern w:val="0"/>
        </w:rPr>
        <w:t xml:space="preserve"> crítico</w:t>
      </w:r>
      <w:r w:rsidR="001E4249" w:rsidRPr="00662060">
        <w:rPr>
          <w:rFonts w:ascii="Arial" w:eastAsia="ACaslonPro-Regular" w:hAnsi="Arial" w:cs="Arial"/>
          <w:kern w:val="0"/>
        </w:rPr>
        <w:t xml:space="preserve"> del discurso</w:t>
      </w:r>
      <w:r w:rsidR="000E7A89" w:rsidRPr="00662060">
        <w:rPr>
          <w:rFonts w:ascii="Arial" w:eastAsia="ACaslonPro-Regular" w:hAnsi="Arial" w:cs="Arial"/>
          <w:kern w:val="0"/>
        </w:rPr>
        <w:t>.</w:t>
      </w:r>
      <w:r w:rsidR="001E4249" w:rsidRPr="00662060">
        <w:rPr>
          <w:rFonts w:ascii="Arial" w:eastAsia="ACaslonPro-Regular" w:hAnsi="Arial" w:cs="Arial"/>
          <w:kern w:val="0"/>
        </w:rPr>
        <w:t xml:space="preserve"> </w:t>
      </w:r>
    </w:p>
    <w:p w14:paraId="5B2DEBFA" w14:textId="77777777" w:rsidR="00662060" w:rsidRDefault="00662060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</w:p>
    <w:p w14:paraId="66671216" w14:textId="68210274" w:rsidR="00A4755F" w:rsidRDefault="00110EC4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>La segunda parte</w:t>
      </w:r>
      <w:r w:rsidR="003B28DF" w:rsidRPr="00662060">
        <w:rPr>
          <w:rFonts w:ascii="Arial" w:eastAsia="ACaslonPro-Regular" w:hAnsi="Arial" w:cs="Arial"/>
          <w:kern w:val="0"/>
        </w:rPr>
        <w:t xml:space="preserve"> se </w:t>
      </w:r>
      <w:r w:rsidR="00E2032B">
        <w:rPr>
          <w:rFonts w:ascii="Arial" w:eastAsia="ACaslonPro-Regular" w:hAnsi="Arial" w:cs="Arial"/>
          <w:kern w:val="0"/>
        </w:rPr>
        <w:t>titula</w:t>
      </w:r>
      <w:r w:rsidRPr="00662060">
        <w:rPr>
          <w:rFonts w:ascii="Arial" w:eastAsia="ACaslonPro-Regular" w:hAnsi="Arial" w:cs="Arial"/>
          <w:kern w:val="0"/>
        </w:rPr>
        <w:t xml:space="preserve"> </w:t>
      </w:r>
      <w:r w:rsidR="000E7A89" w:rsidRPr="00662060">
        <w:rPr>
          <w:rFonts w:ascii="Arial" w:eastAsia="ACaslonPro-Regular" w:hAnsi="Arial" w:cs="Arial"/>
          <w:i/>
          <w:iCs/>
          <w:kern w:val="0"/>
        </w:rPr>
        <w:t>Aplicaciones didácticas del análisis critico</w:t>
      </w:r>
      <w:r w:rsidR="0039425F" w:rsidRPr="00662060">
        <w:rPr>
          <w:rFonts w:ascii="Arial" w:eastAsia="ACaslonPro-Regular" w:hAnsi="Arial" w:cs="Arial"/>
          <w:i/>
          <w:iCs/>
          <w:kern w:val="0"/>
        </w:rPr>
        <w:t xml:space="preserve"> </w:t>
      </w:r>
      <w:r w:rsidR="000E7A89" w:rsidRPr="00662060">
        <w:rPr>
          <w:rFonts w:ascii="Arial" w:eastAsia="ACaslonPro-Regular" w:hAnsi="Arial" w:cs="Arial"/>
          <w:i/>
          <w:iCs/>
          <w:kern w:val="0"/>
        </w:rPr>
        <w:t>del discurso y de la pedagogía critica</w:t>
      </w:r>
      <w:r w:rsidR="003B28DF" w:rsidRPr="00662060">
        <w:rPr>
          <w:rFonts w:ascii="Arial" w:eastAsia="ACaslonPro-Regular" w:hAnsi="Arial" w:cs="Arial"/>
          <w:kern w:val="0"/>
        </w:rPr>
        <w:t xml:space="preserve">. </w:t>
      </w:r>
      <w:r w:rsidR="0041150B" w:rsidRPr="00662060">
        <w:rPr>
          <w:rFonts w:ascii="Arial" w:eastAsia="ACaslonPro-Regular" w:hAnsi="Arial" w:cs="Arial"/>
          <w:kern w:val="0"/>
        </w:rPr>
        <w:t>La</w:t>
      </w:r>
      <w:r w:rsidR="003B28DF" w:rsidRPr="00662060">
        <w:rPr>
          <w:rFonts w:ascii="Arial" w:eastAsia="ACaslonPro-Regular" w:hAnsi="Arial" w:cs="Arial"/>
          <w:kern w:val="0"/>
        </w:rPr>
        <w:t xml:space="preserve"> autora </w:t>
      </w:r>
      <w:r w:rsidR="00D65506" w:rsidRPr="00662060">
        <w:rPr>
          <w:rFonts w:ascii="Arial" w:eastAsia="ACaslonPro-Regular" w:hAnsi="Arial" w:cs="Arial"/>
          <w:kern w:val="0"/>
        </w:rPr>
        <w:t xml:space="preserve">propone algunas consideraciones </w:t>
      </w:r>
      <w:r w:rsidR="00154F07" w:rsidRPr="00662060">
        <w:rPr>
          <w:rFonts w:ascii="Arial" w:eastAsia="ACaslonPro-Regular" w:hAnsi="Arial" w:cs="Arial"/>
          <w:kern w:val="0"/>
        </w:rPr>
        <w:t>teóricas</w:t>
      </w:r>
      <w:r w:rsidR="00D65506" w:rsidRPr="00662060">
        <w:rPr>
          <w:rFonts w:ascii="Arial" w:eastAsia="ACaslonPro-Regular" w:hAnsi="Arial" w:cs="Arial"/>
          <w:kern w:val="0"/>
        </w:rPr>
        <w:t xml:space="preserve"> para </w:t>
      </w:r>
      <w:r w:rsidR="00DE5DD5" w:rsidRPr="00662060">
        <w:rPr>
          <w:rFonts w:ascii="Arial" w:eastAsia="ACaslonPro-Regular" w:hAnsi="Arial" w:cs="Arial"/>
          <w:kern w:val="0"/>
        </w:rPr>
        <w:t xml:space="preserve">entender y posteriormente </w:t>
      </w:r>
      <w:r w:rsidR="00D65506" w:rsidRPr="00662060">
        <w:rPr>
          <w:rFonts w:ascii="Arial" w:eastAsia="ACaslonPro-Regular" w:hAnsi="Arial" w:cs="Arial"/>
          <w:kern w:val="0"/>
        </w:rPr>
        <w:t>aplicar el análisis crítico del discurso y la pedagogía crítica desde la perspectiva de los siguientes temas</w:t>
      </w:r>
      <w:r w:rsidR="00DE5DD5" w:rsidRPr="00662060">
        <w:rPr>
          <w:rFonts w:ascii="Arial" w:eastAsia="ACaslonPro-Regular" w:hAnsi="Arial" w:cs="Arial"/>
          <w:kern w:val="0"/>
        </w:rPr>
        <w:t>, que llamaré,</w:t>
      </w:r>
      <w:r w:rsidR="00911B71" w:rsidRPr="00662060">
        <w:rPr>
          <w:rFonts w:ascii="Arial" w:eastAsia="ACaslonPro-Regular" w:hAnsi="Arial" w:cs="Arial"/>
          <w:kern w:val="0"/>
        </w:rPr>
        <w:t xml:space="preserve"> transversales:</w:t>
      </w:r>
    </w:p>
    <w:p w14:paraId="488604CC" w14:textId="77777777" w:rsidR="00662060" w:rsidRPr="00662060" w:rsidRDefault="00662060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</w:p>
    <w:p w14:paraId="5B3E8330" w14:textId="34FF8D03" w:rsidR="00911B71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>educación para la ciudadanía global</w:t>
      </w:r>
    </w:p>
    <w:p w14:paraId="083BA7D3" w14:textId="015DA2E3" w:rsidR="00911B71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 xml:space="preserve">educación para el desarrollo de quinta generación </w:t>
      </w:r>
    </w:p>
    <w:p w14:paraId="73A205E4" w14:textId="3293E755" w:rsidR="00911B71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>educación intercultural</w:t>
      </w:r>
    </w:p>
    <w:p w14:paraId="7372AB4D" w14:textId="7666B3A1" w:rsidR="00911B71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 xml:space="preserve">educación con perspectiva de género </w:t>
      </w:r>
    </w:p>
    <w:p w14:paraId="510BF054" w14:textId="37907612" w:rsidR="00DB0CBE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>educación basada en los derechos humanos</w:t>
      </w:r>
    </w:p>
    <w:p w14:paraId="3C7095C4" w14:textId="4FF232F7" w:rsidR="00DB0CBE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>educación para el desarrollo sostenible</w:t>
      </w:r>
    </w:p>
    <w:p w14:paraId="298BF98B" w14:textId="49F36018" w:rsidR="00DB0CBE" w:rsidRPr="00662060" w:rsidRDefault="000E7A89" w:rsidP="006620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 xml:space="preserve">educación para la paz </w:t>
      </w:r>
    </w:p>
    <w:p w14:paraId="3FC5E7B2" w14:textId="77777777" w:rsidR="00662060" w:rsidRDefault="00662060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</w:p>
    <w:p w14:paraId="063F4FB3" w14:textId="177006E9" w:rsidR="00DB0CBE" w:rsidRDefault="000E7A89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>Además,</w:t>
      </w:r>
      <w:r w:rsidR="00DB0CBE" w:rsidRPr="00662060">
        <w:rPr>
          <w:rFonts w:ascii="Arial" w:eastAsia="ACaslonPro-Regular" w:hAnsi="Arial" w:cs="Arial"/>
          <w:kern w:val="0"/>
        </w:rPr>
        <w:t xml:space="preserve"> </w:t>
      </w:r>
      <w:r w:rsidR="00BC4F4C" w:rsidRPr="00662060">
        <w:rPr>
          <w:rFonts w:ascii="Arial" w:eastAsia="ACaslonPro-Regular" w:hAnsi="Arial" w:cs="Arial"/>
          <w:kern w:val="0"/>
        </w:rPr>
        <w:t>ofrece</w:t>
      </w:r>
      <w:r w:rsidR="0041150B" w:rsidRPr="00662060">
        <w:rPr>
          <w:rFonts w:ascii="Arial" w:eastAsia="ACaslonPro-Regular" w:hAnsi="Arial" w:cs="Arial"/>
          <w:kern w:val="0"/>
        </w:rPr>
        <w:t xml:space="preserve"> estrategias didácticas</w:t>
      </w:r>
      <w:r w:rsidR="00BC4F4C" w:rsidRPr="00662060">
        <w:rPr>
          <w:rFonts w:ascii="Arial" w:eastAsia="ACaslonPro-Regular" w:hAnsi="Arial" w:cs="Arial"/>
          <w:kern w:val="0"/>
        </w:rPr>
        <w:t xml:space="preserve"> fundamentad</w:t>
      </w:r>
      <w:r w:rsidR="0041150B" w:rsidRPr="00662060">
        <w:rPr>
          <w:rFonts w:ascii="Arial" w:eastAsia="ACaslonPro-Regular" w:hAnsi="Arial" w:cs="Arial"/>
          <w:kern w:val="0"/>
        </w:rPr>
        <w:t>a</w:t>
      </w:r>
      <w:r w:rsidR="00BC4F4C" w:rsidRPr="00662060">
        <w:rPr>
          <w:rFonts w:ascii="Arial" w:eastAsia="ACaslonPro-Regular" w:hAnsi="Arial" w:cs="Arial"/>
          <w:kern w:val="0"/>
        </w:rPr>
        <w:t xml:space="preserve">s </w:t>
      </w:r>
      <w:r w:rsidR="00E65091" w:rsidRPr="00662060">
        <w:rPr>
          <w:rFonts w:ascii="Arial" w:eastAsia="ACaslonPro-Regular" w:hAnsi="Arial" w:cs="Arial"/>
          <w:kern w:val="0"/>
        </w:rPr>
        <w:t>conceptual</w:t>
      </w:r>
      <w:r w:rsidR="0041150B" w:rsidRPr="00662060">
        <w:rPr>
          <w:rFonts w:ascii="Arial" w:eastAsia="ACaslonPro-Regular" w:hAnsi="Arial" w:cs="Arial"/>
          <w:kern w:val="0"/>
        </w:rPr>
        <w:t xml:space="preserve">mente para su aplicación práctica, lo cual </w:t>
      </w:r>
      <w:r w:rsidR="00E65091" w:rsidRPr="00662060">
        <w:rPr>
          <w:rFonts w:ascii="Arial" w:eastAsia="ACaslonPro-Regular" w:hAnsi="Arial" w:cs="Arial"/>
          <w:kern w:val="0"/>
        </w:rPr>
        <w:t>es</w:t>
      </w:r>
      <w:r w:rsidR="0041150B" w:rsidRPr="00662060">
        <w:rPr>
          <w:rFonts w:ascii="Arial" w:eastAsia="ACaslonPro-Regular" w:hAnsi="Arial" w:cs="Arial"/>
          <w:kern w:val="0"/>
        </w:rPr>
        <w:t xml:space="preserve"> requerido como herramienta para incorporar</w:t>
      </w:r>
      <w:r w:rsidR="00BF7658" w:rsidRPr="00662060">
        <w:rPr>
          <w:rFonts w:ascii="Arial" w:eastAsia="ACaslonPro-Regular" w:hAnsi="Arial" w:cs="Arial"/>
          <w:kern w:val="0"/>
        </w:rPr>
        <w:t xml:space="preserve"> </w:t>
      </w:r>
      <w:r w:rsidR="00877841" w:rsidRPr="00662060">
        <w:rPr>
          <w:rFonts w:ascii="Arial" w:eastAsia="ACaslonPro-Regular" w:hAnsi="Arial" w:cs="Arial"/>
          <w:kern w:val="0"/>
        </w:rPr>
        <w:t>la perspectiva d</w:t>
      </w:r>
      <w:r w:rsidR="00BC4F4C" w:rsidRPr="00662060">
        <w:rPr>
          <w:rFonts w:ascii="Arial" w:eastAsia="ACaslonPro-Regular" w:hAnsi="Arial" w:cs="Arial"/>
          <w:kern w:val="0"/>
        </w:rPr>
        <w:t>el análisis crítico del discurso y la pedagogía crítica</w:t>
      </w:r>
      <w:r w:rsidR="00877841" w:rsidRPr="00662060">
        <w:rPr>
          <w:rFonts w:ascii="Arial" w:eastAsia="ACaslonPro-Regular" w:hAnsi="Arial" w:cs="Arial"/>
          <w:kern w:val="0"/>
        </w:rPr>
        <w:t>.</w:t>
      </w:r>
    </w:p>
    <w:p w14:paraId="763A6602" w14:textId="77777777" w:rsidR="00543272" w:rsidRPr="00662060" w:rsidRDefault="00543272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</w:p>
    <w:p w14:paraId="30263991" w14:textId="1694A781" w:rsidR="00AF3FEC" w:rsidRPr="00662060" w:rsidRDefault="0054746A" w:rsidP="00662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CaslonPro-Regular" w:hAnsi="Arial" w:cs="Arial"/>
          <w:kern w:val="0"/>
        </w:rPr>
      </w:pPr>
      <w:r w:rsidRPr="00662060">
        <w:rPr>
          <w:rFonts w:ascii="Arial" w:eastAsia="ACaslonPro-Regular" w:hAnsi="Arial" w:cs="Arial"/>
          <w:kern w:val="0"/>
        </w:rPr>
        <w:t xml:space="preserve">Es mi interés resaltar que esta obra contribuye </w:t>
      </w:r>
      <w:r w:rsidR="002E2317" w:rsidRPr="00662060">
        <w:rPr>
          <w:rFonts w:ascii="Arial" w:eastAsia="ACaslonPro-Regular" w:hAnsi="Arial" w:cs="Arial"/>
          <w:kern w:val="0"/>
        </w:rPr>
        <w:t xml:space="preserve">a la formación y a la investigación relacionada con el análisis crítico del discurso y la pedagogía crítica. </w:t>
      </w:r>
      <w:r w:rsidR="00A51950" w:rsidRPr="00662060">
        <w:rPr>
          <w:rFonts w:ascii="Arial" w:eastAsia="ACaslonPro-Regular" w:hAnsi="Arial" w:cs="Arial"/>
          <w:kern w:val="0"/>
        </w:rPr>
        <w:t xml:space="preserve">Es un lúcido y claro planteamiento de la autora sobre </w:t>
      </w:r>
      <w:r w:rsidR="0097291C" w:rsidRPr="00662060">
        <w:rPr>
          <w:rFonts w:ascii="Arial" w:eastAsia="ACaslonPro-Regular" w:hAnsi="Arial" w:cs="Arial"/>
          <w:kern w:val="0"/>
        </w:rPr>
        <w:t>estos aspectos para la incorporación en el currículo y la puesta en práctica en</w:t>
      </w:r>
      <w:r w:rsidR="00AB36E7" w:rsidRPr="00662060">
        <w:rPr>
          <w:rFonts w:ascii="Arial" w:eastAsia="ACaslonPro-Regular" w:hAnsi="Arial" w:cs="Arial"/>
          <w:kern w:val="0"/>
        </w:rPr>
        <w:t xml:space="preserve"> los contextos educativos formales o no formales. Cumple con una deuda académica que muy frecuentemente </w:t>
      </w:r>
      <w:r w:rsidR="00E2032B">
        <w:rPr>
          <w:rFonts w:ascii="Arial" w:eastAsia="ACaslonPro-Regular" w:hAnsi="Arial" w:cs="Arial"/>
          <w:kern w:val="0"/>
        </w:rPr>
        <w:t xml:space="preserve">se le </w:t>
      </w:r>
      <w:r w:rsidR="00AB36E7" w:rsidRPr="00662060">
        <w:rPr>
          <w:rFonts w:ascii="Arial" w:eastAsia="ACaslonPro-Regular" w:hAnsi="Arial" w:cs="Arial"/>
          <w:kern w:val="0"/>
        </w:rPr>
        <w:t>reclama al pensamiento cr</w:t>
      </w:r>
      <w:r w:rsidR="00572F73" w:rsidRPr="00662060">
        <w:rPr>
          <w:rFonts w:ascii="Arial" w:eastAsia="ACaslonPro-Regular" w:hAnsi="Arial" w:cs="Arial"/>
          <w:kern w:val="0"/>
        </w:rPr>
        <w:t xml:space="preserve">ítico, ya que aporta herramientas didácticas para </w:t>
      </w:r>
      <w:r w:rsidR="0000076C" w:rsidRPr="00662060">
        <w:rPr>
          <w:rFonts w:ascii="Arial" w:eastAsia="ACaslonPro-Regular" w:hAnsi="Arial" w:cs="Arial"/>
          <w:kern w:val="0"/>
        </w:rPr>
        <w:t>que se incluyan en los procesos formativos y en el abordaje pedagógico de los temas transversales y</w:t>
      </w:r>
      <w:r w:rsidR="00024E48" w:rsidRPr="00662060">
        <w:rPr>
          <w:rFonts w:ascii="Arial" w:eastAsia="ACaslonPro-Regular" w:hAnsi="Arial" w:cs="Arial"/>
          <w:kern w:val="0"/>
        </w:rPr>
        <w:t xml:space="preserve">a mencionados. </w:t>
      </w:r>
      <w:r w:rsidR="00F8551E" w:rsidRPr="00662060">
        <w:rPr>
          <w:rFonts w:ascii="Arial" w:eastAsia="ACaslonPro-Regular" w:hAnsi="Arial" w:cs="Arial"/>
          <w:kern w:val="0"/>
        </w:rPr>
        <w:t xml:space="preserve">Por esta razón, recomiendo su uso para la formación de futuras personas educadoras, así como para la investigación y </w:t>
      </w:r>
      <w:r w:rsidR="00C95998" w:rsidRPr="00662060">
        <w:rPr>
          <w:rFonts w:ascii="Arial" w:eastAsia="ACaslonPro-Regular" w:hAnsi="Arial" w:cs="Arial"/>
          <w:kern w:val="0"/>
        </w:rPr>
        <w:t>el desarrollo de proyectos de innovación educativa con perspectiva crítica.</w:t>
      </w:r>
    </w:p>
    <w:p w14:paraId="7C286F01" w14:textId="59204D07" w:rsidR="00A4755F" w:rsidRPr="00662060" w:rsidRDefault="00A4755F" w:rsidP="00662060">
      <w:pPr>
        <w:spacing w:after="0"/>
        <w:rPr>
          <w:rFonts w:ascii="Arial" w:hAnsi="Arial" w:cs="Arial"/>
        </w:rPr>
      </w:pPr>
    </w:p>
    <w:p w14:paraId="3B4FA333" w14:textId="77777777" w:rsidR="00F41230" w:rsidRPr="00662060" w:rsidRDefault="00F41230" w:rsidP="00662060">
      <w:pPr>
        <w:spacing w:after="0"/>
        <w:rPr>
          <w:rFonts w:ascii="Arial" w:hAnsi="Arial" w:cs="Arial"/>
        </w:rPr>
      </w:pPr>
    </w:p>
    <w:sectPr w:rsidR="00F41230" w:rsidRPr="00662060" w:rsidSect="00F26E0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9848" w14:textId="77777777" w:rsidR="002252AB" w:rsidRDefault="002252AB" w:rsidP="005903BF">
      <w:pPr>
        <w:spacing w:after="0" w:line="240" w:lineRule="auto"/>
      </w:pPr>
      <w:r>
        <w:separator/>
      </w:r>
    </w:p>
  </w:endnote>
  <w:endnote w:type="continuationSeparator" w:id="0">
    <w:p w14:paraId="075D1D0F" w14:textId="77777777" w:rsidR="002252AB" w:rsidRDefault="002252AB" w:rsidP="0059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7ED3" w14:textId="77777777" w:rsidR="00F26E07" w:rsidRPr="005903BF" w:rsidRDefault="00F26E07" w:rsidP="00F26E07">
    <w:pPr>
      <w:tabs>
        <w:tab w:val="left" w:pos="567"/>
      </w:tabs>
      <w:autoSpaceDE w:val="0"/>
      <w:spacing w:after="0" w:line="240" w:lineRule="auto"/>
      <w:rPr>
        <w:rFonts w:ascii="Arial" w:hAnsi="Arial" w:cs="Arial"/>
        <w:b/>
        <w:color w:val="0000FF"/>
        <w:sz w:val="20"/>
        <w:szCs w:val="20"/>
        <w:lang w:val="es-ES"/>
      </w:rPr>
    </w:pPr>
  </w:p>
  <w:p w14:paraId="74DC2649" w14:textId="77777777" w:rsidR="00F26E07" w:rsidRDefault="00F26E07" w:rsidP="00F26E07">
    <w:pPr>
      <w:pStyle w:val="Footer"/>
      <w:pBdr>
        <w:top w:val="single" w:sz="4" w:space="1" w:color="auto"/>
      </w:pBdr>
      <w:tabs>
        <w:tab w:val="left" w:pos="567"/>
      </w:tabs>
      <w:rPr>
        <w:rFonts w:ascii="Arial" w:hAnsi="Arial" w:cs="Arial"/>
        <w:color w:val="333333"/>
        <w:sz w:val="18"/>
        <w:szCs w:val="18"/>
      </w:rPr>
    </w:pPr>
    <w:r w:rsidRPr="00785F4D">
      <w:rPr>
        <w:noProof/>
        <w:sz w:val="20"/>
        <w:lang w:val="en-US"/>
      </w:rPr>
      <w:drawing>
        <wp:anchor distT="0" distB="0" distL="114300" distR="114300" simplePos="0" relativeHeight="251675648" behindDoc="1" locked="0" layoutInCell="1" allowOverlap="1" wp14:anchorId="3CB5C338" wp14:editId="240F0932">
          <wp:simplePos x="0" y="0"/>
          <wp:positionH relativeFrom="column">
            <wp:posOffset>5290820</wp:posOffset>
          </wp:positionH>
          <wp:positionV relativeFrom="paragraph">
            <wp:posOffset>17145</wp:posOffset>
          </wp:positionV>
          <wp:extent cx="458470" cy="147955"/>
          <wp:effectExtent l="0" t="0" r="0" b="4445"/>
          <wp:wrapTight wrapText="bothSides">
            <wp:wrapPolygon edited="0">
              <wp:start x="0" y="0"/>
              <wp:lineTo x="0" y="19468"/>
              <wp:lineTo x="20643" y="19468"/>
              <wp:lineTo x="20643" y="0"/>
              <wp:lineTo x="0" y="0"/>
            </wp:wrapPolygon>
          </wp:wrapTight>
          <wp:docPr id="8" name="Imagen 8" descr="Resultado de imagen para licencia by-nc-nd creative com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licencia by-nc-nd creative com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0" t="8875" r="27339" b="14500"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F4D">
      <w:rPr>
        <w:rFonts w:ascii="Arial" w:hAnsi="Arial" w:cs="Arial"/>
        <w:color w:val="333333"/>
        <w:sz w:val="16"/>
        <w:szCs w:val="18"/>
      </w:rPr>
      <w:t xml:space="preserve">Los contenidos de este artículo están bajo una licencia </w:t>
    </w:r>
    <w:hyperlink r:id="rId3" w:history="1">
      <w:r w:rsidRPr="00785F4D">
        <w:rPr>
          <w:rStyle w:val="Hyperlink"/>
          <w:rFonts w:ascii="Arial" w:hAnsi="Arial" w:cs="Arial"/>
          <w:sz w:val="16"/>
          <w:szCs w:val="18"/>
        </w:rPr>
        <w:t xml:space="preserve">Creative </w:t>
      </w:r>
      <w:proofErr w:type="spellStart"/>
      <w:r w:rsidRPr="00785F4D">
        <w:rPr>
          <w:rStyle w:val="Hyperlink"/>
          <w:rFonts w:ascii="Arial" w:hAnsi="Arial" w:cs="Arial"/>
          <w:sz w:val="16"/>
          <w:szCs w:val="18"/>
        </w:rPr>
        <w:t>Commons</w:t>
      </w:r>
      <w:proofErr w:type="spellEnd"/>
    </w:hyperlink>
    <w:r>
      <w:rPr>
        <w:rFonts w:ascii="Arial" w:hAnsi="Arial" w:cs="Arial"/>
        <w:color w:val="333333"/>
        <w:sz w:val="18"/>
        <w:szCs w:val="18"/>
      </w:rPr>
      <w:t xml:space="preserve"> </w:t>
    </w:r>
  </w:p>
  <w:p w14:paraId="04505578" w14:textId="77777777" w:rsidR="00F26E07" w:rsidRDefault="00F26E07">
    <w:pPr>
      <w:pStyle w:val="Footer"/>
      <w:jc w:val="right"/>
    </w:pPr>
  </w:p>
  <w:sdt>
    <w:sdtPr>
      <w:id w:val="-932589806"/>
      <w:docPartObj>
        <w:docPartGallery w:val="Page Numbers (Bottom of Page)"/>
        <w:docPartUnique/>
      </w:docPartObj>
    </w:sdtPr>
    <w:sdtContent>
      <w:p w14:paraId="341F27CB" w14:textId="36C024CB" w:rsidR="00F26E07" w:rsidRDefault="00F26E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1BCA49" w14:textId="77777777" w:rsidR="005903BF" w:rsidRDefault="00590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4F71" w14:textId="77777777" w:rsidR="005903BF" w:rsidRPr="005903BF" w:rsidRDefault="005903BF" w:rsidP="005903BF">
    <w:pPr>
      <w:tabs>
        <w:tab w:val="left" w:pos="567"/>
      </w:tabs>
      <w:autoSpaceDE w:val="0"/>
      <w:spacing w:after="0" w:line="240" w:lineRule="auto"/>
      <w:rPr>
        <w:rFonts w:ascii="Arial" w:hAnsi="Arial" w:cs="Arial"/>
        <w:b/>
        <w:color w:val="0000FF"/>
        <w:sz w:val="20"/>
        <w:szCs w:val="20"/>
        <w:lang w:val="es-ES"/>
      </w:rPr>
    </w:pPr>
  </w:p>
  <w:p w14:paraId="463C7299" w14:textId="77777777" w:rsidR="005903BF" w:rsidRDefault="005903BF" w:rsidP="005903BF">
    <w:pPr>
      <w:pStyle w:val="Footer"/>
      <w:pBdr>
        <w:top w:val="single" w:sz="4" w:space="1" w:color="auto"/>
      </w:pBdr>
      <w:tabs>
        <w:tab w:val="left" w:pos="567"/>
      </w:tabs>
      <w:rPr>
        <w:rFonts w:ascii="Arial" w:hAnsi="Arial" w:cs="Arial"/>
        <w:color w:val="333333"/>
        <w:sz w:val="18"/>
        <w:szCs w:val="18"/>
      </w:rPr>
    </w:pPr>
    <w:r w:rsidRPr="00785F4D">
      <w:rPr>
        <w:noProof/>
        <w:sz w:val="20"/>
        <w:lang w:val="en-US"/>
      </w:rPr>
      <w:drawing>
        <wp:anchor distT="0" distB="0" distL="114300" distR="114300" simplePos="0" relativeHeight="251669504" behindDoc="1" locked="0" layoutInCell="1" allowOverlap="1" wp14:anchorId="18053B8A" wp14:editId="1BC9DC73">
          <wp:simplePos x="0" y="0"/>
          <wp:positionH relativeFrom="column">
            <wp:posOffset>5290820</wp:posOffset>
          </wp:positionH>
          <wp:positionV relativeFrom="paragraph">
            <wp:posOffset>17145</wp:posOffset>
          </wp:positionV>
          <wp:extent cx="458470" cy="147955"/>
          <wp:effectExtent l="0" t="0" r="0" b="4445"/>
          <wp:wrapTight wrapText="bothSides">
            <wp:wrapPolygon edited="0">
              <wp:start x="0" y="0"/>
              <wp:lineTo x="0" y="19468"/>
              <wp:lineTo x="20643" y="19468"/>
              <wp:lineTo x="20643" y="0"/>
              <wp:lineTo x="0" y="0"/>
            </wp:wrapPolygon>
          </wp:wrapTight>
          <wp:docPr id="7" name="Imagen 7" descr="Resultado de imagen para licencia by-nc-nd creative com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licencia by-nc-nd creative com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0" t="8875" r="27339" b="14500"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F4D">
      <w:rPr>
        <w:rFonts w:ascii="Arial" w:hAnsi="Arial" w:cs="Arial"/>
        <w:color w:val="333333"/>
        <w:sz w:val="16"/>
        <w:szCs w:val="18"/>
      </w:rPr>
      <w:t xml:space="preserve">Los contenidos de este artículo están bajo una licencia </w:t>
    </w:r>
    <w:hyperlink r:id="rId3" w:history="1">
      <w:r w:rsidRPr="00785F4D">
        <w:rPr>
          <w:rStyle w:val="Hyperlink"/>
          <w:rFonts w:ascii="Arial" w:hAnsi="Arial" w:cs="Arial"/>
          <w:sz w:val="16"/>
          <w:szCs w:val="18"/>
        </w:rPr>
        <w:t xml:space="preserve">Creative </w:t>
      </w:r>
      <w:proofErr w:type="spellStart"/>
      <w:r w:rsidRPr="00785F4D">
        <w:rPr>
          <w:rStyle w:val="Hyperlink"/>
          <w:rFonts w:ascii="Arial" w:hAnsi="Arial" w:cs="Arial"/>
          <w:sz w:val="16"/>
          <w:szCs w:val="18"/>
        </w:rPr>
        <w:t>Commons</w:t>
      </w:r>
      <w:proofErr w:type="spellEnd"/>
    </w:hyperlink>
    <w:r>
      <w:rPr>
        <w:rFonts w:ascii="Arial" w:hAnsi="Arial" w:cs="Arial"/>
        <w:color w:val="333333"/>
        <w:sz w:val="18"/>
        <w:szCs w:val="18"/>
      </w:rPr>
      <w:t xml:space="preserve"> </w:t>
    </w:r>
  </w:p>
  <w:p w14:paraId="6878BB93" w14:textId="77777777" w:rsidR="005903BF" w:rsidRDefault="00590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9D2A" w14:textId="77777777" w:rsidR="002252AB" w:rsidRDefault="002252AB" w:rsidP="005903BF">
      <w:pPr>
        <w:spacing w:after="0" w:line="240" w:lineRule="auto"/>
      </w:pPr>
      <w:r>
        <w:separator/>
      </w:r>
    </w:p>
  </w:footnote>
  <w:footnote w:type="continuationSeparator" w:id="0">
    <w:p w14:paraId="786E2691" w14:textId="77777777" w:rsidR="002252AB" w:rsidRDefault="002252AB" w:rsidP="0059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D83D" w14:textId="28159258" w:rsidR="005903BF" w:rsidRDefault="005903BF" w:rsidP="005903BF">
    <w:pPr>
      <w:pStyle w:val="Header"/>
    </w:pPr>
    <w:r>
      <w:rPr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A4D726" wp14:editId="678DC949">
              <wp:simplePos x="0" y="0"/>
              <wp:positionH relativeFrom="column">
                <wp:posOffset>2748915</wp:posOffset>
              </wp:positionH>
              <wp:positionV relativeFrom="paragraph">
                <wp:posOffset>-180340</wp:posOffset>
              </wp:positionV>
              <wp:extent cx="3291205" cy="483235"/>
              <wp:effectExtent l="0" t="0" r="0" b="0"/>
              <wp:wrapNone/>
              <wp:docPr id="5" name="Cuadro de texto 9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912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C176D" w14:textId="57051D1A" w:rsidR="005903BF" w:rsidRPr="003F7C20" w:rsidRDefault="005903BF" w:rsidP="005903BF">
                          <w:pPr>
                            <w:spacing w:after="120" w:line="240" w:lineRule="auto"/>
                            <w:ind w:left="1134" w:right="135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7F7F7F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>Doi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i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="00E2032B" w:rsidRPr="0058014D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  <w:lang w:val="pt-BR"/>
                              </w:rPr>
                              <w:t>https://doi.org/10.15517/aie.v23i2.54934</w:t>
                            </w:r>
                          </w:hyperlink>
                          <w:r w:rsidR="00E2032B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6"/>
                              <w:lang w:val="pt-BR"/>
                            </w:rPr>
                            <w:t xml:space="preserve"> </w:t>
                          </w:r>
                        </w:p>
                        <w:p w14:paraId="18BBA27E" w14:textId="122183FF" w:rsidR="005903BF" w:rsidRPr="00AD79D8" w:rsidRDefault="005903BF" w:rsidP="005903BF">
                          <w:pPr>
                            <w:spacing w:after="120" w:line="240" w:lineRule="auto"/>
                            <w:ind w:left="567" w:right="121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7F7F7F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Volumen</w:t>
                          </w:r>
                          <w:proofErr w:type="spellEnd"/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úmero</w:t>
                          </w:r>
                          <w:proofErr w:type="spellEnd"/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="00394ABC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Re</w:t>
                          </w:r>
                          <w:r w:rsidR="00000445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="00394ABC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eña</w:t>
                          </w:r>
                          <w:proofErr w:type="spellEnd"/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.,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may-ago</w:t>
                          </w:r>
                          <w:r w:rsidRPr="00AD79D8"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  <w:p w14:paraId="715572D8" w14:textId="77777777" w:rsidR="005903BF" w:rsidRPr="00AD79D8" w:rsidRDefault="005903BF" w:rsidP="005903BF">
                          <w:pPr>
                            <w:pStyle w:val="Header"/>
                            <w:pBdr>
                              <w:bottom w:val="single" w:sz="4" w:space="1" w:color="000000"/>
                            </w:pBdr>
                            <w:ind w:right="48"/>
                            <w:rPr>
                              <w:rFonts w:cs="Arial"/>
                              <w:b/>
                              <w:color w:val="7F7F7F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7623B5B6" w14:textId="77777777" w:rsidR="005903BF" w:rsidRPr="00AD79D8" w:rsidRDefault="005903BF" w:rsidP="005903BF">
                          <w:pPr>
                            <w:pStyle w:val="Header"/>
                            <w:pBdr>
                              <w:bottom w:val="single" w:sz="4" w:space="1" w:color="000000"/>
                            </w:pBdr>
                            <w:ind w:right="48"/>
                            <w:jc w:val="right"/>
                            <w:rPr>
                              <w:rFonts w:cs="Arial"/>
                              <w:b/>
                              <w:color w:val="7F7F7F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52FF0106" w14:textId="77777777" w:rsidR="005903BF" w:rsidRPr="00AD79D8" w:rsidRDefault="005903BF" w:rsidP="005903BF">
                          <w:pPr>
                            <w:pStyle w:val="Header"/>
                            <w:pBdr>
                              <w:bottom w:val="single" w:sz="4" w:space="1" w:color="000000"/>
                            </w:pBdr>
                            <w:ind w:right="48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BD73167" w14:textId="77777777" w:rsidR="005903BF" w:rsidRPr="00AD79D8" w:rsidRDefault="005903BF" w:rsidP="005903BF">
                          <w:pPr>
                            <w:pStyle w:val="Header"/>
                            <w:pBdr>
                              <w:bottom w:val="single" w:sz="4" w:space="1" w:color="000000"/>
                            </w:pBdr>
                            <w:ind w:right="48"/>
                            <w:jc w:val="right"/>
                            <w:rPr>
                              <w:rFonts w:cs="Arial"/>
                              <w:color w:val="595959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298EF750" w14:textId="77777777" w:rsidR="005903BF" w:rsidRPr="00AD79D8" w:rsidRDefault="005903BF" w:rsidP="005903BF">
                          <w:pP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4D726" id="_x0000_t202" coordsize="21600,21600" o:spt="202" path="m,l,21600r21600,l21600,xe">
              <v:stroke joinstyle="miter"/>
              <v:path gradientshapeok="t" o:connecttype="rect"/>
            </v:shapetype>
            <v:shape id="Cuadro de texto 913" o:spid="_x0000_s1027" type="#_x0000_t202" style="position:absolute;margin-left:216.45pt;margin-top:-14.2pt;width:259.15pt;height:3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" filled="f" stroked="f" strokeweight=".5pt">
              <v:path arrowok="t"/>
              <v:textbox>
                <w:txbxContent>
                  <w:p w14:paraId="681C176D" w14:textId="57051D1A" w:rsidR="005903BF" w:rsidRPr="003F7C20" w:rsidRDefault="005903BF" w:rsidP="005903BF">
                    <w:pPr>
                      <w:spacing w:after="120" w:line="240" w:lineRule="auto"/>
                      <w:ind w:left="1134" w:right="135"/>
                      <w:jc w:val="right"/>
                      <w:rPr>
                        <w:rFonts w:ascii="Arial" w:hAnsi="Arial" w:cs="Arial"/>
                        <w:b/>
                        <w:i/>
                        <w:color w:val="7F7F7F"/>
                        <w:sz w:val="18"/>
                        <w:szCs w:val="18"/>
                        <w:lang w:val="pt-B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i/>
                        <w:color w:val="7F7F7F"/>
                        <w:sz w:val="18"/>
                        <w:szCs w:val="18"/>
                        <w:lang w:val="fr-FR"/>
                      </w:rPr>
                      <w:t>Doi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i/>
                        <w:color w:val="7F7F7F"/>
                        <w:sz w:val="18"/>
                        <w:szCs w:val="18"/>
                        <w:lang w:val="fr-FR"/>
                      </w:rPr>
                      <w:t xml:space="preserve"> </w:t>
                    </w:r>
                    <w:hyperlink r:id="rId2" w:history="1">
                      <w:r w:rsidR="00E2032B" w:rsidRPr="0058014D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6"/>
                          <w:lang w:val="pt-BR"/>
                        </w:rPr>
                        <w:t>https://doi.org/10.15517/aie.v23i2.54934</w:t>
                      </w:r>
                    </w:hyperlink>
                    <w:r w:rsidR="00E2032B">
                      <w:rPr>
                        <w:rFonts w:ascii="Arial" w:hAnsi="Arial" w:cs="Arial"/>
                        <w:i/>
                        <w:iCs/>
                        <w:sz w:val="18"/>
                        <w:szCs w:val="16"/>
                        <w:lang w:val="pt-BR"/>
                      </w:rPr>
                      <w:t xml:space="preserve"> </w:t>
                    </w:r>
                  </w:p>
                  <w:p w14:paraId="18BBA27E" w14:textId="122183FF" w:rsidR="005903BF" w:rsidRPr="00AD79D8" w:rsidRDefault="005903BF" w:rsidP="005903BF">
                    <w:pPr>
                      <w:spacing w:after="120" w:line="240" w:lineRule="auto"/>
                      <w:ind w:left="567" w:right="121"/>
                      <w:jc w:val="right"/>
                      <w:rPr>
                        <w:rFonts w:ascii="Arial" w:hAnsi="Arial" w:cs="Arial"/>
                        <w:b/>
                        <w:i/>
                        <w:color w:val="7F7F7F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Volumen</w:t>
                    </w:r>
                    <w:proofErr w:type="spellEnd"/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3</w:t>
                    </w:r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N</w:t>
                    </w:r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úmero</w:t>
                    </w:r>
                    <w:proofErr w:type="spellEnd"/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2</w:t>
                    </w:r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 xml:space="preserve">, </w:t>
                    </w:r>
                    <w:proofErr w:type="spellStart"/>
                    <w:r w:rsidR="00394ABC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Re</w:t>
                    </w:r>
                    <w:r w:rsidR="00000445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s</w:t>
                    </w:r>
                    <w:r w:rsidR="00394ABC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eña</w:t>
                    </w:r>
                    <w:proofErr w:type="spellEnd"/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 xml:space="preserve">., </w:t>
                    </w:r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may-ago</w:t>
                    </w:r>
                    <w:r w:rsidRPr="00AD79D8"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i/>
                        <w:color w:val="595959"/>
                        <w:sz w:val="18"/>
                        <w:szCs w:val="18"/>
                        <w:lang w:val="en-US"/>
                      </w:rPr>
                      <w:t>3</w:t>
                    </w:r>
                  </w:p>
                  <w:p w14:paraId="715572D8" w14:textId="77777777" w:rsidR="005903BF" w:rsidRPr="00AD79D8" w:rsidRDefault="005903BF" w:rsidP="005903BF">
                    <w:pPr>
                      <w:pStyle w:val="Header"/>
                      <w:pBdr>
                        <w:bottom w:val="single" w:sz="4" w:space="1" w:color="000000"/>
                      </w:pBdr>
                      <w:ind w:right="48"/>
                      <w:rPr>
                        <w:rFonts w:cs="Arial"/>
                        <w:b/>
                        <w:color w:val="7F7F7F"/>
                        <w:sz w:val="18"/>
                        <w:szCs w:val="18"/>
                        <w:lang w:val="en-US"/>
                      </w:rPr>
                    </w:pPr>
                  </w:p>
                  <w:p w14:paraId="7623B5B6" w14:textId="77777777" w:rsidR="005903BF" w:rsidRPr="00AD79D8" w:rsidRDefault="005903BF" w:rsidP="005903BF">
                    <w:pPr>
                      <w:pStyle w:val="Header"/>
                      <w:pBdr>
                        <w:bottom w:val="single" w:sz="4" w:space="1" w:color="000000"/>
                      </w:pBdr>
                      <w:ind w:right="48"/>
                      <w:jc w:val="right"/>
                      <w:rPr>
                        <w:rFonts w:cs="Arial"/>
                        <w:b/>
                        <w:color w:val="7F7F7F"/>
                        <w:sz w:val="18"/>
                        <w:szCs w:val="18"/>
                        <w:lang w:val="en-US"/>
                      </w:rPr>
                    </w:pPr>
                  </w:p>
                  <w:p w14:paraId="52FF0106" w14:textId="77777777" w:rsidR="005903BF" w:rsidRPr="00AD79D8" w:rsidRDefault="005903BF" w:rsidP="005903BF">
                    <w:pPr>
                      <w:pStyle w:val="Header"/>
                      <w:pBdr>
                        <w:bottom w:val="single" w:sz="4" w:space="1" w:color="000000"/>
                      </w:pBdr>
                      <w:ind w:right="48"/>
                      <w:jc w:val="right"/>
                      <w:rPr>
                        <w:rFonts w:cs="Arial"/>
                        <w:b/>
                        <w:color w:val="595959"/>
                        <w:sz w:val="18"/>
                        <w:szCs w:val="18"/>
                        <w:lang w:val="en-US"/>
                      </w:rPr>
                    </w:pPr>
                  </w:p>
                  <w:p w14:paraId="1BD73167" w14:textId="77777777" w:rsidR="005903BF" w:rsidRPr="00AD79D8" w:rsidRDefault="005903BF" w:rsidP="005903BF">
                    <w:pPr>
                      <w:pStyle w:val="Header"/>
                      <w:pBdr>
                        <w:bottom w:val="single" w:sz="4" w:space="1" w:color="000000"/>
                      </w:pBdr>
                      <w:ind w:right="48"/>
                      <w:jc w:val="right"/>
                      <w:rPr>
                        <w:rFonts w:cs="Arial"/>
                        <w:color w:val="595959"/>
                        <w:sz w:val="18"/>
                        <w:szCs w:val="18"/>
                        <w:lang w:val="en-US"/>
                      </w:rPr>
                    </w:pPr>
                  </w:p>
                  <w:p w14:paraId="298EF750" w14:textId="77777777" w:rsidR="005903BF" w:rsidRPr="00AD79D8" w:rsidRDefault="005903BF" w:rsidP="005903BF">
                    <w:pPr>
                      <w:rPr>
                        <w:rFonts w:ascii="Arial" w:hAnsi="Arial" w:cs="Arial"/>
                        <w:color w:val="595959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7E8983" wp14:editId="0E013BCD">
              <wp:simplePos x="0" y="0"/>
              <wp:positionH relativeFrom="margin">
                <wp:posOffset>-19050</wp:posOffset>
              </wp:positionH>
              <wp:positionV relativeFrom="paragraph">
                <wp:posOffset>-189230</wp:posOffset>
              </wp:positionV>
              <wp:extent cx="2965450" cy="443230"/>
              <wp:effectExtent l="0" t="0" r="635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2042E" w14:textId="77777777" w:rsidR="005903BF" w:rsidRPr="00053644" w:rsidRDefault="005903BF" w:rsidP="005903B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>Revista</w:t>
                          </w:r>
                          <w:proofErr w:type="spellEnd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>Actualidades</w:t>
                          </w:r>
                          <w:proofErr w:type="spellEnd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>Investigativas</w:t>
                          </w:r>
                          <w:proofErr w:type="spellEnd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 xml:space="preserve"> en </w:t>
                          </w:r>
                          <w:proofErr w:type="spellStart"/>
                          <w:r w:rsidRPr="0005364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  <w:lang w:val="fr-FR"/>
                            </w:rPr>
                            <w:t>Educación</w:t>
                          </w:r>
                          <w:proofErr w:type="spellEnd"/>
                        </w:p>
                        <w:p w14:paraId="157749EE" w14:textId="77777777" w:rsidR="005903BF" w:rsidRPr="00053644" w:rsidRDefault="005903BF" w:rsidP="005903B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785F4D">
                            <w:rPr>
                              <w:rFonts w:ascii="Arial" w:hAnsi="Arial" w:cs="Arial"/>
                              <w:b/>
                              <w:color w:val="595959"/>
                              <w:sz w:val="18"/>
                              <w:szCs w:val="18"/>
                            </w:rPr>
                            <w:t xml:space="preserve">Disponible en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revista</w:t>
                            </w:r>
                            <w:r w:rsidRPr="00785F4D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inie.</w:t>
                            </w:r>
                            <w:r w:rsidRPr="00785F4D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ucr.ac.cr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E8983" id="Text Box 8" o:spid="_x0000_s1028" type="#_x0000_t202" style="position:absolute;margin-left:-1.5pt;margin-top:-14.9pt;width:233.5pt;height:34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" stroked="f">
              <v:textbox>
                <w:txbxContent>
                  <w:p w14:paraId="7052042E" w14:textId="77777777" w:rsidR="005903BF" w:rsidRPr="00053644" w:rsidRDefault="005903BF" w:rsidP="005903BF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>Revista</w:t>
                    </w:r>
                    <w:proofErr w:type="spellEnd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>Actualidades</w:t>
                    </w:r>
                    <w:proofErr w:type="spellEnd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>Investigativas</w:t>
                    </w:r>
                    <w:proofErr w:type="spellEnd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 xml:space="preserve"> en </w:t>
                    </w:r>
                    <w:proofErr w:type="spellStart"/>
                    <w:r w:rsidRPr="0005364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  <w:lang w:val="fr-FR"/>
                      </w:rPr>
                      <w:t>Educación</w:t>
                    </w:r>
                    <w:proofErr w:type="spellEnd"/>
                  </w:p>
                  <w:p w14:paraId="157749EE" w14:textId="77777777" w:rsidR="005903BF" w:rsidRPr="00053644" w:rsidRDefault="005903BF" w:rsidP="005903BF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color w:val="595959"/>
                        <w:sz w:val="18"/>
                        <w:szCs w:val="18"/>
                      </w:rPr>
                    </w:pPr>
                    <w:r w:rsidRPr="00785F4D">
                      <w:rPr>
                        <w:rFonts w:ascii="Arial" w:hAnsi="Arial" w:cs="Arial"/>
                        <w:b/>
                        <w:color w:val="595959"/>
                        <w:sz w:val="18"/>
                        <w:szCs w:val="18"/>
                      </w:rPr>
                      <w:t xml:space="preserve">Disponible en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revista</w:t>
                      </w:r>
                      <w:r w:rsidRPr="00785F4D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inie.</w:t>
                      </w:r>
                      <w:r w:rsidRPr="00785F4D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ucr.ac.cr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0E9817F6" w14:textId="2A1CA5E9" w:rsidR="005903BF" w:rsidRDefault="005903BF" w:rsidP="005903BF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B5FD" w14:textId="0CB87B71" w:rsidR="005903BF" w:rsidRDefault="005903BF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C645786" wp14:editId="3F952221">
              <wp:simplePos x="0" y="0"/>
              <wp:positionH relativeFrom="column">
                <wp:posOffset>5257800</wp:posOffset>
              </wp:positionH>
              <wp:positionV relativeFrom="paragraph">
                <wp:posOffset>1290955</wp:posOffset>
              </wp:positionV>
              <wp:extent cx="1353820" cy="234315"/>
              <wp:effectExtent l="0" t="381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29CDD" w14:textId="77777777" w:rsidR="005903BF" w:rsidRPr="007014C2" w:rsidRDefault="005903BF" w:rsidP="005903BF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014C2">
                            <w:rPr>
                              <w:rFonts w:ascii="Arial" w:hAnsi="Arial" w:cs="Arial"/>
                              <w:sz w:val="20"/>
                            </w:rPr>
                            <w:t>ISSN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7014C2">
                            <w:rPr>
                              <w:rFonts w:ascii="Arial" w:hAnsi="Arial" w:cs="Arial"/>
                              <w:sz w:val="20"/>
                            </w:rPr>
                            <w:t>1409-4703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457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4pt;margin-top:101.65pt;width:106.6pt;height:1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" stroked="f">
              <v:textbox>
                <w:txbxContent>
                  <w:p w14:paraId="0C329CDD" w14:textId="77777777" w:rsidR="005903BF" w:rsidRPr="007014C2" w:rsidRDefault="005903BF" w:rsidP="005903BF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014C2">
                      <w:rPr>
                        <w:rFonts w:ascii="Arial" w:hAnsi="Arial" w:cs="Arial"/>
                        <w:sz w:val="20"/>
                      </w:rPr>
                      <w:t>ISSN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7014C2">
                      <w:rPr>
                        <w:rFonts w:ascii="Arial" w:hAnsi="Arial" w:cs="Arial"/>
                        <w:sz w:val="20"/>
                      </w:rPr>
                      <w:t>1409-4703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4"/>
        <w:lang w:val="en-US"/>
      </w:rPr>
      <w:drawing>
        <wp:anchor distT="152400" distB="152400" distL="152400" distR="152400" simplePos="0" relativeHeight="251665408" behindDoc="0" locked="0" layoutInCell="1" allowOverlap="1" wp14:anchorId="3DC7D619" wp14:editId="58223CB2">
          <wp:simplePos x="0" y="0"/>
          <wp:positionH relativeFrom="page">
            <wp:posOffset>13335</wp:posOffset>
          </wp:positionH>
          <wp:positionV relativeFrom="page">
            <wp:align>top</wp:align>
          </wp:positionV>
          <wp:extent cx="7974330" cy="1701165"/>
          <wp:effectExtent l="0" t="0" r="7620" b="0"/>
          <wp:wrapTopAndBottom/>
          <wp:docPr id="6" name="Imagen 6" descr="Rectángul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Rectángul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170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24A"/>
    <w:multiLevelType w:val="hybridMultilevel"/>
    <w:tmpl w:val="C0C0FC70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8112A"/>
    <w:multiLevelType w:val="hybridMultilevel"/>
    <w:tmpl w:val="574A31E4"/>
    <w:lvl w:ilvl="0" w:tplc="101E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80B74"/>
    <w:multiLevelType w:val="hybridMultilevel"/>
    <w:tmpl w:val="28B8A5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B0725"/>
    <w:multiLevelType w:val="hybridMultilevel"/>
    <w:tmpl w:val="97E831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801282">
    <w:abstractNumId w:val="1"/>
  </w:num>
  <w:num w:numId="2" w16cid:durableId="558397624">
    <w:abstractNumId w:val="3"/>
  </w:num>
  <w:num w:numId="3" w16cid:durableId="2044165958">
    <w:abstractNumId w:val="2"/>
  </w:num>
  <w:num w:numId="4" w16cid:durableId="27591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sd0g/p4ouydWVvXoUbaSeVd8coPxHqdwqLoG0yPWv6+ChB/uGYBs50P999/EoEMTkX0T77A1f87QAQbHXIB4A==" w:salt="qvrgHQdc/ubE7wfRXojdn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FC"/>
    <w:rsid w:val="00000445"/>
    <w:rsid w:val="0000076C"/>
    <w:rsid w:val="00024E48"/>
    <w:rsid w:val="000E7A89"/>
    <w:rsid w:val="00110EC4"/>
    <w:rsid w:val="001165FC"/>
    <w:rsid w:val="00154F07"/>
    <w:rsid w:val="00167184"/>
    <w:rsid w:val="001C1E8F"/>
    <w:rsid w:val="001E4249"/>
    <w:rsid w:val="001E6333"/>
    <w:rsid w:val="002252AB"/>
    <w:rsid w:val="002E2317"/>
    <w:rsid w:val="002F196B"/>
    <w:rsid w:val="002F1D1A"/>
    <w:rsid w:val="00384BA1"/>
    <w:rsid w:val="0039425F"/>
    <w:rsid w:val="00394ABC"/>
    <w:rsid w:val="003A29D0"/>
    <w:rsid w:val="003B28DF"/>
    <w:rsid w:val="003B7835"/>
    <w:rsid w:val="003E6F4A"/>
    <w:rsid w:val="0041150B"/>
    <w:rsid w:val="00497851"/>
    <w:rsid w:val="004A6747"/>
    <w:rsid w:val="004B347B"/>
    <w:rsid w:val="00543272"/>
    <w:rsid w:val="0054746A"/>
    <w:rsid w:val="00572F73"/>
    <w:rsid w:val="005903BF"/>
    <w:rsid w:val="005E0B5E"/>
    <w:rsid w:val="00621436"/>
    <w:rsid w:val="00662060"/>
    <w:rsid w:val="006927EF"/>
    <w:rsid w:val="006A7283"/>
    <w:rsid w:val="007E7F75"/>
    <w:rsid w:val="0084397F"/>
    <w:rsid w:val="00877841"/>
    <w:rsid w:val="008846F4"/>
    <w:rsid w:val="00895912"/>
    <w:rsid w:val="00911B71"/>
    <w:rsid w:val="0097291C"/>
    <w:rsid w:val="00A36886"/>
    <w:rsid w:val="00A4755F"/>
    <w:rsid w:val="00A51950"/>
    <w:rsid w:val="00AA07AC"/>
    <w:rsid w:val="00AB36E7"/>
    <w:rsid w:val="00AF3FEC"/>
    <w:rsid w:val="00B758D6"/>
    <w:rsid w:val="00BA707B"/>
    <w:rsid w:val="00BC4F4C"/>
    <w:rsid w:val="00BE661A"/>
    <w:rsid w:val="00BF7658"/>
    <w:rsid w:val="00C03576"/>
    <w:rsid w:val="00C65E6C"/>
    <w:rsid w:val="00C95998"/>
    <w:rsid w:val="00CF7DE1"/>
    <w:rsid w:val="00D346BA"/>
    <w:rsid w:val="00D632BC"/>
    <w:rsid w:val="00D65506"/>
    <w:rsid w:val="00D901B9"/>
    <w:rsid w:val="00DB0CBE"/>
    <w:rsid w:val="00DE5DD5"/>
    <w:rsid w:val="00DF722B"/>
    <w:rsid w:val="00E12295"/>
    <w:rsid w:val="00E2032B"/>
    <w:rsid w:val="00E336FC"/>
    <w:rsid w:val="00E65091"/>
    <w:rsid w:val="00F26E07"/>
    <w:rsid w:val="00F41230"/>
    <w:rsid w:val="00F46CC0"/>
    <w:rsid w:val="00F8551E"/>
    <w:rsid w:val="00F85D28"/>
    <w:rsid w:val="00F95185"/>
    <w:rsid w:val="00F95F06"/>
    <w:rsid w:val="00F97EB9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708B6"/>
  <w15:chartTrackingRefBased/>
  <w15:docId w15:val="{48D7B5D4-0EA0-4518-90B8-BB681B4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6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1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7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590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BF"/>
  </w:style>
  <w:style w:type="paragraph" w:styleId="Footer">
    <w:name w:val="footer"/>
    <w:basedOn w:val="Normal"/>
    <w:link w:val="FooterChar"/>
    <w:uiPriority w:val="99"/>
    <w:unhideWhenUsed/>
    <w:rsid w:val="00590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BF"/>
  </w:style>
  <w:style w:type="character" w:customStyle="1" w:styleId="PiedepginaCar1">
    <w:name w:val="Pie de página Car1"/>
    <w:uiPriority w:val="99"/>
    <w:rsid w:val="005903BF"/>
    <w:rPr>
      <w:rFonts w:ascii="Tahoma" w:hAnsi="Tahoma"/>
      <w:sz w:val="22"/>
      <w:lang w:val="es-CR"/>
    </w:rPr>
  </w:style>
  <w:style w:type="character" w:customStyle="1" w:styleId="EncabezadoCar1">
    <w:name w:val="Encabezado Car1"/>
    <w:rsid w:val="005903BF"/>
    <w:rPr>
      <w:rFonts w:ascii="Arial" w:hAnsi="Arial"/>
      <w:sz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eline.garcia@ucr.ac.c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i.org/10.15517/aie.v23i2.549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236-4323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3.0/" TargetMode="External"/><Relationship Id="rId2" Type="http://schemas.openxmlformats.org/officeDocument/2006/relationships/image" Target="https://s3.amazonaws.com/libapps/accounts/53051/images/cc-icons.jp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3.0/" TargetMode="External"/><Relationship Id="rId2" Type="http://schemas.openxmlformats.org/officeDocument/2006/relationships/image" Target="https://s3.amazonaws.com/libapps/accounts/53051/images/cc-icons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vistas.ucr.ac.cr/index.php/aie" TargetMode="External"/><Relationship Id="rId2" Type="http://schemas.openxmlformats.org/officeDocument/2006/relationships/hyperlink" Target="https://doi.org/10.15517/aie.v23i2.54934" TargetMode="External"/><Relationship Id="rId1" Type="http://schemas.openxmlformats.org/officeDocument/2006/relationships/hyperlink" Target="https://doi.org/10.15517/aie.v23i2.54934" TargetMode="External"/><Relationship Id="rId4" Type="http://schemas.openxmlformats.org/officeDocument/2006/relationships/hyperlink" Target="https://revistas.ucr.ac.cr/index.php/a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429</Words>
  <Characters>2361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García Fallas</dc:creator>
  <cp:keywords/>
  <dc:description/>
  <cp:lastModifiedBy>MELISSA VARELA BRICENO</cp:lastModifiedBy>
  <cp:revision>14</cp:revision>
  <dcterms:created xsi:type="dcterms:W3CDTF">2023-04-25T13:32:00Z</dcterms:created>
  <dcterms:modified xsi:type="dcterms:W3CDTF">2023-09-11T20:02:00Z</dcterms:modified>
</cp:coreProperties>
</file>