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378F1" w14:textId="4A751117" w:rsidR="0023024C" w:rsidRDefault="00CA2BBB" w:rsidP="00FD6DA5">
      <w:pPr>
        <w:ind w:left="4800" w:right="539" w:hanging="1539"/>
        <w:rPr>
          <w:sz w:val="20"/>
          <w:szCs w:val="20"/>
        </w:rPr>
      </w:pPr>
      <w:bookmarkStart w:id="0" w:name="page1"/>
      <w:bookmarkEnd w:id="0"/>
      <w:r>
        <w:rPr>
          <w:rFonts w:ascii="Arial" w:eastAsia="Arial" w:hAnsi="Arial" w:cs="Arial"/>
          <w:sz w:val="19"/>
          <w:szCs w:val="19"/>
        </w:rPr>
        <w:t>Anuario del Centro de Investigación y Estudios Políticos</w:t>
      </w:r>
      <w:r w:rsidR="0030662B">
        <w:rPr>
          <w:rFonts w:ascii="Arial" w:eastAsia="Arial" w:hAnsi="Arial" w:cs="Arial"/>
          <w:sz w:val="19"/>
          <w:szCs w:val="19"/>
        </w:rPr>
        <w:t xml:space="preserve">, </w:t>
      </w:r>
      <w:r w:rsidR="0030662B">
        <w:rPr>
          <w:rFonts w:ascii="Arial" w:eastAsia="Arial" w:hAnsi="Arial" w:cs="Arial"/>
          <w:sz w:val="20"/>
          <w:szCs w:val="20"/>
        </w:rPr>
        <w:t>ISSN: 2215-2873</w:t>
      </w:r>
    </w:p>
    <w:p w14:paraId="15238F21" w14:textId="77777777" w:rsidR="0023024C" w:rsidRDefault="0023024C">
      <w:pPr>
        <w:spacing w:line="42" w:lineRule="exact"/>
        <w:rPr>
          <w:sz w:val="24"/>
          <w:szCs w:val="24"/>
        </w:rPr>
      </w:pPr>
    </w:p>
    <w:p w14:paraId="1036B16B" w14:textId="151CCDC0" w:rsidR="0023024C" w:rsidRDefault="00CA2BBB" w:rsidP="00FD6DA5">
      <w:pPr>
        <w:ind w:right="700"/>
        <w:jc w:val="right"/>
        <w:rPr>
          <w:sz w:val="20"/>
          <w:szCs w:val="20"/>
        </w:rPr>
      </w:pPr>
      <w:r>
        <w:rPr>
          <w:rFonts w:ascii="Arial" w:eastAsia="Arial" w:hAnsi="Arial" w:cs="Arial"/>
          <w:sz w:val="20"/>
          <w:szCs w:val="20"/>
        </w:rPr>
        <w:t>Universidad de Costa Rica, 10: 117-139, 2019</w:t>
      </w:r>
      <w:r w:rsidR="0030662B">
        <w:rPr>
          <w:rFonts w:ascii="Arial" w:eastAsia="Arial" w:hAnsi="Arial" w:cs="Arial"/>
          <w:sz w:val="20"/>
          <w:szCs w:val="20"/>
        </w:rPr>
        <w:t xml:space="preserve">, DOI: </w:t>
      </w:r>
      <w:r w:rsidR="00FD6DA5" w:rsidRPr="00FD6DA5">
        <w:rPr>
          <w:rFonts w:ascii="Arial" w:eastAsia="Arial" w:hAnsi="Arial" w:cs="Arial"/>
          <w:sz w:val="20"/>
          <w:szCs w:val="20"/>
        </w:rPr>
        <w:t>10.15517/ACIEP.V0I10.42177</w:t>
      </w:r>
    </w:p>
    <w:p w14:paraId="1D4113D7" w14:textId="77777777" w:rsidR="0023024C" w:rsidRDefault="0023024C">
      <w:pPr>
        <w:spacing w:line="308" w:lineRule="exact"/>
        <w:rPr>
          <w:sz w:val="24"/>
          <w:szCs w:val="24"/>
        </w:rPr>
      </w:pPr>
    </w:p>
    <w:p w14:paraId="64A2DAE5" w14:textId="77777777" w:rsidR="0023024C" w:rsidRDefault="00CA2BBB">
      <w:pPr>
        <w:spacing w:line="267" w:lineRule="auto"/>
        <w:ind w:left="820" w:right="1780"/>
        <w:jc w:val="center"/>
        <w:rPr>
          <w:sz w:val="20"/>
          <w:szCs w:val="20"/>
        </w:rPr>
      </w:pPr>
      <w:r>
        <w:rPr>
          <w:rFonts w:ascii="Arial" w:eastAsia="Arial" w:hAnsi="Arial" w:cs="Arial"/>
          <w:sz w:val="27"/>
          <w:szCs w:val="27"/>
        </w:rPr>
        <w:t>¿QUÉ ES PARTICIPACIÓN CIUDADANA PARA LOS PARTIDOS POLÍTICOS MUNICIPALES? RELEVANCIA DE LA PARTICIPACIÓN CIUDADANA EN LA OFERTA PROGRAMÁTICA DE LOS PARTIDOS POLÍTICOS DEL PROCESO ELECTORAL MUNICIPAL 2016 EN COSTA RICA.</w:t>
      </w:r>
    </w:p>
    <w:p w14:paraId="56B48172" w14:textId="77777777" w:rsidR="0023024C" w:rsidRDefault="0023024C">
      <w:pPr>
        <w:spacing w:line="155" w:lineRule="exact"/>
        <w:rPr>
          <w:sz w:val="24"/>
          <w:szCs w:val="24"/>
        </w:rPr>
      </w:pPr>
    </w:p>
    <w:p w14:paraId="65D6CEB9" w14:textId="77777777" w:rsidR="0023024C" w:rsidRPr="00CA2BBB" w:rsidRDefault="00CA2BBB">
      <w:pPr>
        <w:ind w:right="980"/>
        <w:jc w:val="center"/>
        <w:rPr>
          <w:sz w:val="20"/>
          <w:szCs w:val="20"/>
          <w:lang w:val="en-US"/>
        </w:rPr>
      </w:pPr>
      <w:r w:rsidRPr="00CA2BBB">
        <w:rPr>
          <w:rFonts w:ascii="Arial" w:eastAsia="Arial" w:hAnsi="Arial" w:cs="Arial"/>
          <w:sz w:val="26"/>
          <w:szCs w:val="26"/>
          <w:lang w:val="en-US"/>
        </w:rPr>
        <w:t>WHAT IS CITIZEN PARTICIPATION FOR POLITICAL PARTIES?</w:t>
      </w:r>
    </w:p>
    <w:p w14:paraId="7CC58704" w14:textId="77777777" w:rsidR="0023024C" w:rsidRPr="00CA2BBB" w:rsidRDefault="0023024C">
      <w:pPr>
        <w:spacing w:line="51" w:lineRule="exact"/>
        <w:rPr>
          <w:sz w:val="24"/>
          <w:szCs w:val="24"/>
          <w:lang w:val="en-US"/>
        </w:rPr>
      </w:pPr>
    </w:p>
    <w:p w14:paraId="40D98F4D" w14:textId="77777777" w:rsidR="0023024C" w:rsidRPr="00CA2BBB" w:rsidRDefault="00CA2BBB">
      <w:pPr>
        <w:ind w:right="980"/>
        <w:jc w:val="center"/>
        <w:rPr>
          <w:sz w:val="20"/>
          <w:szCs w:val="20"/>
          <w:lang w:val="en-US"/>
        </w:rPr>
      </w:pPr>
      <w:r w:rsidRPr="00CA2BBB">
        <w:rPr>
          <w:rFonts w:ascii="Arial" w:eastAsia="Arial" w:hAnsi="Arial" w:cs="Arial"/>
          <w:sz w:val="28"/>
          <w:szCs w:val="28"/>
          <w:lang w:val="en-US"/>
        </w:rPr>
        <w:t>RELEVANCE OF CITIZEN PARTICIPATION IN THE</w:t>
      </w:r>
    </w:p>
    <w:p w14:paraId="755B57B5" w14:textId="77777777" w:rsidR="0023024C" w:rsidRPr="00CA2BBB" w:rsidRDefault="0023024C">
      <w:pPr>
        <w:spacing w:line="14" w:lineRule="exact"/>
        <w:rPr>
          <w:sz w:val="24"/>
          <w:szCs w:val="24"/>
          <w:lang w:val="en-US"/>
        </w:rPr>
      </w:pPr>
    </w:p>
    <w:p w14:paraId="4C40B9AF" w14:textId="77777777" w:rsidR="0023024C" w:rsidRPr="00CA2BBB" w:rsidRDefault="00CA2BBB">
      <w:pPr>
        <w:ind w:right="960"/>
        <w:jc w:val="center"/>
        <w:rPr>
          <w:sz w:val="20"/>
          <w:szCs w:val="20"/>
          <w:lang w:val="en-US"/>
        </w:rPr>
      </w:pPr>
      <w:r w:rsidRPr="00CA2BBB">
        <w:rPr>
          <w:rFonts w:ascii="Arial" w:eastAsia="Arial" w:hAnsi="Arial" w:cs="Arial"/>
          <w:sz w:val="25"/>
          <w:szCs w:val="25"/>
          <w:lang w:val="en-US"/>
        </w:rPr>
        <w:t>PROGRAMMATIC OFFER OF THE POLITICAL PARTIES OF THE</w:t>
      </w:r>
    </w:p>
    <w:p w14:paraId="6A203D06" w14:textId="77777777" w:rsidR="0023024C" w:rsidRPr="00CA2BBB" w:rsidRDefault="0023024C">
      <w:pPr>
        <w:spacing w:line="49" w:lineRule="exact"/>
        <w:rPr>
          <w:sz w:val="24"/>
          <w:szCs w:val="24"/>
          <w:lang w:val="en-US"/>
        </w:rPr>
      </w:pPr>
    </w:p>
    <w:p w14:paraId="71D1EFD6" w14:textId="77777777" w:rsidR="0023024C" w:rsidRDefault="00CA2BBB">
      <w:pPr>
        <w:ind w:right="980"/>
        <w:jc w:val="center"/>
        <w:rPr>
          <w:sz w:val="20"/>
          <w:szCs w:val="20"/>
        </w:rPr>
      </w:pPr>
      <w:r>
        <w:rPr>
          <w:rFonts w:ascii="Arial" w:eastAsia="Arial" w:hAnsi="Arial" w:cs="Arial"/>
          <w:sz w:val="28"/>
          <w:szCs w:val="28"/>
        </w:rPr>
        <w:t>MUNICIPAL ELECTORAL PROCESS 2016 IN COSTA RICA.</w:t>
      </w:r>
    </w:p>
    <w:p w14:paraId="1DEACAB9" w14:textId="77777777" w:rsidR="0023024C" w:rsidRDefault="0023024C">
      <w:pPr>
        <w:spacing w:line="200" w:lineRule="exact"/>
        <w:rPr>
          <w:sz w:val="24"/>
          <w:szCs w:val="24"/>
        </w:rPr>
      </w:pPr>
    </w:p>
    <w:p w14:paraId="536FD6ED" w14:textId="77777777" w:rsidR="0023024C" w:rsidRDefault="0023024C">
      <w:pPr>
        <w:spacing w:line="282" w:lineRule="exact"/>
        <w:rPr>
          <w:sz w:val="24"/>
          <w:szCs w:val="24"/>
        </w:rPr>
      </w:pPr>
    </w:p>
    <w:p w14:paraId="04951306" w14:textId="77777777" w:rsidR="0023024C" w:rsidRDefault="00CA2BBB">
      <w:pPr>
        <w:ind w:right="1800"/>
        <w:jc w:val="right"/>
        <w:rPr>
          <w:sz w:val="20"/>
          <w:szCs w:val="20"/>
        </w:rPr>
      </w:pPr>
      <w:r>
        <w:rPr>
          <w:rFonts w:eastAsia="Times New Roman"/>
          <w:b/>
          <w:bCs/>
          <w:sz w:val="24"/>
          <w:szCs w:val="24"/>
        </w:rPr>
        <w:t>Bach. Sebastián Barquero Zúñiga</w:t>
      </w:r>
    </w:p>
    <w:p w14:paraId="6607873F" w14:textId="77777777" w:rsidR="0023024C" w:rsidRDefault="0023024C">
      <w:pPr>
        <w:spacing w:line="36" w:lineRule="exact"/>
        <w:rPr>
          <w:sz w:val="24"/>
          <w:szCs w:val="24"/>
        </w:rPr>
      </w:pPr>
    </w:p>
    <w:p w14:paraId="25553E47" w14:textId="77777777" w:rsidR="00CA2BBB" w:rsidRDefault="00CA2BBB">
      <w:pPr>
        <w:ind w:right="1800"/>
        <w:jc w:val="right"/>
        <w:rPr>
          <w:rFonts w:eastAsia="Times New Roman"/>
          <w:sz w:val="24"/>
          <w:szCs w:val="24"/>
        </w:rPr>
      </w:pPr>
      <w:r>
        <w:rPr>
          <w:rFonts w:eastAsia="Times New Roman"/>
          <w:sz w:val="24"/>
          <w:szCs w:val="24"/>
        </w:rPr>
        <w:t>Universidad de Costa Rica</w:t>
      </w:r>
    </w:p>
    <w:p w14:paraId="2AB1336D" w14:textId="77777777" w:rsidR="00CA2BBB" w:rsidRDefault="00CA2BBB">
      <w:pPr>
        <w:ind w:right="1800"/>
        <w:jc w:val="right"/>
        <w:rPr>
          <w:rFonts w:eastAsia="Times New Roman"/>
          <w:sz w:val="24"/>
          <w:szCs w:val="24"/>
        </w:rPr>
      </w:pPr>
      <w:r>
        <w:rPr>
          <w:rFonts w:eastAsia="Times New Roman"/>
          <w:sz w:val="24"/>
          <w:szCs w:val="24"/>
        </w:rPr>
        <w:t>San José, Costa Rica</w:t>
      </w:r>
    </w:p>
    <w:p w14:paraId="49DC7352" w14:textId="047C2C03" w:rsidR="0023024C" w:rsidRDefault="00CA2BBB">
      <w:pPr>
        <w:ind w:right="1800"/>
        <w:jc w:val="right"/>
        <w:rPr>
          <w:sz w:val="20"/>
          <w:szCs w:val="20"/>
        </w:rPr>
      </w:pPr>
      <w:r>
        <w:rPr>
          <w:rFonts w:eastAsia="Times New Roman"/>
          <w:sz w:val="24"/>
          <w:szCs w:val="24"/>
        </w:rPr>
        <w:t>sebastian.barquero@ucr.ac.cr</w:t>
      </w:r>
    </w:p>
    <w:p w14:paraId="2940FF29" w14:textId="77777777" w:rsidR="0023024C" w:rsidRDefault="0023024C">
      <w:pPr>
        <w:spacing w:line="238" w:lineRule="exact"/>
        <w:rPr>
          <w:sz w:val="24"/>
          <w:szCs w:val="24"/>
        </w:rPr>
      </w:pPr>
    </w:p>
    <w:p w14:paraId="3D8990BA" w14:textId="77777777" w:rsidR="0023024C" w:rsidRDefault="00CA2BBB">
      <w:pPr>
        <w:ind w:right="1800"/>
        <w:jc w:val="right"/>
        <w:rPr>
          <w:sz w:val="20"/>
          <w:szCs w:val="20"/>
        </w:rPr>
      </w:pPr>
      <w:r>
        <w:rPr>
          <w:rFonts w:eastAsia="Times New Roman"/>
          <w:b/>
          <w:bCs/>
          <w:sz w:val="24"/>
          <w:szCs w:val="24"/>
        </w:rPr>
        <w:t>Lic. José María Villalta Florez-Estrada</w:t>
      </w:r>
    </w:p>
    <w:p w14:paraId="6181F853" w14:textId="77777777" w:rsidR="0023024C" w:rsidRDefault="0023024C">
      <w:pPr>
        <w:spacing w:line="40" w:lineRule="exact"/>
        <w:rPr>
          <w:sz w:val="24"/>
          <w:szCs w:val="24"/>
        </w:rPr>
      </w:pPr>
    </w:p>
    <w:p w14:paraId="40A4FE67" w14:textId="77777777" w:rsidR="00CA2BBB" w:rsidRDefault="00CA2BBB">
      <w:pPr>
        <w:ind w:right="1800"/>
        <w:jc w:val="right"/>
        <w:rPr>
          <w:rFonts w:eastAsia="Times New Roman"/>
          <w:sz w:val="24"/>
          <w:szCs w:val="24"/>
        </w:rPr>
      </w:pPr>
      <w:r>
        <w:rPr>
          <w:rFonts w:eastAsia="Times New Roman"/>
          <w:sz w:val="24"/>
          <w:szCs w:val="24"/>
        </w:rPr>
        <w:t>Universidad de Costa Rica</w:t>
      </w:r>
    </w:p>
    <w:p w14:paraId="32F86DC1" w14:textId="77777777" w:rsidR="00CA2BBB" w:rsidRDefault="00CA2BBB">
      <w:pPr>
        <w:ind w:right="1800"/>
        <w:jc w:val="right"/>
        <w:rPr>
          <w:rFonts w:eastAsia="Times New Roman"/>
          <w:sz w:val="24"/>
          <w:szCs w:val="24"/>
        </w:rPr>
      </w:pPr>
      <w:r>
        <w:rPr>
          <w:rFonts w:eastAsia="Times New Roman"/>
          <w:sz w:val="24"/>
          <w:szCs w:val="24"/>
        </w:rPr>
        <w:t>San José, Costa Rica</w:t>
      </w:r>
    </w:p>
    <w:p w14:paraId="5220704D" w14:textId="046F0AA7" w:rsidR="0023024C" w:rsidRDefault="00CA2BBB">
      <w:pPr>
        <w:ind w:right="1800"/>
        <w:jc w:val="right"/>
        <w:rPr>
          <w:sz w:val="20"/>
          <w:szCs w:val="20"/>
        </w:rPr>
      </w:pPr>
      <w:r>
        <w:rPr>
          <w:rFonts w:eastAsia="Times New Roman"/>
          <w:sz w:val="24"/>
          <w:szCs w:val="24"/>
        </w:rPr>
        <w:t>jose.villaltaflorezestrada@ucr.ac.cr</w:t>
      </w:r>
    </w:p>
    <w:p w14:paraId="4181263F" w14:textId="77777777" w:rsidR="0023024C" w:rsidRDefault="0023024C">
      <w:pPr>
        <w:spacing w:line="285" w:lineRule="exact"/>
        <w:rPr>
          <w:sz w:val="24"/>
          <w:szCs w:val="24"/>
        </w:rPr>
      </w:pPr>
    </w:p>
    <w:p w14:paraId="12A5046C" w14:textId="77777777" w:rsidR="0023024C" w:rsidRDefault="00CA2BBB">
      <w:pPr>
        <w:spacing w:line="261" w:lineRule="auto"/>
        <w:ind w:left="820" w:right="1800"/>
        <w:jc w:val="both"/>
        <w:rPr>
          <w:sz w:val="20"/>
          <w:szCs w:val="20"/>
        </w:rPr>
      </w:pPr>
      <w:r>
        <w:rPr>
          <w:rFonts w:eastAsia="Times New Roman"/>
          <w:sz w:val="23"/>
          <w:szCs w:val="23"/>
        </w:rPr>
        <w:t>Sebastián Barquero Zúñiga: costarricense, politólogo, consultor en materia de participación ciudadana y comunicación política. Ha desarrollado procesos de participación ciudadana a través de disciplinas artísticas en centros penitenciarios y desarrolló su tesis de Licenciatura sobre los mecanismos de participación ciudadana de las personas privadas de libertad del Centro de Atención Institucional Jorge Arturo Montero del Complejo Penitenciario La Reforma.</w:t>
      </w:r>
    </w:p>
    <w:p w14:paraId="5FA76C4A" w14:textId="77777777" w:rsidR="0023024C" w:rsidRDefault="0023024C">
      <w:pPr>
        <w:spacing w:line="132" w:lineRule="exact"/>
        <w:rPr>
          <w:sz w:val="24"/>
          <w:szCs w:val="24"/>
        </w:rPr>
      </w:pPr>
    </w:p>
    <w:p w14:paraId="34F2308B" w14:textId="77777777" w:rsidR="0023024C" w:rsidRDefault="00CA2BBB">
      <w:pPr>
        <w:spacing w:line="245" w:lineRule="auto"/>
        <w:ind w:left="820" w:right="1800"/>
        <w:jc w:val="both"/>
        <w:rPr>
          <w:sz w:val="20"/>
          <w:szCs w:val="20"/>
        </w:rPr>
      </w:pPr>
      <w:r>
        <w:rPr>
          <w:rFonts w:eastAsia="Times New Roman"/>
          <w:sz w:val="24"/>
          <w:szCs w:val="24"/>
        </w:rPr>
        <w:t>José María Villalta Florez-Estrada: costarricense, licenciado en Derecho, consultor jurídico y asesoría legal a organizaciones sociales en temas de Derecho Ambiental y Derechos Humanos. Ha sido docente de la Universidad de Costa Rica e investigador del Centro de Investigación y Estudios Políticos. También ocupó una curul legislativa en dos ocasiones (2010-2014, 2018-2022) por el Partido Frente Amplio. Cuenta con más de 50 artículos sobre temas de ambiente, recurso hídrico, biodiversidad, tratados de libre comercio e inversiones, inéditos o publicados en medios de prensa e internet.</w:t>
      </w:r>
    </w:p>
    <w:p w14:paraId="4A3D2048" w14:textId="77777777" w:rsidR="0023024C" w:rsidRDefault="0023024C">
      <w:pPr>
        <w:spacing w:line="200" w:lineRule="exact"/>
        <w:rPr>
          <w:sz w:val="24"/>
          <w:szCs w:val="24"/>
        </w:rPr>
      </w:pPr>
    </w:p>
    <w:p w14:paraId="260C578E" w14:textId="77777777" w:rsidR="0023024C" w:rsidRDefault="0023024C">
      <w:pPr>
        <w:spacing w:line="200" w:lineRule="exact"/>
        <w:rPr>
          <w:sz w:val="24"/>
          <w:szCs w:val="24"/>
        </w:rPr>
      </w:pPr>
    </w:p>
    <w:p w14:paraId="42879D8E" w14:textId="77777777" w:rsidR="0023024C" w:rsidRDefault="0023024C">
      <w:pPr>
        <w:spacing w:line="283" w:lineRule="exact"/>
        <w:rPr>
          <w:sz w:val="24"/>
          <w:szCs w:val="24"/>
        </w:rPr>
      </w:pPr>
    </w:p>
    <w:p w14:paraId="67B4288D" w14:textId="77777777" w:rsidR="0023024C" w:rsidRDefault="00CA2BBB">
      <w:pPr>
        <w:ind w:left="2540"/>
        <w:rPr>
          <w:sz w:val="20"/>
          <w:szCs w:val="20"/>
        </w:rPr>
      </w:pPr>
      <w:r>
        <w:rPr>
          <w:rFonts w:eastAsia="Times New Roman"/>
          <w:i/>
          <w:iCs/>
          <w:sz w:val="24"/>
          <w:szCs w:val="24"/>
        </w:rPr>
        <w:t>Recibido 16/06/2019 - Aceptado 07/04/2020</w:t>
      </w:r>
    </w:p>
    <w:p w14:paraId="05848C82" w14:textId="77777777" w:rsidR="0023024C" w:rsidRDefault="0023024C">
      <w:pPr>
        <w:spacing w:line="200" w:lineRule="exact"/>
        <w:rPr>
          <w:sz w:val="24"/>
          <w:szCs w:val="24"/>
        </w:rPr>
      </w:pPr>
    </w:p>
    <w:p w14:paraId="6A1A6B3A" w14:textId="77777777" w:rsidR="00CA2BBB" w:rsidRDefault="00CA2BBB">
      <w:pPr>
        <w:ind w:left="820"/>
        <w:rPr>
          <w:rFonts w:ascii="Arial" w:eastAsia="Arial" w:hAnsi="Arial" w:cs="Arial"/>
          <w:b/>
          <w:bCs/>
          <w:sz w:val="28"/>
          <w:szCs w:val="28"/>
        </w:rPr>
      </w:pPr>
    </w:p>
    <w:p w14:paraId="5DE7C476" w14:textId="7F974AB8" w:rsidR="0023024C" w:rsidRDefault="00CA2BBB">
      <w:pPr>
        <w:ind w:left="820"/>
        <w:rPr>
          <w:sz w:val="20"/>
          <w:szCs w:val="20"/>
        </w:rPr>
      </w:pPr>
      <w:r>
        <w:rPr>
          <w:rFonts w:ascii="Arial" w:eastAsia="Arial" w:hAnsi="Arial" w:cs="Arial"/>
          <w:b/>
          <w:bCs/>
          <w:sz w:val="28"/>
          <w:szCs w:val="28"/>
        </w:rPr>
        <w:t>RESUMEN</w:t>
      </w:r>
    </w:p>
    <w:p w14:paraId="1F68BF42" w14:textId="77777777" w:rsidR="0023024C" w:rsidRDefault="0023024C">
      <w:pPr>
        <w:spacing w:line="189" w:lineRule="exact"/>
        <w:rPr>
          <w:sz w:val="24"/>
          <w:szCs w:val="24"/>
        </w:rPr>
      </w:pPr>
    </w:p>
    <w:p w14:paraId="107DF908" w14:textId="77777777" w:rsidR="0023024C" w:rsidRDefault="00CA2BBB">
      <w:pPr>
        <w:spacing w:line="277" w:lineRule="auto"/>
        <w:ind w:left="820" w:right="1800"/>
        <w:jc w:val="both"/>
        <w:rPr>
          <w:sz w:val="20"/>
          <w:szCs w:val="20"/>
        </w:rPr>
      </w:pPr>
      <w:r>
        <w:rPr>
          <w:rFonts w:eastAsia="Times New Roman"/>
          <w:sz w:val="23"/>
          <w:szCs w:val="23"/>
        </w:rPr>
        <w:t>Este artículo describe el nivel de discusión sobre mecanismos de control democrático en el proceso electoral municipal 2016 en Costa Rica. Las reformas electorales y constitucionales de los últimos años han definido un orden jurídico</w:t>
      </w:r>
    </w:p>
    <w:p w14:paraId="0F587AA4" w14:textId="77777777" w:rsidR="0023024C" w:rsidRDefault="0023024C">
      <w:pPr>
        <w:spacing w:line="246" w:lineRule="exact"/>
        <w:rPr>
          <w:sz w:val="24"/>
          <w:szCs w:val="24"/>
        </w:rPr>
      </w:pPr>
    </w:p>
    <w:p w14:paraId="5065AF88" w14:textId="77777777" w:rsidR="0023024C" w:rsidRDefault="00CA2BBB">
      <w:pPr>
        <w:ind w:left="9940"/>
        <w:rPr>
          <w:sz w:val="20"/>
          <w:szCs w:val="20"/>
        </w:rPr>
      </w:pPr>
      <w:r>
        <w:rPr>
          <w:rFonts w:ascii="Arial" w:eastAsia="Arial" w:hAnsi="Arial" w:cs="Arial"/>
          <w:color w:val="3C3C3B"/>
        </w:rPr>
        <w:t>117</w:t>
      </w:r>
    </w:p>
    <w:p w14:paraId="680BD8F5" w14:textId="77777777" w:rsidR="0023024C" w:rsidRDefault="0023024C">
      <w:pPr>
        <w:sectPr w:rsidR="0023024C">
          <w:type w:val="continuous"/>
          <w:pgSz w:w="12240" w:h="15840"/>
          <w:pgMar w:top="714" w:right="480" w:bottom="0" w:left="1440" w:header="0" w:footer="0" w:gutter="0"/>
          <w:cols w:space="720" w:equalWidth="0">
            <w:col w:w="10320"/>
          </w:cols>
        </w:sectPr>
      </w:pPr>
    </w:p>
    <w:p w14:paraId="298F2611" w14:textId="77777777" w:rsidR="0023024C" w:rsidRDefault="00CA2BBB">
      <w:pPr>
        <w:ind w:left="1920"/>
        <w:rPr>
          <w:sz w:val="20"/>
          <w:szCs w:val="20"/>
        </w:rPr>
      </w:pPr>
      <w:bookmarkStart w:id="1" w:name="page2"/>
      <w:bookmarkEnd w:id="1"/>
      <w:r>
        <w:rPr>
          <w:rFonts w:ascii="Arial" w:eastAsia="Arial" w:hAnsi="Arial" w:cs="Arial"/>
          <w:sz w:val="20"/>
          <w:szCs w:val="20"/>
        </w:rPr>
        <w:lastRenderedPageBreak/>
        <w:t>Sebastián Barquero Zúñiga y José María Villalta Florez-Estrada</w:t>
      </w:r>
    </w:p>
    <w:p w14:paraId="73B425B3" w14:textId="77777777" w:rsidR="0023024C" w:rsidRDefault="0023024C">
      <w:pPr>
        <w:spacing w:line="200" w:lineRule="exact"/>
        <w:rPr>
          <w:sz w:val="20"/>
          <w:szCs w:val="20"/>
        </w:rPr>
      </w:pPr>
    </w:p>
    <w:p w14:paraId="611747D3" w14:textId="77777777" w:rsidR="0023024C" w:rsidRDefault="0023024C">
      <w:pPr>
        <w:spacing w:line="331" w:lineRule="exact"/>
        <w:rPr>
          <w:sz w:val="20"/>
          <w:szCs w:val="20"/>
        </w:rPr>
      </w:pPr>
    </w:p>
    <w:p w14:paraId="552B56F9" w14:textId="77777777" w:rsidR="0023024C" w:rsidRDefault="00CA2BBB">
      <w:pPr>
        <w:spacing w:line="269" w:lineRule="auto"/>
        <w:ind w:left="820" w:right="1720" w:firstLine="60"/>
        <w:jc w:val="both"/>
        <w:rPr>
          <w:sz w:val="20"/>
          <w:szCs w:val="20"/>
        </w:rPr>
      </w:pPr>
      <w:r>
        <w:rPr>
          <w:rFonts w:eastAsia="Times New Roman"/>
          <w:sz w:val="23"/>
          <w:szCs w:val="23"/>
        </w:rPr>
        <w:t>y político que demanda mayor actividad de la ciudadanía en los asuntos públicos de las municipalidades. Por lo tanto, es importante ahondar en los instrumentos o mecanismos que ofrecen los partidos políticos en materia de participación ciudadana y cómo pretenden utilizarlos en un posible gobierno municipal.</w:t>
      </w:r>
    </w:p>
    <w:p w14:paraId="7AB468D1" w14:textId="77777777" w:rsidR="0023024C" w:rsidRDefault="0023024C">
      <w:pPr>
        <w:spacing w:line="116" w:lineRule="exact"/>
        <w:rPr>
          <w:sz w:val="20"/>
          <w:szCs w:val="20"/>
        </w:rPr>
      </w:pPr>
    </w:p>
    <w:p w14:paraId="76261C5F" w14:textId="77777777" w:rsidR="0023024C" w:rsidRDefault="00CA2BBB">
      <w:pPr>
        <w:spacing w:line="283" w:lineRule="auto"/>
        <w:ind w:left="820" w:right="2620"/>
        <w:rPr>
          <w:sz w:val="20"/>
          <w:szCs w:val="20"/>
        </w:rPr>
      </w:pPr>
      <w:r>
        <w:rPr>
          <w:rFonts w:eastAsia="Times New Roman"/>
          <w:b/>
          <w:bCs/>
          <w:sz w:val="24"/>
          <w:szCs w:val="24"/>
        </w:rPr>
        <w:t xml:space="preserve">Palabras clave: </w:t>
      </w:r>
      <w:r>
        <w:rPr>
          <w:rFonts w:eastAsia="Times New Roman"/>
          <w:sz w:val="24"/>
          <w:szCs w:val="24"/>
        </w:rPr>
        <w:t>Participación ciudadana, oferta programática, proceso</w:t>
      </w:r>
      <w:r>
        <w:rPr>
          <w:rFonts w:eastAsia="Times New Roman"/>
          <w:b/>
          <w:bCs/>
          <w:sz w:val="24"/>
          <w:szCs w:val="24"/>
        </w:rPr>
        <w:t xml:space="preserve"> </w:t>
      </w:r>
      <w:r>
        <w:rPr>
          <w:rFonts w:eastAsia="Times New Roman"/>
          <w:sz w:val="24"/>
          <w:szCs w:val="24"/>
        </w:rPr>
        <w:t>electoral, partidos políticos, gestión municipal.</w:t>
      </w:r>
    </w:p>
    <w:p w14:paraId="2F1B71DB" w14:textId="77777777" w:rsidR="0023024C" w:rsidRDefault="0023024C">
      <w:pPr>
        <w:spacing w:line="200" w:lineRule="exact"/>
        <w:rPr>
          <w:sz w:val="20"/>
          <w:szCs w:val="20"/>
        </w:rPr>
      </w:pPr>
    </w:p>
    <w:p w14:paraId="4AEBB673" w14:textId="77777777" w:rsidR="0023024C" w:rsidRDefault="0023024C">
      <w:pPr>
        <w:spacing w:line="200" w:lineRule="exact"/>
        <w:rPr>
          <w:sz w:val="20"/>
          <w:szCs w:val="20"/>
        </w:rPr>
      </w:pPr>
    </w:p>
    <w:p w14:paraId="4FC33617" w14:textId="77777777" w:rsidR="0023024C" w:rsidRDefault="0023024C">
      <w:pPr>
        <w:spacing w:line="209" w:lineRule="exact"/>
        <w:rPr>
          <w:sz w:val="20"/>
          <w:szCs w:val="20"/>
        </w:rPr>
      </w:pPr>
    </w:p>
    <w:p w14:paraId="0EFEE1CE" w14:textId="77777777" w:rsidR="0023024C" w:rsidRPr="00CA2BBB" w:rsidRDefault="00CA2BBB">
      <w:pPr>
        <w:ind w:left="820"/>
        <w:rPr>
          <w:sz w:val="20"/>
          <w:szCs w:val="20"/>
          <w:lang w:val="en-US"/>
        </w:rPr>
      </w:pPr>
      <w:r w:rsidRPr="00CA2BBB">
        <w:rPr>
          <w:rFonts w:ascii="Arial" w:eastAsia="Arial" w:hAnsi="Arial" w:cs="Arial"/>
          <w:b/>
          <w:bCs/>
          <w:sz w:val="28"/>
          <w:szCs w:val="28"/>
          <w:lang w:val="en-US"/>
        </w:rPr>
        <w:t>ABSTRACT</w:t>
      </w:r>
    </w:p>
    <w:p w14:paraId="63296052" w14:textId="77777777" w:rsidR="0023024C" w:rsidRPr="00CA2BBB" w:rsidRDefault="0023024C">
      <w:pPr>
        <w:spacing w:line="184" w:lineRule="exact"/>
        <w:rPr>
          <w:sz w:val="20"/>
          <w:szCs w:val="20"/>
          <w:lang w:val="en-US"/>
        </w:rPr>
      </w:pPr>
    </w:p>
    <w:p w14:paraId="45610461" w14:textId="77777777" w:rsidR="0023024C" w:rsidRPr="00CA2BBB" w:rsidRDefault="00CA2BBB">
      <w:pPr>
        <w:spacing w:line="247" w:lineRule="auto"/>
        <w:ind w:left="820" w:right="1720"/>
        <w:jc w:val="both"/>
        <w:rPr>
          <w:sz w:val="20"/>
          <w:szCs w:val="20"/>
          <w:lang w:val="en-US"/>
        </w:rPr>
      </w:pPr>
      <w:r w:rsidRPr="00CA2BBB">
        <w:rPr>
          <w:rFonts w:eastAsia="Times New Roman"/>
          <w:sz w:val="24"/>
          <w:szCs w:val="24"/>
          <w:lang w:val="en-US"/>
        </w:rPr>
        <w:t>This article describes the level of discussion on democratic control mechanisms in the 2016 municipal electoral process in Costa Rica. The electoral and constitutional reforms of recent years have defined a legal and political order that demands greater citizen activity in the public affairs of municipalities. Therefore, it is important to delve into the instruments or mechanisms offered by political parties in terms of citizen participation and how they intend to use them in a possible municipal government.</w:t>
      </w:r>
    </w:p>
    <w:p w14:paraId="35F1C7DE" w14:textId="77777777" w:rsidR="0023024C" w:rsidRPr="00CA2BBB" w:rsidRDefault="0023024C">
      <w:pPr>
        <w:spacing w:line="139" w:lineRule="exact"/>
        <w:rPr>
          <w:sz w:val="20"/>
          <w:szCs w:val="20"/>
          <w:lang w:val="en-US"/>
        </w:rPr>
      </w:pPr>
    </w:p>
    <w:p w14:paraId="178D6632" w14:textId="77777777" w:rsidR="0023024C" w:rsidRPr="00CA2BBB" w:rsidRDefault="00CA2BBB">
      <w:pPr>
        <w:spacing w:line="287" w:lineRule="auto"/>
        <w:ind w:left="820" w:right="1720"/>
        <w:jc w:val="both"/>
        <w:rPr>
          <w:sz w:val="20"/>
          <w:szCs w:val="20"/>
          <w:lang w:val="en-US"/>
        </w:rPr>
      </w:pPr>
      <w:r w:rsidRPr="00CA2BBB">
        <w:rPr>
          <w:rFonts w:eastAsia="Times New Roman"/>
          <w:b/>
          <w:bCs/>
          <w:sz w:val="24"/>
          <w:szCs w:val="24"/>
          <w:lang w:val="en-US"/>
        </w:rPr>
        <w:t xml:space="preserve">Keywords: </w:t>
      </w:r>
      <w:r w:rsidRPr="00CA2BBB">
        <w:rPr>
          <w:rFonts w:eastAsia="Times New Roman"/>
          <w:sz w:val="24"/>
          <w:szCs w:val="24"/>
          <w:lang w:val="en-US"/>
        </w:rPr>
        <w:t>Citizen participation, program offer, electoral process, political</w:t>
      </w:r>
      <w:r w:rsidRPr="00CA2BBB">
        <w:rPr>
          <w:rFonts w:eastAsia="Times New Roman"/>
          <w:b/>
          <w:bCs/>
          <w:sz w:val="24"/>
          <w:szCs w:val="24"/>
          <w:lang w:val="en-US"/>
        </w:rPr>
        <w:t xml:space="preserve"> </w:t>
      </w:r>
      <w:r w:rsidRPr="00CA2BBB">
        <w:rPr>
          <w:rFonts w:eastAsia="Times New Roman"/>
          <w:sz w:val="24"/>
          <w:szCs w:val="24"/>
          <w:lang w:val="en-US"/>
        </w:rPr>
        <w:t>parties, municipal management.</w:t>
      </w:r>
    </w:p>
    <w:p w14:paraId="269637C6" w14:textId="77777777" w:rsidR="0023024C" w:rsidRPr="00CA2BBB" w:rsidRDefault="0023024C">
      <w:pPr>
        <w:spacing w:line="200" w:lineRule="exact"/>
        <w:rPr>
          <w:sz w:val="20"/>
          <w:szCs w:val="20"/>
          <w:lang w:val="en-US"/>
        </w:rPr>
      </w:pPr>
    </w:p>
    <w:p w14:paraId="6BE675D4" w14:textId="77777777" w:rsidR="0023024C" w:rsidRPr="00CA2BBB" w:rsidRDefault="0023024C">
      <w:pPr>
        <w:spacing w:line="200" w:lineRule="exact"/>
        <w:rPr>
          <w:sz w:val="20"/>
          <w:szCs w:val="20"/>
          <w:lang w:val="en-US"/>
        </w:rPr>
      </w:pPr>
    </w:p>
    <w:p w14:paraId="03432A20" w14:textId="77777777" w:rsidR="0023024C" w:rsidRPr="00CA2BBB" w:rsidRDefault="0023024C">
      <w:pPr>
        <w:spacing w:line="259" w:lineRule="exact"/>
        <w:rPr>
          <w:sz w:val="20"/>
          <w:szCs w:val="20"/>
          <w:lang w:val="en-US"/>
        </w:rPr>
      </w:pPr>
    </w:p>
    <w:p w14:paraId="42B3B483" w14:textId="77777777" w:rsidR="0023024C" w:rsidRDefault="00CA2BBB">
      <w:pPr>
        <w:ind w:left="820"/>
        <w:rPr>
          <w:sz w:val="20"/>
          <w:szCs w:val="20"/>
        </w:rPr>
      </w:pPr>
      <w:r>
        <w:rPr>
          <w:rFonts w:ascii="Arial" w:eastAsia="Arial" w:hAnsi="Arial" w:cs="Arial"/>
          <w:b/>
          <w:bCs/>
          <w:sz w:val="24"/>
          <w:szCs w:val="24"/>
        </w:rPr>
        <w:t>INTRODUCCIÓN</w:t>
      </w:r>
    </w:p>
    <w:p w14:paraId="0320E9DA" w14:textId="77777777" w:rsidR="0023024C" w:rsidRDefault="0023024C">
      <w:pPr>
        <w:spacing w:line="185" w:lineRule="exact"/>
        <w:rPr>
          <w:sz w:val="20"/>
          <w:szCs w:val="20"/>
        </w:rPr>
      </w:pPr>
    </w:p>
    <w:p w14:paraId="20B7F5A9" w14:textId="77777777" w:rsidR="0023024C" w:rsidRDefault="00CA2BBB">
      <w:pPr>
        <w:spacing w:line="245" w:lineRule="auto"/>
        <w:ind w:left="820" w:right="1720"/>
        <w:jc w:val="both"/>
        <w:rPr>
          <w:sz w:val="20"/>
          <w:szCs w:val="20"/>
        </w:rPr>
      </w:pPr>
      <w:r>
        <w:rPr>
          <w:rFonts w:eastAsia="Times New Roman"/>
          <w:sz w:val="24"/>
          <w:szCs w:val="24"/>
        </w:rPr>
        <w:t>En el presente trabajo describe la relevancia del componente de participación ciudadana en la oferta partidaria cantonal de las elecciones municipales 2016 de Costa Rica. Para ello, se han revisado los planes de gobierno de 32 procesos electorales municipales costarricenses, para analizar el componente de participación ciudadana en la oferta partidaria cantonal de las elecciones municipales 2016 de Costa Rica. También se compararán los resultados obtenidos con del desempeño de la gestión municipal en el eje de participación ciudadana y rendición de cuentas a partir del Índice de Gestión Municipal (2015) de cada cantón analizado.</w:t>
      </w:r>
    </w:p>
    <w:p w14:paraId="4C582758" w14:textId="77777777" w:rsidR="0023024C" w:rsidRDefault="0023024C">
      <w:pPr>
        <w:spacing w:line="200" w:lineRule="exact"/>
        <w:rPr>
          <w:sz w:val="20"/>
          <w:szCs w:val="20"/>
        </w:rPr>
      </w:pPr>
    </w:p>
    <w:p w14:paraId="6CEA285E" w14:textId="77777777" w:rsidR="0023024C" w:rsidRDefault="0023024C">
      <w:pPr>
        <w:spacing w:line="200" w:lineRule="exact"/>
        <w:rPr>
          <w:sz w:val="20"/>
          <w:szCs w:val="20"/>
        </w:rPr>
      </w:pPr>
    </w:p>
    <w:p w14:paraId="6E1B9056" w14:textId="77777777" w:rsidR="0023024C" w:rsidRDefault="0023024C">
      <w:pPr>
        <w:spacing w:line="309" w:lineRule="exact"/>
        <w:rPr>
          <w:sz w:val="20"/>
          <w:szCs w:val="20"/>
        </w:rPr>
      </w:pPr>
    </w:p>
    <w:p w14:paraId="327D2C8D" w14:textId="77777777" w:rsidR="0023024C" w:rsidRDefault="00CA2BBB">
      <w:pPr>
        <w:spacing w:line="280" w:lineRule="auto"/>
        <w:ind w:left="820" w:right="1720"/>
        <w:jc w:val="both"/>
        <w:rPr>
          <w:sz w:val="20"/>
          <w:szCs w:val="20"/>
        </w:rPr>
      </w:pPr>
      <w:r>
        <w:rPr>
          <w:rFonts w:ascii="Arial" w:eastAsia="Arial" w:hAnsi="Arial" w:cs="Arial"/>
          <w:b/>
          <w:bCs/>
          <w:sz w:val="24"/>
          <w:szCs w:val="24"/>
        </w:rPr>
        <w:t>PARTICIPACIÓN CIUDADANA EN EL ÁMBITO DE LOS GOBIERNOS LOCALES.</w:t>
      </w:r>
    </w:p>
    <w:p w14:paraId="0722FA10" w14:textId="77777777" w:rsidR="0023024C" w:rsidRDefault="0023024C">
      <w:pPr>
        <w:spacing w:line="110" w:lineRule="exact"/>
        <w:rPr>
          <w:sz w:val="20"/>
          <w:szCs w:val="20"/>
        </w:rPr>
      </w:pPr>
    </w:p>
    <w:p w14:paraId="63DFED4F" w14:textId="77777777" w:rsidR="0023024C" w:rsidRDefault="00CA2BBB">
      <w:pPr>
        <w:spacing w:line="250" w:lineRule="auto"/>
        <w:ind w:left="820" w:right="1720"/>
        <w:jc w:val="both"/>
        <w:rPr>
          <w:sz w:val="20"/>
          <w:szCs w:val="20"/>
        </w:rPr>
      </w:pPr>
      <w:r>
        <w:rPr>
          <w:rFonts w:eastAsia="Times New Roman"/>
          <w:sz w:val="24"/>
          <w:szCs w:val="24"/>
        </w:rPr>
        <w:t xml:space="preserve">Según el diseño establecido en la Constitución Política de Costa Rica, el Gobierno de la República, además de popular, representativo, alternativo y responsable, es </w:t>
      </w:r>
      <w:r>
        <w:rPr>
          <w:rFonts w:eastAsia="Times New Roman"/>
          <w:i/>
          <w:iCs/>
          <w:sz w:val="24"/>
          <w:szCs w:val="24"/>
        </w:rPr>
        <w:t>participativo</w:t>
      </w:r>
      <w:r>
        <w:rPr>
          <w:rFonts w:eastAsia="Times New Roman"/>
          <w:sz w:val="24"/>
          <w:szCs w:val="24"/>
        </w:rPr>
        <w:t xml:space="preserve"> y es ejercido directamente por </w:t>
      </w:r>
      <w:r>
        <w:rPr>
          <w:rFonts w:eastAsia="Times New Roman"/>
          <w:i/>
          <w:iCs/>
          <w:sz w:val="24"/>
          <w:szCs w:val="24"/>
        </w:rPr>
        <w:t>el pueblo</w:t>
      </w:r>
      <w:r>
        <w:rPr>
          <w:rFonts w:eastAsia="Times New Roman"/>
          <w:sz w:val="24"/>
          <w:szCs w:val="24"/>
        </w:rPr>
        <w:t>, en conjunto con los poderes Legislativo, Ejecutivo y Judicial (artículo 9, reforma constitucional realizada por Ley Nº 8364 de 1 de julio de 2003).</w:t>
      </w:r>
    </w:p>
    <w:p w14:paraId="209FE411" w14:textId="77777777" w:rsidR="0023024C" w:rsidRDefault="0023024C">
      <w:pPr>
        <w:spacing w:line="200" w:lineRule="exact"/>
        <w:rPr>
          <w:sz w:val="20"/>
          <w:szCs w:val="20"/>
        </w:rPr>
      </w:pPr>
    </w:p>
    <w:p w14:paraId="30FD1706" w14:textId="77777777" w:rsidR="0023024C" w:rsidRDefault="0023024C">
      <w:pPr>
        <w:spacing w:line="200" w:lineRule="exact"/>
        <w:rPr>
          <w:sz w:val="20"/>
          <w:szCs w:val="20"/>
        </w:rPr>
      </w:pPr>
    </w:p>
    <w:p w14:paraId="78691984" w14:textId="77777777" w:rsidR="0023024C" w:rsidRDefault="0023024C">
      <w:pPr>
        <w:spacing w:line="200" w:lineRule="exact"/>
        <w:rPr>
          <w:sz w:val="20"/>
          <w:szCs w:val="20"/>
        </w:rPr>
      </w:pPr>
    </w:p>
    <w:p w14:paraId="7304E312" w14:textId="77777777" w:rsidR="0023024C" w:rsidRDefault="0023024C">
      <w:pPr>
        <w:spacing w:line="240"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75C974CC" w14:textId="77777777">
        <w:trPr>
          <w:trHeight w:val="240"/>
        </w:trPr>
        <w:tc>
          <w:tcPr>
            <w:tcW w:w="6960" w:type="dxa"/>
            <w:vAlign w:val="bottom"/>
          </w:tcPr>
          <w:p w14:paraId="1D882F23"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0C852676" w14:textId="77777777" w:rsidR="0023024C" w:rsidRDefault="00CA2BBB">
            <w:pPr>
              <w:jc w:val="right"/>
              <w:rPr>
                <w:sz w:val="20"/>
                <w:szCs w:val="20"/>
              </w:rPr>
            </w:pPr>
            <w:r>
              <w:rPr>
                <w:rFonts w:ascii="Arial" w:eastAsia="Arial" w:hAnsi="Arial" w:cs="Arial"/>
              </w:rPr>
              <w:t>118</w:t>
            </w:r>
          </w:p>
        </w:tc>
        <w:tc>
          <w:tcPr>
            <w:tcW w:w="0" w:type="dxa"/>
            <w:vAlign w:val="bottom"/>
          </w:tcPr>
          <w:p w14:paraId="6B21410D" w14:textId="77777777" w:rsidR="0023024C" w:rsidRDefault="0023024C">
            <w:pPr>
              <w:rPr>
                <w:sz w:val="1"/>
                <w:szCs w:val="1"/>
              </w:rPr>
            </w:pPr>
          </w:p>
        </w:tc>
      </w:tr>
      <w:tr w:rsidR="0023024C" w14:paraId="210D58B5" w14:textId="77777777">
        <w:trPr>
          <w:trHeight w:val="260"/>
        </w:trPr>
        <w:tc>
          <w:tcPr>
            <w:tcW w:w="6960" w:type="dxa"/>
            <w:vAlign w:val="bottom"/>
          </w:tcPr>
          <w:p w14:paraId="4C92B7A9"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339CAA7C" w14:textId="77777777" w:rsidR="0023024C" w:rsidRDefault="0023024C"/>
        </w:tc>
        <w:tc>
          <w:tcPr>
            <w:tcW w:w="0" w:type="dxa"/>
            <w:vAlign w:val="bottom"/>
          </w:tcPr>
          <w:p w14:paraId="1C451397" w14:textId="77777777" w:rsidR="0023024C" w:rsidRDefault="0023024C">
            <w:pPr>
              <w:rPr>
                <w:sz w:val="1"/>
                <w:szCs w:val="1"/>
              </w:rPr>
            </w:pPr>
          </w:p>
        </w:tc>
      </w:tr>
    </w:tbl>
    <w:p w14:paraId="1810CADC" w14:textId="77777777" w:rsidR="0023024C" w:rsidRDefault="0023024C">
      <w:pPr>
        <w:sectPr w:rsidR="0023024C">
          <w:pgSz w:w="12240" w:h="15840"/>
          <w:pgMar w:top="714" w:right="560" w:bottom="49" w:left="1440" w:header="0" w:footer="0" w:gutter="0"/>
          <w:cols w:space="720" w:equalWidth="0">
            <w:col w:w="10240"/>
          </w:cols>
        </w:sectPr>
      </w:pPr>
    </w:p>
    <w:p w14:paraId="574308C0" w14:textId="77777777" w:rsidR="0023024C" w:rsidRDefault="00CA2BBB">
      <w:pPr>
        <w:ind w:left="1460"/>
        <w:rPr>
          <w:sz w:val="20"/>
          <w:szCs w:val="20"/>
        </w:rPr>
      </w:pPr>
      <w:bookmarkStart w:id="2" w:name="page3"/>
      <w:bookmarkEnd w:id="2"/>
      <w:r>
        <w:rPr>
          <w:rFonts w:ascii="Arial" w:eastAsia="Arial" w:hAnsi="Arial" w:cs="Arial"/>
          <w:sz w:val="20"/>
          <w:szCs w:val="20"/>
        </w:rPr>
        <w:lastRenderedPageBreak/>
        <w:t>¿Qué es participación ciudadana para los partidos políticos municipales?</w:t>
      </w:r>
    </w:p>
    <w:p w14:paraId="41B39BBF" w14:textId="77777777" w:rsidR="0023024C" w:rsidRDefault="0023024C">
      <w:pPr>
        <w:spacing w:line="200" w:lineRule="exact"/>
        <w:rPr>
          <w:sz w:val="20"/>
          <w:szCs w:val="20"/>
        </w:rPr>
      </w:pPr>
    </w:p>
    <w:p w14:paraId="226ABABE" w14:textId="77777777" w:rsidR="0023024C" w:rsidRDefault="0023024C">
      <w:pPr>
        <w:spacing w:line="331" w:lineRule="exact"/>
        <w:rPr>
          <w:sz w:val="20"/>
          <w:szCs w:val="20"/>
        </w:rPr>
      </w:pPr>
    </w:p>
    <w:p w14:paraId="738AC205" w14:textId="77777777" w:rsidR="0023024C" w:rsidRDefault="00CA2BBB">
      <w:pPr>
        <w:spacing w:line="261" w:lineRule="auto"/>
        <w:ind w:left="820" w:right="1800"/>
        <w:jc w:val="both"/>
        <w:rPr>
          <w:sz w:val="20"/>
          <w:szCs w:val="20"/>
        </w:rPr>
      </w:pPr>
      <w:r>
        <w:rPr>
          <w:rFonts w:eastAsia="Times New Roman"/>
          <w:sz w:val="24"/>
          <w:szCs w:val="24"/>
        </w:rPr>
        <w:t>La atribución de la condición de participativo al Gobierno conlleva un inmenso potencial de transformación de las dinámicas y la lógica del ejercicio del poder en el Estado costarricense, pues:</w:t>
      </w:r>
    </w:p>
    <w:p w14:paraId="2D422018" w14:textId="77777777" w:rsidR="0023024C" w:rsidRDefault="0023024C">
      <w:pPr>
        <w:spacing w:line="127" w:lineRule="exact"/>
        <w:rPr>
          <w:sz w:val="20"/>
          <w:szCs w:val="20"/>
        </w:rPr>
      </w:pPr>
    </w:p>
    <w:p w14:paraId="5CD6104F" w14:textId="77777777" w:rsidR="0023024C" w:rsidRDefault="00CA2BBB">
      <w:pPr>
        <w:numPr>
          <w:ilvl w:val="0"/>
          <w:numId w:val="1"/>
        </w:numPr>
        <w:tabs>
          <w:tab w:val="left" w:pos="1892"/>
        </w:tabs>
        <w:spacing w:line="248" w:lineRule="auto"/>
        <w:ind w:left="1400" w:right="2360" w:hanging="7"/>
        <w:jc w:val="both"/>
        <w:rPr>
          <w:rFonts w:eastAsia="Times New Roman"/>
          <w:sz w:val="24"/>
          <w:szCs w:val="24"/>
        </w:rPr>
      </w:pPr>
      <w:r>
        <w:rPr>
          <w:rFonts w:eastAsia="Times New Roman"/>
          <w:sz w:val="24"/>
          <w:szCs w:val="24"/>
        </w:rPr>
        <w:t>a partir de la citada reforma del artículo 9º constitucional, la participación de los ciudadanos en la toma de decisiones públicas prevista en la Constitución y en las leyes adquiere el rango y la fuerza de un derecho constitucional de carácter fundamental, cuya violación es amparable (Sala Constitucional de la Corte Suprema de Justicia. Voto Nº 2005-14659).</w:t>
      </w:r>
    </w:p>
    <w:p w14:paraId="1B3C8D81" w14:textId="77777777" w:rsidR="0023024C" w:rsidRDefault="0023024C">
      <w:pPr>
        <w:spacing w:line="147" w:lineRule="exact"/>
        <w:rPr>
          <w:sz w:val="20"/>
          <w:szCs w:val="20"/>
        </w:rPr>
      </w:pPr>
    </w:p>
    <w:p w14:paraId="7D0D496E" w14:textId="77777777" w:rsidR="0023024C" w:rsidRDefault="00CA2BBB">
      <w:pPr>
        <w:spacing w:line="267" w:lineRule="auto"/>
        <w:ind w:left="820" w:right="1800"/>
        <w:jc w:val="both"/>
        <w:rPr>
          <w:sz w:val="20"/>
          <w:szCs w:val="20"/>
        </w:rPr>
      </w:pPr>
      <w:r>
        <w:rPr>
          <w:rFonts w:eastAsia="Times New Roman"/>
          <w:sz w:val="23"/>
          <w:szCs w:val="23"/>
        </w:rPr>
        <w:t>Sin embargo, 15 años después de esta reforma, los avances en la implementación de instrumentos efectivos de democracia participativa en nuestro país son tímidos, limitados y marcadamente insuficientes. En múltiples ámbitos de la gestión gubernamental estos instrumentos también son inexistentes.</w:t>
      </w:r>
    </w:p>
    <w:p w14:paraId="01C6EA50" w14:textId="77777777" w:rsidR="0023024C" w:rsidRDefault="0023024C">
      <w:pPr>
        <w:spacing w:line="129" w:lineRule="exact"/>
        <w:rPr>
          <w:sz w:val="20"/>
          <w:szCs w:val="20"/>
        </w:rPr>
      </w:pPr>
    </w:p>
    <w:p w14:paraId="4717C186" w14:textId="77777777" w:rsidR="0023024C" w:rsidRDefault="00CA2BBB">
      <w:pPr>
        <w:spacing w:line="250" w:lineRule="auto"/>
        <w:ind w:left="820" w:right="1800"/>
        <w:jc w:val="both"/>
        <w:rPr>
          <w:sz w:val="20"/>
          <w:szCs w:val="20"/>
        </w:rPr>
      </w:pPr>
      <w:r>
        <w:rPr>
          <w:rFonts w:eastAsia="Times New Roman"/>
          <w:sz w:val="24"/>
          <w:szCs w:val="24"/>
        </w:rPr>
        <w:t>Un caso que nos permite profundizar en este diagnóstico es el de los gobiernos locales. Las municipalidades son, sin duda alguna, un espacio privilegiado para el desarrollo de nuevas formas de gestión participativa de lo público, dada su competencia territorial y su mayor vinculación con las necesidades inmediatas de la ciudadanía.</w:t>
      </w:r>
    </w:p>
    <w:p w14:paraId="75680FF0" w14:textId="77777777" w:rsidR="0023024C" w:rsidRDefault="0023024C">
      <w:pPr>
        <w:spacing w:line="142" w:lineRule="exact"/>
        <w:rPr>
          <w:sz w:val="20"/>
          <w:szCs w:val="20"/>
        </w:rPr>
      </w:pPr>
    </w:p>
    <w:p w14:paraId="34386E5D" w14:textId="77777777" w:rsidR="0023024C" w:rsidRDefault="00CA2BBB">
      <w:pPr>
        <w:spacing w:line="245" w:lineRule="auto"/>
        <w:ind w:left="820" w:right="1800"/>
        <w:jc w:val="both"/>
        <w:rPr>
          <w:sz w:val="20"/>
          <w:szCs w:val="20"/>
        </w:rPr>
      </w:pPr>
      <w:r>
        <w:rPr>
          <w:rFonts w:eastAsia="Times New Roman"/>
          <w:sz w:val="24"/>
          <w:szCs w:val="24"/>
        </w:rPr>
        <w:t>Así las cosas, es claro que existe un amplio margen para la innovación en esta materia, mediante el desarrollo de políticas públicas que fortalezcan la participación de la ciudadanía en los gobiernos municipales. En este sentido, resulta pertinente indagar sobre las iniciativas, propuestas y planteamientos de las principales fuerzas políticas representadas a nivel local sobre el desarrollo y aplicación de nuevos instrumentos de democracia participativa. Las elecciones municipales de febrero de 2016 constituyeron una oportunidad idónea para profundizar al respecto.</w:t>
      </w:r>
    </w:p>
    <w:p w14:paraId="73EEA925" w14:textId="77777777" w:rsidR="0023024C" w:rsidRDefault="0023024C">
      <w:pPr>
        <w:spacing w:line="151" w:lineRule="exact"/>
        <w:rPr>
          <w:sz w:val="20"/>
          <w:szCs w:val="20"/>
        </w:rPr>
      </w:pPr>
    </w:p>
    <w:p w14:paraId="25DBD599" w14:textId="77777777" w:rsidR="0023024C" w:rsidRDefault="00CA2BBB">
      <w:pPr>
        <w:spacing w:line="244" w:lineRule="auto"/>
        <w:ind w:left="820" w:right="1800"/>
        <w:jc w:val="both"/>
        <w:rPr>
          <w:sz w:val="20"/>
          <w:szCs w:val="20"/>
        </w:rPr>
      </w:pPr>
      <w:r>
        <w:rPr>
          <w:rFonts w:eastAsia="Times New Roman"/>
          <w:sz w:val="24"/>
          <w:szCs w:val="24"/>
        </w:rPr>
        <w:t>Para ello, nos planteamos la pregunta central de investigación de este trabajo: ¿cuál fue la relevancia de la participación ciudadana en los procesos electorales municipales del año 2016? También se plantean las siguientes preguntas secundarias: ¿cuál fue la relevancia de la participación ciudadana en los planes de gobierno cantonales de los partidos ganadores y de los meso y micro partidos de los procesos electorales municipales del año 2016? Asimismo, ¿qué tipo de instrumentos de participación ciudadana se plantean en los planes de gobierno de los procesos electorales municipales del año 2016? Por último, ¿cuáles son las características de la alta relevancia y la baja relevancia de la participación ciudadana en los planes de gobierno de los procesos electorales municipales del año 2016?</w:t>
      </w:r>
    </w:p>
    <w:p w14:paraId="7D9E0A72" w14:textId="77777777" w:rsidR="0023024C" w:rsidRDefault="0023024C">
      <w:pPr>
        <w:spacing w:line="200" w:lineRule="exact"/>
        <w:rPr>
          <w:sz w:val="20"/>
          <w:szCs w:val="20"/>
        </w:rPr>
      </w:pPr>
    </w:p>
    <w:p w14:paraId="3303BCA3" w14:textId="77777777" w:rsidR="0023024C" w:rsidRDefault="0023024C">
      <w:pPr>
        <w:spacing w:line="200" w:lineRule="exact"/>
        <w:rPr>
          <w:sz w:val="20"/>
          <w:szCs w:val="20"/>
        </w:rPr>
      </w:pPr>
    </w:p>
    <w:p w14:paraId="3168918E" w14:textId="77777777" w:rsidR="0023024C" w:rsidRDefault="0023024C">
      <w:pPr>
        <w:spacing w:line="200" w:lineRule="exact"/>
        <w:rPr>
          <w:sz w:val="20"/>
          <w:szCs w:val="20"/>
        </w:rPr>
      </w:pPr>
    </w:p>
    <w:p w14:paraId="13A4D459" w14:textId="77777777" w:rsidR="0023024C" w:rsidRDefault="0023024C">
      <w:pPr>
        <w:spacing w:line="200" w:lineRule="exact"/>
        <w:rPr>
          <w:sz w:val="20"/>
          <w:szCs w:val="20"/>
        </w:rPr>
      </w:pPr>
    </w:p>
    <w:p w14:paraId="3573130E" w14:textId="77777777" w:rsidR="0023024C" w:rsidRDefault="0023024C">
      <w:pPr>
        <w:spacing w:line="200" w:lineRule="exact"/>
        <w:rPr>
          <w:sz w:val="20"/>
          <w:szCs w:val="20"/>
        </w:rPr>
      </w:pPr>
    </w:p>
    <w:p w14:paraId="1AAEC6D2" w14:textId="77777777" w:rsidR="0023024C" w:rsidRDefault="0023024C">
      <w:pPr>
        <w:spacing w:line="200" w:lineRule="exact"/>
        <w:rPr>
          <w:sz w:val="20"/>
          <w:szCs w:val="20"/>
        </w:rPr>
      </w:pPr>
    </w:p>
    <w:p w14:paraId="3E0E2BBF" w14:textId="77777777" w:rsidR="0023024C" w:rsidRDefault="0023024C">
      <w:pPr>
        <w:spacing w:line="200" w:lineRule="exact"/>
        <w:rPr>
          <w:sz w:val="20"/>
          <w:szCs w:val="20"/>
        </w:rPr>
      </w:pPr>
    </w:p>
    <w:p w14:paraId="40B126D6" w14:textId="77777777" w:rsidR="0023024C" w:rsidRDefault="0023024C">
      <w:pPr>
        <w:spacing w:line="200" w:lineRule="exact"/>
        <w:rPr>
          <w:sz w:val="20"/>
          <w:szCs w:val="20"/>
        </w:rPr>
      </w:pPr>
    </w:p>
    <w:p w14:paraId="672BC186" w14:textId="77777777" w:rsidR="0023024C" w:rsidRDefault="0023024C">
      <w:pPr>
        <w:spacing w:line="390"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266AF175" w14:textId="77777777">
        <w:trPr>
          <w:trHeight w:val="240"/>
        </w:trPr>
        <w:tc>
          <w:tcPr>
            <w:tcW w:w="7020" w:type="dxa"/>
            <w:vAlign w:val="bottom"/>
          </w:tcPr>
          <w:p w14:paraId="14AC0D18"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277F1C46" w14:textId="77777777" w:rsidR="0023024C" w:rsidRDefault="00CA2BBB">
            <w:pPr>
              <w:jc w:val="right"/>
              <w:rPr>
                <w:sz w:val="20"/>
                <w:szCs w:val="20"/>
              </w:rPr>
            </w:pPr>
            <w:r>
              <w:rPr>
                <w:rFonts w:ascii="Arial" w:eastAsia="Arial" w:hAnsi="Arial" w:cs="Arial"/>
                <w:color w:val="3C3C3B"/>
              </w:rPr>
              <w:t>119</w:t>
            </w:r>
          </w:p>
        </w:tc>
        <w:tc>
          <w:tcPr>
            <w:tcW w:w="0" w:type="dxa"/>
            <w:vAlign w:val="bottom"/>
          </w:tcPr>
          <w:p w14:paraId="526C7901" w14:textId="77777777" w:rsidR="0023024C" w:rsidRDefault="0023024C">
            <w:pPr>
              <w:rPr>
                <w:sz w:val="1"/>
                <w:szCs w:val="1"/>
              </w:rPr>
            </w:pPr>
          </w:p>
        </w:tc>
      </w:tr>
      <w:tr w:rsidR="0023024C" w14:paraId="5B673992" w14:textId="77777777">
        <w:trPr>
          <w:trHeight w:val="260"/>
        </w:trPr>
        <w:tc>
          <w:tcPr>
            <w:tcW w:w="7020" w:type="dxa"/>
            <w:vAlign w:val="bottom"/>
          </w:tcPr>
          <w:p w14:paraId="6FBDE407"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62E1C82B" w14:textId="77777777" w:rsidR="0023024C" w:rsidRDefault="0023024C"/>
        </w:tc>
        <w:tc>
          <w:tcPr>
            <w:tcW w:w="0" w:type="dxa"/>
            <w:vAlign w:val="bottom"/>
          </w:tcPr>
          <w:p w14:paraId="0AC8FB8E" w14:textId="77777777" w:rsidR="0023024C" w:rsidRDefault="0023024C">
            <w:pPr>
              <w:rPr>
                <w:sz w:val="1"/>
                <w:szCs w:val="1"/>
              </w:rPr>
            </w:pPr>
          </w:p>
        </w:tc>
      </w:tr>
    </w:tbl>
    <w:p w14:paraId="22187EB7" w14:textId="77777777" w:rsidR="0023024C" w:rsidRDefault="0023024C">
      <w:pPr>
        <w:sectPr w:rsidR="0023024C">
          <w:pgSz w:w="12240" w:h="15840"/>
          <w:pgMar w:top="714" w:right="480" w:bottom="49" w:left="1440" w:header="0" w:footer="0" w:gutter="0"/>
          <w:cols w:space="720" w:equalWidth="0">
            <w:col w:w="10320"/>
          </w:cols>
        </w:sectPr>
      </w:pPr>
    </w:p>
    <w:p w14:paraId="20C202CE" w14:textId="77777777" w:rsidR="0023024C" w:rsidRDefault="00CA2BBB">
      <w:pPr>
        <w:ind w:left="1920"/>
        <w:rPr>
          <w:sz w:val="20"/>
          <w:szCs w:val="20"/>
        </w:rPr>
      </w:pPr>
      <w:bookmarkStart w:id="3" w:name="page4"/>
      <w:bookmarkEnd w:id="3"/>
      <w:r>
        <w:rPr>
          <w:rFonts w:ascii="Arial" w:eastAsia="Arial" w:hAnsi="Arial" w:cs="Arial"/>
          <w:sz w:val="20"/>
          <w:szCs w:val="20"/>
        </w:rPr>
        <w:lastRenderedPageBreak/>
        <w:t>Sebastián Barquero Zúñiga y José María Villalta Florez-Estrada</w:t>
      </w:r>
    </w:p>
    <w:p w14:paraId="4DF267E2" w14:textId="77777777" w:rsidR="0023024C" w:rsidRDefault="0023024C">
      <w:pPr>
        <w:spacing w:line="200" w:lineRule="exact"/>
        <w:rPr>
          <w:sz w:val="20"/>
          <w:szCs w:val="20"/>
        </w:rPr>
      </w:pPr>
    </w:p>
    <w:p w14:paraId="67883B24" w14:textId="77777777" w:rsidR="0023024C" w:rsidRDefault="0023024C">
      <w:pPr>
        <w:spacing w:line="354" w:lineRule="exact"/>
        <w:rPr>
          <w:sz w:val="20"/>
          <w:szCs w:val="20"/>
        </w:rPr>
      </w:pPr>
    </w:p>
    <w:p w14:paraId="7051BF73" w14:textId="77777777" w:rsidR="0023024C" w:rsidRDefault="00CA2BBB">
      <w:pPr>
        <w:ind w:left="820"/>
        <w:rPr>
          <w:sz w:val="20"/>
          <w:szCs w:val="20"/>
        </w:rPr>
      </w:pPr>
      <w:r>
        <w:rPr>
          <w:rFonts w:ascii="Arial" w:eastAsia="Arial" w:hAnsi="Arial" w:cs="Arial"/>
          <w:b/>
          <w:bCs/>
          <w:sz w:val="24"/>
          <w:szCs w:val="24"/>
        </w:rPr>
        <w:t>MARCO METODOLÓGICO</w:t>
      </w:r>
    </w:p>
    <w:p w14:paraId="0B2A83C9" w14:textId="77777777" w:rsidR="0023024C" w:rsidRDefault="0023024C">
      <w:pPr>
        <w:spacing w:line="190" w:lineRule="exact"/>
        <w:rPr>
          <w:sz w:val="20"/>
          <w:szCs w:val="20"/>
        </w:rPr>
      </w:pPr>
    </w:p>
    <w:p w14:paraId="790E63CC" w14:textId="77777777" w:rsidR="0023024C" w:rsidRDefault="00CA2BBB">
      <w:pPr>
        <w:spacing w:line="244" w:lineRule="auto"/>
        <w:ind w:left="820" w:right="1720"/>
        <w:jc w:val="both"/>
        <w:rPr>
          <w:sz w:val="20"/>
          <w:szCs w:val="20"/>
        </w:rPr>
      </w:pPr>
      <w:r>
        <w:rPr>
          <w:rFonts w:eastAsia="Times New Roman"/>
          <w:sz w:val="24"/>
          <w:szCs w:val="24"/>
        </w:rPr>
        <w:t>El trabajo que se realizó es un análisis de carácter descriptivo sobre cuatro aproximaciones del componente de participación ciudadana en los documentos o planes de gobierno de los partidos políticos competidores en el periodo electoral municipal de febrero del 2016. Estos criterios son guías exploratorias para crear una operacionalización de la relevancia de la participación ciudadana en un proceso electoral municipal a partir de la revisión de los programas de gobierno de los partidos políticos participantes, siendo este el elemento de base que acerca y compromete a candidatos y electores (Programa de las Naciones Unidas para el Desarrollo, 2015). Por tanto, es una herramienta útil para observar la relevancia que los partidos políticos confieren a la participación ciudadana como parte de su proyecto político:</w:t>
      </w:r>
    </w:p>
    <w:p w14:paraId="381788A3" w14:textId="77777777" w:rsidR="0023024C" w:rsidRDefault="0023024C">
      <w:pPr>
        <w:spacing w:line="149" w:lineRule="exact"/>
        <w:rPr>
          <w:sz w:val="20"/>
          <w:szCs w:val="20"/>
        </w:rPr>
      </w:pPr>
    </w:p>
    <w:p w14:paraId="79E1B50B" w14:textId="77777777" w:rsidR="0023024C" w:rsidRDefault="00CA2BBB">
      <w:pPr>
        <w:numPr>
          <w:ilvl w:val="0"/>
          <w:numId w:val="2"/>
        </w:numPr>
        <w:tabs>
          <w:tab w:val="left" w:pos="1780"/>
        </w:tabs>
        <w:spacing w:line="254" w:lineRule="auto"/>
        <w:ind w:left="1780" w:right="1720" w:hanging="354"/>
        <w:rPr>
          <w:rFonts w:eastAsia="Times New Roman"/>
          <w:sz w:val="24"/>
          <w:szCs w:val="24"/>
        </w:rPr>
      </w:pPr>
      <w:r>
        <w:rPr>
          <w:rFonts w:eastAsia="Times New Roman"/>
          <w:sz w:val="24"/>
          <w:szCs w:val="24"/>
        </w:rPr>
        <w:t>Alusión a las palabras participación ciudadana, democracia o gobernanza participativas en su programa de gobierno.</w:t>
      </w:r>
    </w:p>
    <w:p w14:paraId="62EB7369" w14:textId="77777777" w:rsidR="0023024C" w:rsidRDefault="0023024C">
      <w:pPr>
        <w:spacing w:line="1" w:lineRule="exact"/>
        <w:rPr>
          <w:rFonts w:eastAsia="Times New Roman"/>
          <w:sz w:val="24"/>
          <w:szCs w:val="24"/>
        </w:rPr>
      </w:pPr>
    </w:p>
    <w:p w14:paraId="7DB76C44" w14:textId="77777777" w:rsidR="0023024C" w:rsidRDefault="00CA2BBB">
      <w:pPr>
        <w:numPr>
          <w:ilvl w:val="0"/>
          <w:numId w:val="2"/>
        </w:numPr>
        <w:tabs>
          <w:tab w:val="left" w:pos="1780"/>
        </w:tabs>
        <w:ind w:left="1780" w:right="1720" w:hanging="354"/>
        <w:rPr>
          <w:rFonts w:eastAsia="Times New Roman"/>
          <w:sz w:val="24"/>
          <w:szCs w:val="24"/>
        </w:rPr>
      </w:pPr>
      <w:r>
        <w:rPr>
          <w:rFonts w:eastAsia="Times New Roman"/>
          <w:sz w:val="24"/>
          <w:szCs w:val="24"/>
        </w:rPr>
        <w:t>Alusión a instrumentos de participación ciudadana explícitos participación ciudadana en su programa de gobierno.</w:t>
      </w:r>
    </w:p>
    <w:p w14:paraId="00C166D7" w14:textId="77777777" w:rsidR="0023024C" w:rsidRDefault="00CA2BBB">
      <w:pPr>
        <w:numPr>
          <w:ilvl w:val="0"/>
          <w:numId w:val="2"/>
        </w:numPr>
        <w:tabs>
          <w:tab w:val="left" w:pos="1780"/>
        </w:tabs>
        <w:ind w:left="1780" w:right="1720" w:hanging="354"/>
        <w:rPr>
          <w:rFonts w:eastAsia="Times New Roman"/>
          <w:sz w:val="24"/>
          <w:szCs w:val="24"/>
        </w:rPr>
      </w:pPr>
      <w:r>
        <w:rPr>
          <w:rFonts w:eastAsia="Times New Roman"/>
          <w:sz w:val="24"/>
          <w:szCs w:val="24"/>
        </w:rPr>
        <w:t>Naturaleza consultiva o deliberativa de los instrumentos de participación ciudadana.</w:t>
      </w:r>
    </w:p>
    <w:p w14:paraId="1692FC95" w14:textId="77777777" w:rsidR="0023024C" w:rsidRDefault="00CA2BBB">
      <w:pPr>
        <w:numPr>
          <w:ilvl w:val="0"/>
          <w:numId w:val="2"/>
        </w:numPr>
        <w:tabs>
          <w:tab w:val="left" w:pos="1780"/>
        </w:tabs>
        <w:spacing w:line="250" w:lineRule="auto"/>
        <w:ind w:left="1780" w:right="1720" w:hanging="354"/>
        <w:rPr>
          <w:rFonts w:eastAsia="Times New Roman"/>
          <w:sz w:val="24"/>
          <w:szCs w:val="24"/>
        </w:rPr>
      </w:pPr>
      <w:r>
        <w:rPr>
          <w:rFonts w:eastAsia="Times New Roman"/>
          <w:sz w:val="24"/>
          <w:szCs w:val="24"/>
        </w:rPr>
        <w:t>Naturaleza coproductiva o evaluativa de los instrumentos de participación ciudadana.</w:t>
      </w:r>
    </w:p>
    <w:p w14:paraId="1FF095A2" w14:textId="77777777" w:rsidR="0023024C" w:rsidRDefault="0023024C">
      <w:pPr>
        <w:spacing w:line="145" w:lineRule="exact"/>
        <w:rPr>
          <w:sz w:val="20"/>
          <w:szCs w:val="20"/>
        </w:rPr>
      </w:pPr>
    </w:p>
    <w:p w14:paraId="6BA91AFD" w14:textId="77777777" w:rsidR="0023024C" w:rsidRDefault="00CA2BBB">
      <w:pPr>
        <w:spacing w:line="244" w:lineRule="auto"/>
        <w:ind w:left="820" w:right="1720"/>
        <w:jc w:val="both"/>
        <w:rPr>
          <w:sz w:val="20"/>
          <w:szCs w:val="20"/>
        </w:rPr>
      </w:pPr>
      <w:r>
        <w:rPr>
          <w:rFonts w:eastAsia="Times New Roman"/>
          <w:sz w:val="24"/>
          <w:szCs w:val="24"/>
        </w:rPr>
        <w:t>Para ello, se construyó un instrumento de recolección de datos que contempla siete incisos que desagregan la relevancia de la participación ciudadana en un proceso electoral cantonal, según las cuatro aproximaciones ya determinadas. Este instrumento tiene una fiabilidad de 0,929 según la prueba de Alfa de Cronbach. Posteriormente, la sumatoria de este instrumento permite construir al menos cinco quintiles que dividirán los procesos electorales estudiados en 1) muy baja relevancia, 2) baja relevancia, 3) media relevancia, 4) alta relevancia y 5) muy alta relevancia de la participación ciudadana para determinar la validez interna de la muestra estudiada.</w:t>
      </w:r>
    </w:p>
    <w:p w14:paraId="517D47C5" w14:textId="77777777" w:rsidR="0023024C" w:rsidRDefault="0023024C">
      <w:pPr>
        <w:spacing w:line="158" w:lineRule="exact"/>
        <w:rPr>
          <w:sz w:val="20"/>
          <w:szCs w:val="20"/>
        </w:rPr>
      </w:pPr>
    </w:p>
    <w:p w14:paraId="4E37295B" w14:textId="77777777" w:rsidR="0023024C" w:rsidRDefault="00CA2BBB">
      <w:pPr>
        <w:spacing w:line="253" w:lineRule="auto"/>
        <w:ind w:left="820" w:right="1720"/>
        <w:jc w:val="both"/>
        <w:rPr>
          <w:sz w:val="20"/>
          <w:szCs w:val="20"/>
        </w:rPr>
      </w:pPr>
      <w:r>
        <w:rPr>
          <w:rFonts w:eastAsia="Times New Roman"/>
          <w:sz w:val="24"/>
          <w:szCs w:val="24"/>
        </w:rPr>
        <w:t>Se utilizan 127 programas de gobierno como unidades de observación, donde los partidos políticos sitúan sus ideas centrales sobre las cuales desarrollarán su gestión administrativa y de gobierno, en caso de llegar a ocupar los puestos de elección popular.</w:t>
      </w:r>
    </w:p>
    <w:p w14:paraId="353A6B44" w14:textId="77777777" w:rsidR="0023024C" w:rsidRDefault="0023024C">
      <w:pPr>
        <w:spacing w:line="137" w:lineRule="exact"/>
        <w:rPr>
          <w:sz w:val="20"/>
          <w:szCs w:val="20"/>
        </w:rPr>
      </w:pPr>
    </w:p>
    <w:p w14:paraId="1D31D610" w14:textId="77777777" w:rsidR="0023024C" w:rsidRDefault="00CA2BBB">
      <w:pPr>
        <w:spacing w:line="257" w:lineRule="auto"/>
        <w:ind w:left="820" w:right="1720"/>
        <w:jc w:val="both"/>
        <w:rPr>
          <w:sz w:val="20"/>
          <w:szCs w:val="20"/>
        </w:rPr>
      </w:pPr>
      <w:r>
        <w:rPr>
          <w:rFonts w:eastAsia="Times New Roman"/>
          <w:sz w:val="23"/>
          <w:szCs w:val="23"/>
        </w:rPr>
        <w:t>Además, por cantón, se analizaron los programas de gobierno de los partidos políticos (5 cómo máximo y 3 como mínimo, aleatorizados) observados en las elecciones municipales 2016 de Costa Rica para describir la relevancia del componente de participación ciudadana. Debido al poco acceso que se tuvo a planes de gobierno facilitados por los propios partidos políticos, pueden existir valores perdidos e inclusive casos perdidos; lo que significa que para este estudio los cantones de Dota, Sarapiquí y San Ramón se declaran casos perdidos por la ausencia de programas de gobierno facilitados por los partidos políticos. Al ser</w:t>
      </w:r>
    </w:p>
    <w:p w14:paraId="1BEDECCC" w14:textId="77777777" w:rsidR="0023024C" w:rsidRDefault="0023024C">
      <w:pPr>
        <w:spacing w:line="200" w:lineRule="exact"/>
        <w:rPr>
          <w:sz w:val="20"/>
          <w:szCs w:val="20"/>
        </w:rPr>
      </w:pPr>
    </w:p>
    <w:p w14:paraId="11A1FE71" w14:textId="77777777" w:rsidR="0023024C" w:rsidRDefault="0023024C">
      <w:pPr>
        <w:spacing w:line="200" w:lineRule="exact"/>
        <w:rPr>
          <w:sz w:val="20"/>
          <w:szCs w:val="20"/>
        </w:rPr>
      </w:pPr>
    </w:p>
    <w:p w14:paraId="0EAAEE99" w14:textId="77777777" w:rsidR="0023024C" w:rsidRDefault="0023024C">
      <w:pPr>
        <w:spacing w:line="200" w:lineRule="exact"/>
        <w:rPr>
          <w:sz w:val="20"/>
          <w:szCs w:val="20"/>
        </w:rPr>
      </w:pPr>
    </w:p>
    <w:p w14:paraId="4E902A3D" w14:textId="77777777" w:rsidR="0023024C" w:rsidRDefault="0023024C">
      <w:pPr>
        <w:spacing w:line="267"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2F758968" w14:textId="77777777">
        <w:trPr>
          <w:trHeight w:val="240"/>
        </w:trPr>
        <w:tc>
          <w:tcPr>
            <w:tcW w:w="6960" w:type="dxa"/>
            <w:vAlign w:val="bottom"/>
          </w:tcPr>
          <w:p w14:paraId="0BB14B04"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2B979EAA" w14:textId="77777777" w:rsidR="0023024C" w:rsidRDefault="00CA2BBB">
            <w:pPr>
              <w:jc w:val="right"/>
              <w:rPr>
                <w:sz w:val="20"/>
                <w:szCs w:val="20"/>
              </w:rPr>
            </w:pPr>
            <w:r>
              <w:rPr>
                <w:rFonts w:ascii="Arial" w:eastAsia="Arial" w:hAnsi="Arial" w:cs="Arial"/>
              </w:rPr>
              <w:t>120</w:t>
            </w:r>
          </w:p>
        </w:tc>
        <w:tc>
          <w:tcPr>
            <w:tcW w:w="0" w:type="dxa"/>
            <w:vAlign w:val="bottom"/>
          </w:tcPr>
          <w:p w14:paraId="72AE9ACC" w14:textId="77777777" w:rsidR="0023024C" w:rsidRDefault="0023024C">
            <w:pPr>
              <w:rPr>
                <w:sz w:val="1"/>
                <w:szCs w:val="1"/>
              </w:rPr>
            </w:pPr>
          </w:p>
        </w:tc>
      </w:tr>
      <w:tr w:rsidR="0023024C" w14:paraId="1F870962" w14:textId="77777777">
        <w:trPr>
          <w:trHeight w:val="260"/>
        </w:trPr>
        <w:tc>
          <w:tcPr>
            <w:tcW w:w="6960" w:type="dxa"/>
            <w:vAlign w:val="bottom"/>
          </w:tcPr>
          <w:p w14:paraId="4B253A04"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6E2F801F" w14:textId="77777777" w:rsidR="0023024C" w:rsidRDefault="0023024C"/>
        </w:tc>
        <w:tc>
          <w:tcPr>
            <w:tcW w:w="0" w:type="dxa"/>
            <w:vAlign w:val="bottom"/>
          </w:tcPr>
          <w:p w14:paraId="2F5308D8" w14:textId="77777777" w:rsidR="0023024C" w:rsidRDefault="0023024C">
            <w:pPr>
              <w:rPr>
                <w:sz w:val="1"/>
                <w:szCs w:val="1"/>
              </w:rPr>
            </w:pPr>
          </w:p>
        </w:tc>
      </w:tr>
    </w:tbl>
    <w:p w14:paraId="1A7FAFF3" w14:textId="77777777" w:rsidR="0023024C" w:rsidRDefault="0023024C">
      <w:pPr>
        <w:sectPr w:rsidR="0023024C">
          <w:pgSz w:w="12240" w:h="15840"/>
          <w:pgMar w:top="714" w:right="560" w:bottom="49" w:left="1440" w:header="0" w:footer="0" w:gutter="0"/>
          <w:cols w:space="720" w:equalWidth="0">
            <w:col w:w="10240"/>
          </w:cols>
        </w:sectPr>
      </w:pPr>
    </w:p>
    <w:p w14:paraId="2F8DAB5C" w14:textId="77777777" w:rsidR="0023024C" w:rsidRDefault="00CA2BBB">
      <w:pPr>
        <w:ind w:left="1460"/>
        <w:rPr>
          <w:sz w:val="20"/>
          <w:szCs w:val="20"/>
        </w:rPr>
      </w:pPr>
      <w:bookmarkStart w:id="4" w:name="page5"/>
      <w:bookmarkEnd w:id="4"/>
      <w:r>
        <w:rPr>
          <w:rFonts w:ascii="Arial" w:eastAsia="Arial" w:hAnsi="Arial" w:cs="Arial"/>
          <w:sz w:val="20"/>
          <w:szCs w:val="20"/>
        </w:rPr>
        <w:lastRenderedPageBreak/>
        <w:t>¿Qué es participación ciudadana para los partidos políticos municipales?</w:t>
      </w:r>
    </w:p>
    <w:p w14:paraId="68F3B718" w14:textId="77777777" w:rsidR="0023024C" w:rsidRDefault="0023024C">
      <w:pPr>
        <w:spacing w:line="200" w:lineRule="exact"/>
        <w:rPr>
          <w:sz w:val="20"/>
          <w:szCs w:val="20"/>
        </w:rPr>
      </w:pPr>
    </w:p>
    <w:p w14:paraId="68C40947" w14:textId="77777777" w:rsidR="0023024C" w:rsidRDefault="0023024C">
      <w:pPr>
        <w:spacing w:line="331" w:lineRule="exact"/>
        <w:rPr>
          <w:sz w:val="20"/>
          <w:szCs w:val="20"/>
        </w:rPr>
      </w:pPr>
    </w:p>
    <w:p w14:paraId="43A4E8C5" w14:textId="77777777" w:rsidR="0023024C" w:rsidRDefault="00CA2BBB">
      <w:pPr>
        <w:spacing w:line="284" w:lineRule="auto"/>
        <w:ind w:left="820" w:right="1800"/>
        <w:jc w:val="both"/>
        <w:rPr>
          <w:sz w:val="20"/>
          <w:szCs w:val="20"/>
        </w:rPr>
      </w:pPr>
      <w:r>
        <w:rPr>
          <w:rFonts w:eastAsia="Times New Roman"/>
          <w:sz w:val="24"/>
          <w:szCs w:val="24"/>
        </w:rPr>
        <w:t xml:space="preserve">este un </w:t>
      </w:r>
      <w:r>
        <w:rPr>
          <w:rFonts w:eastAsia="Times New Roman"/>
          <w:i/>
          <w:iCs/>
          <w:sz w:val="24"/>
          <w:szCs w:val="24"/>
        </w:rPr>
        <w:t>working paper</w:t>
      </w:r>
      <w:r>
        <w:rPr>
          <w:rFonts w:eastAsia="Times New Roman"/>
          <w:sz w:val="24"/>
          <w:szCs w:val="24"/>
        </w:rPr>
        <w:t xml:space="preserve"> se planteará la solución a este problema metodológico en el artículo final.</w:t>
      </w:r>
    </w:p>
    <w:p w14:paraId="2882B0B3" w14:textId="77777777" w:rsidR="0023024C" w:rsidRDefault="0023024C">
      <w:pPr>
        <w:spacing w:line="100" w:lineRule="exact"/>
        <w:rPr>
          <w:sz w:val="20"/>
          <w:szCs w:val="20"/>
        </w:rPr>
      </w:pPr>
    </w:p>
    <w:p w14:paraId="38C1826B" w14:textId="77777777" w:rsidR="0023024C" w:rsidRDefault="00CA2BBB">
      <w:pPr>
        <w:spacing w:line="248" w:lineRule="auto"/>
        <w:ind w:left="820" w:right="1800"/>
        <w:jc w:val="both"/>
        <w:rPr>
          <w:sz w:val="20"/>
          <w:szCs w:val="20"/>
        </w:rPr>
      </w:pPr>
      <w:r>
        <w:rPr>
          <w:rFonts w:eastAsia="Times New Roman"/>
          <w:sz w:val="24"/>
          <w:szCs w:val="24"/>
        </w:rPr>
        <w:t>Asimismo, se intenta contrastar esta información encontrada con los indicadores del Índice de Gestión Municipal (IGM) (2015), el Índice de Gestión Municipal de la Participación Ciudadana y Rendición de Cuentas (IDMPC) (2015) y el Índice de Desarrollo Humano Cantonal (IDHc) (2014) que describen el contexto en el cual estos partidos políticos compiten, sobre todo en el ámbito del desempeño municipal.</w:t>
      </w:r>
    </w:p>
    <w:p w14:paraId="72B50FF8" w14:textId="77777777" w:rsidR="0023024C" w:rsidRDefault="0023024C">
      <w:pPr>
        <w:spacing w:line="142" w:lineRule="exact"/>
        <w:rPr>
          <w:sz w:val="20"/>
          <w:szCs w:val="20"/>
        </w:rPr>
      </w:pPr>
    </w:p>
    <w:p w14:paraId="273299C7" w14:textId="77777777" w:rsidR="0023024C" w:rsidRDefault="00CA2BBB">
      <w:pPr>
        <w:spacing w:line="248" w:lineRule="auto"/>
        <w:ind w:left="820" w:right="1800"/>
        <w:jc w:val="both"/>
        <w:rPr>
          <w:sz w:val="20"/>
          <w:szCs w:val="20"/>
        </w:rPr>
      </w:pPr>
      <w:r>
        <w:rPr>
          <w:rFonts w:eastAsia="Times New Roman"/>
          <w:sz w:val="24"/>
          <w:szCs w:val="24"/>
        </w:rPr>
        <w:t>Posteriormente, se hará un análisis descriptivo de los extremos de la muestra. Se plantea también la descripción de este análisis al nivel del partido ganador de cada proceso electoral municipal, así como de los meso y micropartidos que entren en la muestra observada. Lo anterior para complementar la descripción de la relevancia de la participación ciudadana de cada proceso electoral, que sería en este caso nuestra unidad de análisis.</w:t>
      </w:r>
    </w:p>
    <w:p w14:paraId="5B42245C" w14:textId="77777777" w:rsidR="0023024C" w:rsidRDefault="0023024C">
      <w:pPr>
        <w:spacing w:line="200" w:lineRule="exact"/>
        <w:rPr>
          <w:sz w:val="20"/>
          <w:szCs w:val="20"/>
        </w:rPr>
      </w:pPr>
    </w:p>
    <w:p w14:paraId="1379B8B0" w14:textId="77777777" w:rsidR="0023024C" w:rsidRDefault="0023024C">
      <w:pPr>
        <w:spacing w:line="200" w:lineRule="exact"/>
        <w:rPr>
          <w:sz w:val="20"/>
          <w:szCs w:val="20"/>
        </w:rPr>
      </w:pPr>
    </w:p>
    <w:p w14:paraId="3FAEF48E" w14:textId="77777777" w:rsidR="0023024C" w:rsidRDefault="0023024C">
      <w:pPr>
        <w:spacing w:line="200" w:lineRule="exact"/>
        <w:rPr>
          <w:sz w:val="20"/>
          <w:szCs w:val="20"/>
        </w:rPr>
      </w:pPr>
    </w:p>
    <w:p w14:paraId="35E8C367" w14:textId="77777777" w:rsidR="0023024C" w:rsidRDefault="0023024C">
      <w:pPr>
        <w:spacing w:line="200" w:lineRule="exact"/>
        <w:rPr>
          <w:sz w:val="20"/>
          <w:szCs w:val="20"/>
        </w:rPr>
      </w:pPr>
    </w:p>
    <w:p w14:paraId="3D9D1BC3" w14:textId="77777777" w:rsidR="0023024C" w:rsidRDefault="0023024C">
      <w:pPr>
        <w:spacing w:line="298" w:lineRule="exact"/>
        <w:rPr>
          <w:sz w:val="20"/>
          <w:szCs w:val="20"/>
        </w:rPr>
      </w:pPr>
    </w:p>
    <w:p w14:paraId="4F3EDD68" w14:textId="77777777" w:rsidR="0023024C" w:rsidRDefault="00CA2BBB">
      <w:pPr>
        <w:ind w:right="960"/>
        <w:jc w:val="center"/>
        <w:rPr>
          <w:sz w:val="20"/>
          <w:szCs w:val="20"/>
        </w:rPr>
      </w:pPr>
      <w:r>
        <w:rPr>
          <w:rFonts w:eastAsia="Times New Roman"/>
          <w:b/>
          <w:bCs/>
        </w:rPr>
        <w:t>Cuadro 1.</w:t>
      </w:r>
    </w:p>
    <w:p w14:paraId="39C0C941" w14:textId="77777777" w:rsidR="0023024C" w:rsidRDefault="0023024C">
      <w:pPr>
        <w:spacing w:line="29" w:lineRule="exact"/>
        <w:rPr>
          <w:sz w:val="20"/>
          <w:szCs w:val="20"/>
        </w:rPr>
      </w:pPr>
    </w:p>
    <w:p w14:paraId="33F5A0B9" w14:textId="77777777" w:rsidR="0023024C" w:rsidRDefault="00CA2BBB">
      <w:pPr>
        <w:ind w:right="960"/>
        <w:jc w:val="center"/>
        <w:rPr>
          <w:sz w:val="20"/>
          <w:szCs w:val="20"/>
        </w:rPr>
      </w:pPr>
      <w:r>
        <w:rPr>
          <w:rFonts w:eastAsia="Times New Roman"/>
          <w:b/>
          <w:bCs/>
        </w:rPr>
        <w:t>Unidades de análisis</w:t>
      </w:r>
    </w:p>
    <w:p w14:paraId="7123B870" w14:textId="77777777" w:rsidR="0023024C" w:rsidRDefault="0023024C">
      <w:pPr>
        <w:spacing w:line="20"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120"/>
        <w:gridCol w:w="2000"/>
        <w:gridCol w:w="120"/>
        <w:gridCol w:w="100"/>
        <w:gridCol w:w="1820"/>
        <w:gridCol w:w="120"/>
        <w:gridCol w:w="100"/>
        <w:gridCol w:w="1300"/>
        <w:gridCol w:w="120"/>
        <w:gridCol w:w="100"/>
        <w:gridCol w:w="1700"/>
        <w:gridCol w:w="120"/>
        <w:gridCol w:w="1780"/>
        <w:gridCol w:w="20"/>
      </w:tblGrid>
      <w:tr w:rsidR="0023024C" w14:paraId="21208579" w14:textId="77777777">
        <w:trPr>
          <w:trHeight w:val="20"/>
        </w:trPr>
        <w:tc>
          <w:tcPr>
            <w:tcW w:w="120" w:type="dxa"/>
            <w:tcBorders>
              <w:left w:val="single" w:sz="8" w:space="0" w:color="A5A5A5"/>
            </w:tcBorders>
            <w:shd w:val="clear" w:color="auto" w:fill="A5A5A5"/>
            <w:vAlign w:val="bottom"/>
          </w:tcPr>
          <w:p w14:paraId="02679BB9" w14:textId="77777777" w:rsidR="0023024C" w:rsidRDefault="0023024C">
            <w:pPr>
              <w:spacing w:line="20" w:lineRule="exact"/>
              <w:rPr>
                <w:sz w:val="1"/>
                <w:szCs w:val="1"/>
              </w:rPr>
            </w:pPr>
          </w:p>
        </w:tc>
        <w:tc>
          <w:tcPr>
            <w:tcW w:w="2000" w:type="dxa"/>
            <w:vMerge w:val="restart"/>
            <w:shd w:val="clear" w:color="auto" w:fill="A5A5A5"/>
            <w:vAlign w:val="bottom"/>
          </w:tcPr>
          <w:p w14:paraId="5BCDC592" w14:textId="77777777" w:rsidR="0023024C" w:rsidRDefault="00CA2BBB">
            <w:pPr>
              <w:ind w:left="860"/>
              <w:rPr>
                <w:sz w:val="20"/>
                <w:szCs w:val="20"/>
              </w:rPr>
            </w:pPr>
            <w:r>
              <w:rPr>
                <w:rFonts w:eastAsia="Times New Roman"/>
                <w:b/>
                <w:bCs/>
                <w:color w:val="FFFFFF"/>
              </w:rPr>
              <w:t>C1</w:t>
            </w:r>
          </w:p>
        </w:tc>
        <w:tc>
          <w:tcPr>
            <w:tcW w:w="120" w:type="dxa"/>
            <w:tcBorders>
              <w:right w:val="single" w:sz="8" w:space="0" w:color="A5A5A5"/>
            </w:tcBorders>
            <w:shd w:val="clear" w:color="auto" w:fill="A5A5A5"/>
            <w:vAlign w:val="bottom"/>
          </w:tcPr>
          <w:p w14:paraId="0021692E" w14:textId="77777777" w:rsidR="0023024C" w:rsidRDefault="0023024C">
            <w:pPr>
              <w:spacing w:line="20" w:lineRule="exact"/>
              <w:rPr>
                <w:sz w:val="1"/>
                <w:szCs w:val="1"/>
              </w:rPr>
            </w:pPr>
          </w:p>
        </w:tc>
        <w:tc>
          <w:tcPr>
            <w:tcW w:w="100" w:type="dxa"/>
            <w:shd w:val="clear" w:color="auto" w:fill="A5A5A5"/>
            <w:vAlign w:val="bottom"/>
          </w:tcPr>
          <w:p w14:paraId="1CCCCCD9" w14:textId="77777777" w:rsidR="0023024C" w:rsidRDefault="0023024C">
            <w:pPr>
              <w:spacing w:line="20" w:lineRule="exact"/>
              <w:rPr>
                <w:sz w:val="1"/>
                <w:szCs w:val="1"/>
              </w:rPr>
            </w:pPr>
          </w:p>
        </w:tc>
        <w:tc>
          <w:tcPr>
            <w:tcW w:w="1820" w:type="dxa"/>
            <w:vMerge w:val="restart"/>
            <w:shd w:val="clear" w:color="auto" w:fill="A5A5A5"/>
            <w:vAlign w:val="bottom"/>
          </w:tcPr>
          <w:p w14:paraId="77DB7114" w14:textId="77777777" w:rsidR="0023024C" w:rsidRDefault="00CA2BBB">
            <w:pPr>
              <w:ind w:left="780"/>
              <w:rPr>
                <w:sz w:val="20"/>
                <w:szCs w:val="20"/>
              </w:rPr>
            </w:pPr>
            <w:r>
              <w:rPr>
                <w:rFonts w:eastAsia="Times New Roman"/>
                <w:b/>
                <w:bCs/>
                <w:color w:val="FFFFFF"/>
              </w:rPr>
              <w:t>C2</w:t>
            </w:r>
          </w:p>
        </w:tc>
        <w:tc>
          <w:tcPr>
            <w:tcW w:w="120" w:type="dxa"/>
            <w:tcBorders>
              <w:right w:val="single" w:sz="8" w:space="0" w:color="A5A5A5"/>
            </w:tcBorders>
            <w:shd w:val="clear" w:color="auto" w:fill="A5A5A5"/>
            <w:vAlign w:val="bottom"/>
          </w:tcPr>
          <w:p w14:paraId="388E0919" w14:textId="77777777" w:rsidR="0023024C" w:rsidRDefault="0023024C">
            <w:pPr>
              <w:spacing w:line="20" w:lineRule="exact"/>
              <w:rPr>
                <w:sz w:val="1"/>
                <w:szCs w:val="1"/>
              </w:rPr>
            </w:pPr>
          </w:p>
        </w:tc>
        <w:tc>
          <w:tcPr>
            <w:tcW w:w="100" w:type="dxa"/>
            <w:shd w:val="clear" w:color="auto" w:fill="A5A5A5"/>
            <w:vAlign w:val="bottom"/>
          </w:tcPr>
          <w:p w14:paraId="3BFFCF3C" w14:textId="77777777" w:rsidR="0023024C" w:rsidRDefault="0023024C">
            <w:pPr>
              <w:spacing w:line="20" w:lineRule="exact"/>
              <w:rPr>
                <w:sz w:val="1"/>
                <w:szCs w:val="1"/>
              </w:rPr>
            </w:pPr>
          </w:p>
        </w:tc>
        <w:tc>
          <w:tcPr>
            <w:tcW w:w="1300" w:type="dxa"/>
            <w:vMerge w:val="restart"/>
            <w:shd w:val="clear" w:color="auto" w:fill="A5A5A5"/>
            <w:vAlign w:val="bottom"/>
          </w:tcPr>
          <w:p w14:paraId="5FBE11C1" w14:textId="77777777" w:rsidR="0023024C" w:rsidRDefault="00CA2BBB">
            <w:pPr>
              <w:ind w:left="520"/>
              <w:rPr>
                <w:sz w:val="20"/>
                <w:szCs w:val="20"/>
              </w:rPr>
            </w:pPr>
            <w:r>
              <w:rPr>
                <w:rFonts w:eastAsia="Times New Roman"/>
                <w:b/>
                <w:bCs/>
                <w:color w:val="FFFFFF"/>
              </w:rPr>
              <w:t>C3</w:t>
            </w:r>
          </w:p>
        </w:tc>
        <w:tc>
          <w:tcPr>
            <w:tcW w:w="120" w:type="dxa"/>
            <w:tcBorders>
              <w:right w:val="single" w:sz="8" w:space="0" w:color="A5A5A5"/>
            </w:tcBorders>
            <w:shd w:val="clear" w:color="auto" w:fill="A5A5A5"/>
            <w:vAlign w:val="bottom"/>
          </w:tcPr>
          <w:p w14:paraId="19BBF49A" w14:textId="77777777" w:rsidR="0023024C" w:rsidRDefault="0023024C">
            <w:pPr>
              <w:spacing w:line="20" w:lineRule="exact"/>
              <w:rPr>
                <w:sz w:val="1"/>
                <w:szCs w:val="1"/>
              </w:rPr>
            </w:pPr>
          </w:p>
        </w:tc>
        <w:tc>
          <w:tcPr>
            <w:tcW w:w="100" w:type="dxa"/>
            <w:shd w:val="clear" w:color="auto" w:fill="A5A5A5"/>
            <w:vAlign w:val="bottom"/>
          </w:tcPr>
          <w:p w14:paraId="5AA38977" w14:textId="77777777" w:rsidR="0023024C" w:rsidRDefault="0023024C">
            <w:pPr>
              <w:spacing w:line="20" w:lineRule="exact"/>
              <w:rPr>
                <w:sz w:val="1"/>
                <w:szCs w:val="1"/>
              </w:rPr>
            </w:pPr>
          </w:p>
        </w:tc>
        <w:tc>
          <w:tcPr>
            <w:tcW w:w="1700" w:type="dxa"/>
            <w:vMerge w:val="restart"/>
            <w:shd w:val="clear" w:color="auto" w:fill="A5A5A5"/>
            <w:vAlign w:val="bottom"/>
          </w:tcPr>
          <w:p w14:paraId="4EDD8C0C" w14:textId="77777777" w:rsidR="0023024C" w:rsidRDefault="00CA2BBB">
            <w:pPr>
              <w:ind w:left="720"/>
              <w:rPr>
                <w:sz w:val="20"/>
                <w:szCs w:val="20"/>
              </w:rPr>
            </w:pPr>
            <w:r>
              <w:rPr>
                <w:rFonts w:eastAsia="Times New Roman"/>
                <w:b/>
                <w:bCs/>
                <w:color w:val="FFFFFF"/>
              </w:rPr>
              <w:t>C4</w:t>
            </w:r>
          </w:p>
        </w:tc>
        <w:tc>
          <w:tcPr>
            <w:tcW w:w="120" w:type="dxa"/>
            <w:tcBorders>
              <w:right w:val="single" w:sz="8" w:space="0" w:color="A5A5A5"/>
            </w:tcBorders>
            <w:shd w:val="clear" w:color="auto" w:fill="A5A5A5"/>
            <w:vAlign w:val="bottom"/>
          </w:tcPr>
          <w:p w14:paraId="24527ED4" w14:textId="77777777" w:rsidR="0023024C" w:rsidRDefault="0023024C">
            <w:pPr>
              <w:spacing w:line="20" w:lineRule="exact"/>
              <w:rPr>
                <w:sz w:val="1"/>
                <w:szCs w:val="1"/>
              </w:rPr>
            </w:pPr>
          </w:p>
        </w:tc>
        <w:tc>
          <w:tcPr>
            <w:tcW w:w="1780" w:type="dxa"/>
            <w:vAlign w:val="bottom"/>
          </w:tcPr>
          <w:p w14:paraId="0BD85606" w14:textId="77777777" w:rsidR="0023024C" w:rsidRDefault="0023024C">
            <w:pPr>
              <w:spacing w:line="20" w:lineRule="exact"/>
              <w:rPr>
                <w:sz w:val="1"/>
                <w:szCs w:val="1"/>
              </w:rPr>
            </w:pPr>
          </w:p>
        </w:tc>
        <w:tc>
          <w:tcPr>
            <w:tcW w:w="0" w:type="dxa"/>
            <w:vAlign w:val="bottom"/>
          </w:tcPr>
          <w:p w14:paraId="0568D0D7" w14:textId="77777777" w:rsidR="0023024C" w:rsidRDefault="0023024C">
            <w:pPr>
              <w:spacing w:line="20" w:lineRule="exact"/>
              <w:rPr>
                <w:sz w:val="1"/>
                <w:szCs w:val="1"/>
              </w:rPr>
            </w:pPr>
          </w:p>
        </w:tc>
      </w:tr>
      <w:tr w:rsidR="0023024C" w14:paraId="328D27E1" w14:textId="77777777">
        <w:trPr>
          <w:trHeight w:val="450"/>
        </w:trPr>
        <w:tc>
          <w:tcPr>
            <w:tcW w:w="120" w:type="dxa"/>
            <w:tcBorders>
              <w:left w:val="single" w:sz="8" w:space="0" w:color="A5A5A5"/>
            </w:tcBorders>
            <w:shd w:val="clear" w:color="auto" w:fill="A5A5A5"/>
            <w:vAlign w:val="bottom"/>
          </w:tcPr>
          <w:p w14:paraId="77AD43BA" w14:textId="77777777" w:rsidR="0023024C" w:rsidRDefault="0023024C">
            <w:pPr>
              <w:rPr>
                <w:sz w:val="24"/>
                <w:szCs w:val="24"/>
              </w:rPr>
            </w:pPr>
          </w:p>
        </w:tc>
        <w:tc>
          <w:tcPr>
            <w:tcW w:w="2000" w:type="dxa"/>
            <w:vMerge/>
            <w:shd w:val="clear" w:color="auto" w:fill="A5A5A5"/>
            <w:vAlign w:val="bottom"/>
          </w:tcPr>
          <w:p w14:paraId="4D0C2F6E" w14:textId="77777777" w:rsidR="0023024C" w:rsidRDefault="0023024C">
            <w:pPr>
              <w:rPr>
                <w:sz w:val="24"/>
                <w:szCs w:val="24"/>
              </w:rPr>
            </w:pPr>
          </w:p>
        </w:tc>
        <w:tc>
          <w:tcPr>
            <w:tcW w:w="120" w:type="dxa"/>
            <w:tcBorders>
              <w:right w:val="single" w:sz="8" w:space="0" w:color="A5A5A5"/>
            </w:tcBorders>
            <w:shd w:val="clear" w:color="auto" w:fill="A5A5A5"/>
            <w:vAlign w:val="bottom"/>
          </w:tcPr>
          <w:p w14:paraId="67846859" w14:textId="77777777" w:rsidR="0023024C" w:rsidRDefault="0023024C">
            <w:pPr>
              <w:rPr>
                <w:sz w:val="24"/>
                <w:szCs w:val="24"/>
              </w:rPr>
            </w:pPr>
          </w:p>
        </w:tc>
        <w:tc>
          <w:tcPr>
            <w:tcW w:w="100" w:type="dxa"/>
            <w:shd w:val="clear" w:color="auto" w:fill="A5A5A5"/>
            <w:vAlign w:val="bottom"/>
          </w:tcPr>
          <w:p w14:paraId="5DA412EB" w14:textId="77777777" w:rsidR="0023024C" w:rsidRDefault="0023024C">
            <w:pPr>
              <w:rPr>
                <w:sz w:val="24"/>
                <w:szCs w:val="24"/>
              </w:rPr>
            </w:pPr>
          </w:p>
        </w:tc>
        <w:tc>
          <w:tcPr>
            <w:tcW w:w="1820" w:type="dxa"/>
            <w:vMerge/>
            <w:shd w:val="clear" w:color="auto" w:fill="A5A5A5"/>
            <w:vAlign w:val="bottom"/>
          </w:tcPr>
          <w:p w14:paraId="7A76B37C" w14:textId="77777777" w:rsidR="0023024C" w:rsidRDefault="0023024C">
            <w:pPr>
              <w:rPr>
                <w:sz w:val="24"/>
                <w:szCs w:val="24"/>
              </w:rPr>
            </w:pPr>
          </w:p>
        </w:tc>
        <w:tc>
          <w:tcPr>
            <w:tcW w:w="120" w:type="dxa"/>
            <w:tcBorders>
              <w:right w:val="single" w:sz="8" w:space="0" w:color="A5A5A5"/>
            </w:tcBorders>
            <w:shd w:val="clear" w:color="auto" w:fill="A5A5A5"/>
            <w:vAlign w:val="bottom"/>
          </w:tcPr>
          <w:p w14:paraId="36D08E63" w14:textId="77777777" w:rsidR="0023024C" w:rsidRDefault="0023024C">
            <w:pPr>
              <w:rPr>
                <w:sz w:val="24"/>
                <w:szCs w:val="24"/>
              </w:rPr>
            </w:pPr>
          </w:p>
        </w:tc>
        <w:tc>
          <w:tcPr>
            <w:tcW w:w="100" w:type="dxa"/>
            <w:shd w:val="clear" w:color="auto" w:fill="A5A5A5"/>
            <w:vAlign w:val="bottom"/>
          </w:tcPr>
          <w:p w14:paraId="79F34CFE" w14:textId="77777777" w:rsidR="0023024C" w:rsidRDefault="0023024C">
            <w:pPr>
              <w:rPr>
                <w:sz w:val="24"/>
                <w:szCs w:val="24"/>
              </w:rPr>
            </w:pPr>
          </w:p>
        </w:tc>
        <w:tc>
          <w:tcPr>
            <w:tcW w:w="1300" w:type="dxa"/>
            <w:vMerge/>
            <w:shd w:val="clear" w:color="auto" w:fill="A5A5A5"/>
            <w:vAlign w:val="bottom"/>
          </w:tcPr>
          <w:p w14:paraId="05DDB519" w14:textId="77777777" w:rsidR="0023024C" w:rsidRDefault="0023024C">
            <w:pPr>
              <w:rPr>
                <w:sz w:val="24"/>
                <w:szCs w:val="24"/>
              </w:rPr>
            </w:pPr>
          </w:p>
        </w:tc>
        <w:tc>
          <w:tcPr>
            <w:tcW w:w="120" w:type="dxa"/>
            <w:tcBorders>
              <w:right w:val="single" w:sz="8" w:space="0" w:color="A5A5A5"/>
            </w:tcBorders>
            <w:shd w:val="clear" w:color="auto" w:fill="A5A5A5"/>
            <w:vAlign w:val="bottom"/>
          </w:tcPr>
          <w:p w14:paraId="25792745" w14:textId="77777777" w:rsidR="0023024C" w:rsidRDefault="0023024C">
            <w:pPr>
              <w:rPr>
                <w:sz w:val="24"/>
                <w:szCs w:val="24"/>
              </w:rPr>
            </w:pPr>
          </w:p>
        </w:tc>
        <w:tc>
          <w:tcPr>
            <w:tcW w:w="100" w:type="dxa"/>
            <w:shd w:val="clear" w:color="auto" w:fill="A5A5A5"/>
            <w:vAlign w:val="bottom"/>
          </w:tcPr>
          <w:p w14:paraId="33E45BD5" w14:textId="77777777" w:rsidR="0023024C" w:rsidRDefault="0023024C">
            <w:pPr>
              <w:rPr>
                <w:sz w:val="24"/>
                <w:szCs w:val="24"/>
              </w:rPr>
            </w:pPr>
          </w:p>
        </w:tc>
        <w:tc>
          <w:tcPr>
            <w:tcW w:w="1700" w:type="dxa"/>
            <w:vMerge/>
            <w:shd w:val="clear" w:color="auto" w:fill="A5A5A5"/>
            <w:vAlign w:val="bottom"/>
          </w:tcPr>
          <w:p w14:paraId="5AA3C515" w14:textId="77777777" w:rsidR="0023024C" w:rsidRDefault="0023024C">
            <w:pPr>
              <w:rPr>
                <w:sz w:val="24"/>
                <w:szCs w:val="24"/>
              </w:rPr>
            </w:pPr>
          </w:p>
        </w:tc>
        <w:tc>
          <w:tcPr>
            <w:tcW w:w="120" w:type="dxa"/>
            <w:tcBorders>
              <w:right w:val="single" w:sz="8" w:space="0" w:color="A5A5A5"/>
            </w:tcBorders>
            <w:shd w:val="clear" w:color="auto" w:fill="A5A5A5"/>
            <w:vAlign w:val="bottom"/>
          </w:tcPr>
          <w:p w14:paraId="57CC9423" w14:textId="77777777" w:rsidR="0023024C" w:rsidRDefault="0023024C">
            <w:pPr>
              <w:rPr>
                <w:sz w:val="24"/>
                <w:szCs w:val="24"/>
              </w:rPr>
            </w:pPr>
          </w:p>
        </w:tc>
        <w:tc>
          <w:tcPr>
            <w:tcW w:w="1780" w:type="dxa"/>
            <w:vAlign w:val="bottom"/>
          </w:tcPr>
          <w:p w14:paraId="5E5BF6ED" w14:textId="77777777" w:rsidR="0023024C" w:rsidRDefault="0023024C">
            <w:pPr>
              <w:rPr>
                <w:sz w:val="24"/>
                <w:szCs w:val="24"/>
              </w:rPr>
            </w:pPr>
          </w:p>
        </w:tc>
        <w:tc>
          <w:tcPr>
            <w:tcW w:w="0" w:type="dxa"/>
            <w:vAlign w:val="bottom"/>
          </w:tcPr>
          <w:p w14:paraId="091CD7BD" w14:textId="77777777" w:rsidR="0023024C" w:rsidRDefault="0023024C">
            <w:pPr>
              <w:rPr>
                <w:sz w:val="1"/>
                <w:szCs w:val="1"/>
              </w:rPr>
            </w:pPr>
          </w:p>
        </w:tc>
      </w:tr>
      <w:tr w:rsidR="0023024C" w14:paraId="4A971998" w14:textId="77777777">
        <w:trPr>
          <w:trHeight w:val="173"/>
        </w:trPr>
        <w:tc>
          <w:tcPr>
            <w:tcW w:w="120" w:type="dxa"/>
            <w:tcBorders>
              <w:left w:val="single" w:sz="8" w:space="0" w:color="A5A5A5"/>
              <w:bottom w:val="single" w:sz="8" w:space="0" w:color="A5A5A5"/>
            </w:tcBorders>
            <w:shd w:val="clear" w:color="auto" w:fill="A5A5A5"/>
            <w:vAlign w:val="bottom"/>
          </w:tcPr>
          <w:p w14:paraId="6C3FC1BF" w14:textId="77777777" w:rsidR="0023024C" w:rsidRDefault="0023024C">
            <w:pPr>
              <w:rPr>
                <w:sz w:val="15"/>
                <w:szCs w:val="15"/>
              </w:rPr>
            </w:pPr>
          </w:p>
        </w:tc>
        <w:tc>
          <w:tcPr>
            <w:tcW w:w="2000" w:type="dxa"/>
            <w:tcBorders>
              <w:bottom w:val="single" w:sz="8" w:space="0" w:color="A5A5A5"/>
            </w:tcBorders>
            <w:shd w:val="clear" w:color="auto" w:fill="A5A5A5"/>
            <w:vAlign w:val="bottom"/>
          </w:tcPr>
          <w:p w14:paraId="64F8A283"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317F6B9C" w14:textId="77777777" w:rsidR="0023024C" w:rsidRDefault="0023024C">
            <w:pPr>
              <w:rPr>
                <w:sz w:val="15"/>
                <w:szCs w:val="15"/>
              </w:rPr>
            </w:pPr>
          </w:p>
        </w:tc>
        <w:tc>
          <w:tcPr>
            <w:tcW w:w="100" w:type="dxa"/>
            <w:tcBorders>
              <w:bottom w:val="single" w:sz="8" w:space="0" w:color="A5A5A5"/>
            </w:tcBorders>
            <w:shd w:val="clear" w:color="auto" w:fill="A5A5A5"/>
            <w:vAlign w:val="bottom"/>
          </w:tcPr>
          <w:p w14:paraId="0050085B" w14:textId="77777777" w:rsidR="0023024C" w:rsidRDefault="0023024C">
            <w:pPr>
              <w:rPr>
                <w:sz w:val="15"/>
                <w:szCs w:val="15"/>
              </w:rPr>
            </w:pPr>
          </w:p>
        </w:tc>
        <w:tc>
          <w:tcPr>
            <w:tcW w:w="1820" w:type="dxa"/>
            <w:tcBorders>
              <w:bottom w:val="single" w:sz="8" w:space="0" w:color="A5A5A5"/>
            </w:tcBorders>
            <w:shd w:val="clear" w:color="auto" w:fill="A5A5A5"/>
            <w:vAlign w:val="bottom"/>
          </w:tcPr>
          <w:p w14:paraId="195D45E1"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2A4E92C5" w14:textId="77777777" w:rsidR="0023024C" w:rsidRDefault="0023024C">
            <w:pPr>
              <w:rPr>
                <w:sz w:val="15"/>
                <w:szCs w:val="15"/>
              </w:rPr>
            </w:pPr>
          </w:p>
        </w:tc>
        <w:tc>
          <w:tcPr>
            <w:tcW w:w="100" w:type="dxa"/>
            <w:tcBorders>
              <w:bottom w:val="single" w:sz="8" w:space="0" w:color="A5A5A5"/>
            </w:tcBorders>
            <w:shd w:val="clear" w:color="auto" w:fill="A5A5A5"/>
            <w:vAlign w:val="bottom"/>
          </w:tcPr>
          <w:p w14:paraId="23616318" w14:textId="77777777" w:rsidR="0023024C" w:rsidRDefault="0023024C">
            <w:pPr>
              <w:rPr>
                <w:sz w:val="15"/>
                <w:szCs w:val="15"/>
              </w:rPr>
            </w:pPr>
          </w:p>
        </w:tc>
        <w:tc>
          <w:tcPr>
            <w:tcW w:w="1300" w:type="dxa"/>
            <w:tcBorders>
              <w:bottom w:val="single" w:sz="8" w:space="0" w:color="A5A5A5"/>
            </w:tcBorders>
            <w:shd w:val="clear" w:color="auto" w:fill="A5A5A5"/>
            <w:vAlign w:val="bottom"/>
          </w:tcPr>
          <w:p w14:paraId="6A235F5E"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6A0E7635" w14:textId="77777777" w:rsidR="0023024C" w:rsidRDefault="0023024C">
            <w:pPr>
              <w:rPr>
                <w:sz w:val="15"/>
                <w:szCs w:val="15"/>
              </w:rPr>
            </w:pPr>
          </w:p>
        </w:tc>
        <w:tc>
          <w:tcPr>
            <w:tcW w:w="100" w:type="dxa"/>
            <w:tcBorders>
              <w:bottom w:val="single" w:sz="8" w:space="0" w:color="A5A5A5"/>
            </w:tcBorders>
            <w:shd w:val="clear" w:color="auto" w:fill="A5A5A5"/>
            <w:vAlign w:val="bottom"/>
          </w:tcPr>
          <w:p w14:paraId="47D9C005" w14:textId="77777777" w:rsidR="0023024C" w:rsidRDefault="0023024C">
            <w:pPr>
              <w:rPr>
                <w:sz w:val="15"/>
                <w:szCs w:val="15"/>
              </w:rPr>
            </w:pPr>
          </w:p>
        </w:tc>
        <w:tc>
          <w:tcPr>
            <w:tcW w:w="1700" w:type="dxa"/>
            <w:tcBorders>
              <w:bottom w:val="single" w:sz="8" w:space="0" w:color="A5A5A5"/>
            </w:tcBorders>
            <w:shd w:val="clear" w:color="auto" w:fill="A5A5A5"/>
            <w:vAlign w:val="bottom"/>
          </w:tcPr>
          <w:p w14:paraId="07A867D2"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62A39B42" w14:textId="77777777" w:rsidR="0023024C" w:rsidRDefault="0023024C">
            <w:pPr>
              <w:rPr>
                <w:sz w:val="15"/>
                <w:szCs w:val="15"/>
              </w:rPr>
            </w:pPr>
          </w:p>
        </w:tc>
        <w:tc>
          <w:tcPr>
            <w:tcW w:w="1780" w:type="dxa"/>
            <w:vAlign w:val="bottom"/>
          </w:tcPr>
          <w:p w14:paraId="3988271E" w14:textId="77777777" w:rsidR="0023024C" w:rsidRDefault="0023024C">
            <w:pPr>
              <w:rPr>
                <w:sz w:val="15"/>
                <w:szCs w:val="15"/>
              </w:rPr>
            </w:pPr>
          </w:p>
        </w:tc>
        <w:tc>
          <w:tcPr>
            <w:tcW w:w="0" w:type="dxa"/>
            <w:vAlign w:val="bottom"/>
          </w:tcPr>
          <w:p w14:paraId="37517235" w14:textId="77777777" w:rsidR="0023024C" w:rsidRDefault="0023024C">
            <w:pPr>
              <w:rPr>
                <w:sz w:val="1"/>
                <w:szCs w:val="1"/>
              </w:rPr>
            </w:pPr>
          </w:p>
        </w:tc>
      </w:tr>
      <w:tr w:rsidR="0023024C" w14:paraId="675BDE6D" w14:textId="77777777">
        <w:trPr>
          <w:trHeight w:val="470"/>
        </w:trPr>
        <w:tc>
          <w:tcPr>
            <w:tcW w:w="120" w:type="dxa"/>
            <w:tcBorders>
              <w:left w:val="single" w:sz="8" w:space="0" w:color="C9C9C9"/>
            </w:tcBorders>
            <w:shd w:val="clear" w:color="auto" w:fill="EDEDED"/>
            <w:vAlign w:val="bottom"/>
          </w:tcPr>
          <w:p w14:paraId="21BDBADB" w14:textId="77777777" w:rsidR="0023024C" w:rsidRDefault="0023024C">
            <w:pPr>
              <w:rPr>
                <w:sz w:val="24"/>
                <w:szCs w:val="24"/>
              </w:rPr>
            </w:pPr>
          </w:p>
        </w:tc>
        <w:tc>
          <w:tcPr>
            <w:tcW w:w="2000" w:type="dxa"/>
            <w:shd w:val="clear" w:color="auto" w:fill="EDEDED"/>
            <w:vAlign w:val="bottom"/>
          </w:tcPr>
          <w:p w14:paraId="06B626D9" w14:textId="77777777" w:rsidR="0023024C" w:rsidRDefault="00CA2BBB">
            <w:pPr>
              <w:rPr>
                <w:sz w:val="20"/>
                <w:szCs w:val="20"/>
              </w:rPr>
            </w:pPr>
            <w:r>
              <w:rPr>
                <w:rFonts w:eastAsia="Times New Roman"/>
                <w:b/>
                <w:bCs/>
              </w:rPr>
              <w:t>Curridabat</w:t>
            </w:r>
          </w:p>
        </w:tc>
        <w:tc>
          <w:tcPr>
            <w:tcW w:w="120" w:type="dxa"/>
            <w:tcBorders>
              <w:right w:val="single" w:sz="8" w:space="0" w:color="C9C9C9"/>
            </w:tcBorders>
            <w:shd w:val="clear" w:color="auto" w:fill="EDEDED"/>
            <w:vAlign w:val="bottom"/>
          </w:tcPr>
          <w:p w14:paraId="14FD0AA8" w14:textId="77777777" w:rsidR="0023024C" w:rsidRDefault="0023024C">
            <w:pPr>
              <w:rPr>
                <w:sz w:val="24"/>
                <w:szCs w:val="24"/>
              </w:rPr>
            </w:pPr>
          </w:p>
        </w:tc>
        <w:tc>
          <w:tcPr>
            <w:tcW w:w="100" w:type="dxa"/>
            <w:shd w:val="clear" w:color="auto" w:fill="EDEDED"/>
            <w:vAlign w:val="bottom"/>
          </w:tcPr>
          <w:p w14:paraId="4A8E8EDF" w14:textId="77777777" w:rsidR="0023024C" w:rsidRDefault="0023024C">
            <w:pPr>
              <w:rPr>
                <w:sz w:val="24"/>
                <w:szCs w:val="24"/>
              </w:rPr>
            </w:pPr>
          </w:p>
        </w:tc>
        <w:tc>
          <w:tcPr>
            <w:tcW w:w="1820" w:type="dxa"/>
            <w:shd w:val="clear" w:color="auto" w:fill="EDEDED"/>
            <w:vAlign w:val="bottom"/>
          </w:tcPr>
          <w:p w14:paraId="5A0BD18F" w14:textId="77777777" w:rsidR="0023024C" w:rsidRDefault="00CA2BBB">
            <w:pPr>
              <w:rPr>
                <w:sz w:val="20"/>
                <w:szCs w:val="20"/>
              </w:rPr>
            </w:pPr>
            <w:r>
              <w:rPr>
                <w:rFonts w:eastAsia="Times New Roman"/>
              </w:rPr>
              <w:t>Barva</w:t>
            </w:r>
          </w:p>
        </w:tc>
        <w:tc>
          <w:tcPr>
            <w:tcW w:w="120" w:type="dxa"/>
            <w:tcBorders>
              <w:right w:val="single" w:sz="8" w:space="0" w:color="C9C9C9"/>
            </w:tcBorders>
            <w:shd w:val="clear" w:color="auto" w:fill="EDEDED"/>
            <w:vAlign w:val="bottom"/>
          </w:tcPr>
          <w:p w14:paraId="12733EE8" w14:textId="77777777" w:rsidR="0023024C" w:rsidRDefault="0023024C">
            <w:pPr>
              <w:rPr>
                <w:sz w:val="24"/>
                <w:szCs w:val="24"/>
              </w:rPr>
            </w:pPr>
          </w:p>
        </w:tc>
        <w:tc>
          <w:tcPr>
            <w:tcW w:w="100" w:type="dxa"/>
            <w:shd w:val="clear" w:color="auto" w:fill="EDEDED"/>
            <w:vAlign w:val="bottom"/>
          </w:tcPr>
          <w:p w14:paraId="6A410998" w14:textId="77777777" w:rsidR="0023024C" w:rsidRDefault="0023024C">
            <w:pPr>
              <w:rPr>
                <w:sz w:val="24"/>
                <w:szCs w:val="24"/>
              </w:rPr>
            </w:pPr>
          </w:p>
        </w:tc>
        <w:tc>
          <w:tcPr>
            <w:tcW w:w="1300" w:type="dxa"/>
            <w:shd w:val="clear" w:color="auto" w:fill="EDEDED"/>
            <w:vAlign w:val="bottom"/>
          </w:tcPr>
          <w:p w14:paraId="5C19F8B7" w14:textId="77777777" w:rsidR="0023024C" w:rsidRDefault="00CA2BBB">
            <w:pPr>
              <w:rPr>
                <w:sz w:val="20"/>
                <w:szCs w:val="20"/>
              </w:rPr>
            </w:pPr>
            <w:r>
              <w:rPr>
                <w:rFonts w:eastAsia="Times New Roman"/>
              </w:rPr>
              <w:t>Abangares</w:t>
            </w:r>
          </w:p>
        </w:tc>
        <w:tc>
          <w:tcPr>
            <w:tcW w:w="120" w:type="dxa"/>
            <w:tcBorders>
              <w:right w:val="single" w:sz="8" w:space="0" w:color="C9C9C9"/>
            </w:tcBorders>
            <w:shd w:val="clear" w:color="auto" w:fill="EDEDED"/>
            <w:vAlign w:val="bottom"/>
          </w:tcPr>
          <w:p w14:paraId="6B675EEB" w14:textId="77777777" w:rsidR="0023024C" w:rsidRDefault="0023024C">
            <w:pPr>
              <w:rPr>
                <w:sz w:val="24"/>
                <w:szCs w:val="24"/>
              </w:rPr>
            </w:pPr>
          </w:p>
        </w:tc>
        <w:tc>
          <w:tcPr>
            <w:tcW w:w="100" w:type="dxa"/>
            <w:shd w:val="clear" w:color="auto" w:fill="EDEDED"/>
            <w:vAlign w:val="bottom"/>
          </w:tcPr>
          <w:p w14:paraId="77B1406C" w14:textId="77777777" w:rsidR="0023024C" w:rsidRDefault="0023024C">
            <w:pPr>
              <w:rPr>
                <w:sz w:val="24"/>
                <w:szCs w:val="24"/>
              </w:rPr>
            </w:pPr>
          </w:p>
        </w:tc>
        <w:tc>
          <w:tcPr>
            <w:tcW w:w="1700" w:type="dxa"/>
            <w:shd w:val="clear" w:color="auto" w:fill="EDEDED"/>
            <w:vAlign w:val="bottom"/>
          </w:tcPr>
          <w:p w14:paraId="66017488" w14:textId="77777777" w:rsidR="0023024C" w:rsidRDefault="00CA2BBB">
            <w:pPr>
              <w:rPr>
                <w:sz w:val="20"/>
                <w:szCs w:val="20"/>
              </w:rPr>
            </w:pPr>
            <w:r>
              <w:rPr>
                <w:rFonts w:eastAsia="Times New Roman"/>
              </w:rPr>
              <w:t>Acosta</w:t>
            </w:r>
          </w:p>
        </w:tc>
        <w:tc>
          <w:tcPr>
            <w:tcW w:w="120" w:type="dxa"/>
            <w:tcBorders>
              <w:right w:val="single" w:sz="8" w:space="0" w:color="C9C9C9"/>
            </w:tcBorders>
            <w:shd w:val="clear" w:color="auto" w:fill="EDEDED"/>
            <w:vAlign w:val="bottom"/>
          </w:tcPr>
          <w:p w14:paraId="60E064A3" w14:textId="77777777" w:rsidR="0023024C" w:rsidRDefault="0023024C">
            <w:pPr>
              <w:rPr>
                <w:sz w:val="24"/>
                <w:szCs w:val="24"/>
              </w:rPr>
            </w:pPr>
          </w:p>
        </w:tc>
        <w:tc>
          <w:tcPr>
            <w:tcW w:w="1780" w:type="dxa"/>
            <w:vAlign w:val="bottom"/>
          </w:tcPr>
          <w:p w14:paraId="1B81BC40" w14:textId="77777777" w:rsidR="0023024C" w:rsidRDefault="0023024C">
            <w:pPr>
              <w:rPr>
                <w:sz w:val="24"/>
                <w:szCs w:val="24"/>
              </w:rPr>
            </w:pPr>
          </w:p>
        </w:tc>
        <w:tc>
          <w:tcPr>
            <w:tcW w:w="0" w:type="dxa"/>
            <w:vAlign w:val="bottom"/>
          </w:tcPr>
          <w:p w14:paraId="5B1FA077" w14:textId="77777777" w:rsidR="0023024C" w:rsidRDefault="0023024C">
            <w:pPr>
              <w:rPr>
                <w:sz w:val="1"/>
                <w:szCs w:val="1"/>
              </w:rPr>
            </w:pPr>
          </w:p>
        </w:tc>
      </w:tr>
      <w:tr w:rsidR="0023024C" w14:paraId="75146D4E" w14:textId="77777777">
        <w:trPr>
          <w:trHeight w:val="173"/>
        </w:trPr>
        <w:tc>
          <w:tcPr>
            <w:tcW w:w="120" w:type="dxa"/>
            <w:tcBorders>
              <w:left w:val="single" w:sz="8" w:space="0" w:color="C9C9C9"/>
              <w:bottom w:val="single" w:sz="8" w:space="0" w:color="C9C9C9"/>
            </w:tcBorders>
            <w:shd w:val="clear" w:color="auto" w:fill="EDEDED"/>
            <w:vAlign w:val="bottom"/>
          </w:tcPr>
          <w:p w14:paraId="4A70FCB3" w14:textId="77777777" w:rsidR="0023024C" w:rsidRDefault="0023024C">
            <w:pPr>
              <w:rPr>
                <w:sz w:val="15"/>
                <w:szCs w:val="15"/>
              </w:rPr>
            </w:pPr>
          </w:p>
        </w:tc>
        <w:tc>
          <w:tcPr>
            <w:tcW w:w="2000" w:type="dxa"/>
            <w:tcBorders>
              <w:bottom w:val="single" w:sz="8" w:space="0" w:color="C9C9C9"/>
            </w:tcBorders>
            <w:shd w:val="clear" w:color="auto" w:fill="EDEDED"/>
            <w:vAlign w:val="bottom"/>
          </w:tcPr>
          <w:p w14:paraId="6B9B3797"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3CB09085" w14:textId="77777777" w:rsidR="0023024C" w:rsidRDefault="0023024C">
            <w:pPr>
              <w:rPr>
                <w:sz w:val="15"/>
                <w:szCs w:val="15"/>
              </w:rPr>
            </w:pPr>
          </w:p>
        </w:tc>
        <w:tc>
          <w:tcPr>
            <w:tcW w:w="100" w:type="dxa"/>
            <w:tcBorders>
              <w:bottom w:val="single" w:sz="8" w:space="0" w:color="C9C9C9"/>
            </w:tcBorders>
            <w:shd w:val="clear" w:color="auto" w:fill="EDEDED"/>
            <w:vAlign w:val="bottom"/>
          </w:tcPr>
          <w:p w14:paraId="5CA5111C" w14:textId="77777777" w:rsidR="0023024C" w:rsidRDefault="0023024C">
            <w:pPr>
              <w:rPr>
                <w:sz w:val="15"/>
                <w:szCs w:val="15"/>
              </w:rPr>
            </w:pPr>
          </w:p>
        </w:tc>
        <w:tc>
          <w:tcPr>
            <w:tcW w:w="1820" w:type="dxa"/>
            <w:tcBorders>
              <w:bottom w:val="single" w:sz="8" w:space="0" w:color="C9C9C9"/>
            </w:tcBorders>
            <w:shd w:val="clear" w:color="auto" w:fill="EDEDED"/>
            <w:vAlign w:val="bottom"/>
          </w:tcPr>
          <w:p w14:paraId="438E545C"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6472A8F"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3388153" w14:textId="77777777" w:rsidR="0023024C" w:rsidRDefault="0023024C">
            <w:pPr>
              <w:rPr>
                <w:sz w:val="15"/>
                <w:szCs w:val="15"/>
              </w:rPr>
            </w:pPr>
          </w:p>
        </w:tc>
        <w:tc>
          <w:tcPr>
            <w:tcW w:w="1300" w:type="dxa"/>
            <w:tcBorders>
              <w:bottom w:val="single" w:sz="8" w:space="0" w:color="C9C9C9"/>
            </w:tcBorders>
            <w:shd w:val="clear" w:color="auto" w:fill="EDEDED"/>
            <w:vAlign w:val="bottom"/>
          </w:tcPr>
          <w:p w14:paraId="19C60AAC"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D9420D4" w14:textId="77777777" w:rsidR="0023024C" w:rsidRDefault="0023024C">
            <w:pPr>
              <w:rPr>
                <w:sz w:val="15"/>
                <w:szCs w:val="15"/>
              </w:rPr>
            </w:pPr>
          </w:p>
        </w:tc>
        <w:tc>
          <w:tcPr>
            <w:tcW w:w="100" w:type="dxa"/>
            <w:tcBorders>
              <w:bottom w:val="single" w:sz="8" w:space="0" w:color="C9C9C9"/>
            </w:tcBorders>
            <w:shd w:val="clear" w:color="auto" w:fill="EDEDED"/>
            <w:vAlign w:val="bottom"/>
          </w:tcPr>
          <w:p w14:paraId="16BC55A3" w14:textId="77777777" w:rsidR="0023024C" w:rsidRDefault="0023024C">
            <w:pPr>
              <w:rPr>
                <w:sz w:val="15"/>
                <w:szCs w:val="15"/>
              </w:rPr>
            </w:pPr>
          </w:p>
        </w:tc>
        <w:tc>
          <w:tcPr>
            <w:tcW w:w="1700" w:type="dxa"/>
            <w:tcBorders>
              <w:bottom w:val="single" w:sz="8" w:space="0" w:color="C9C9C9"/>
            </w:tcBorders>
            <w:shd w:val="clear" w:color="auto" w:fill="EDEDED"/>
            <w:vAlign w:val="bottom"/>
          </w:tcPr>
          <w:p w14:paraId="522E01EA"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A0C5496" w14:textId="77777777" w:rsidR="0023024C" w:rsidRDefault="0023024C">
            <w:pPr>
              <w:rPr>
                <w:sz w:val="15"/>
                <w:szCs w:val="15"/>
              </w:rPr>
            </w:pPr>
          </w:p>
        </w:tc>
        <w:tc>
          <w:tcPr>
            <w:tcW w:w="1780" w:type="dxa"/>
            <w:vAlign w:val="bottom"/>
          </w:tcPr>
          <w:p w14:paraId="5615CB84" w14:textId="77777777" w:rsidR="0023024C" w:rsidRDefault="0023024C">
            <w:pPr>
              <w:rPr>
                <w:sz w:val="15"/>
                <w:szCs w:val="15"/>
              </w:rPr>
            </w:pPr>
          </w:p>
        </w:tc>
        <w:tc>
          <w:tcPr>
            <w:tcW w:w="0" w:type="dxa"/>
            <w:vAlign w:val="bottom"/>
          </w:tcPr>
          <w:p w14:paraId="1D2D7CAB" w14:textId="77777777" w:rsidR="0023024C" w:rsidRDefault="0023024C">
            <w:pPr>
              <w:rPr>
                <w:sz w:val="1"/>
                <w:szCs w:val="1"/>
              </w:rPr>
            </w:pPr>
          </w:p>
        </w:tc>
      </w:tr>
      <w:tr w:rsidR="0023024C" w14:paraId="0B7286E5" w14:textId="77777777">
        <w:trPr>
          <w:trHeight w:val="470"/>
        </w:trPr>
        <w:tc>
          <w:tcPr>
            <w:tcW w:w="120" w:type="dxa"/>
            <w:tcBorders>
              <w:left w:val="single" w:sz="8" w:space="0" w:color="C9C9C9"/>
            </w:tcBorders>
            <w:vAlign w:val="bottom"/>
          </w:tcPr>
          <w:p w14:paraId="2BB24A97" w14:textId="77777777" w:rsidR="0023024C" w:rsidRDefault="0023024C">
            <w:pPr>
              <w:rPr>
                <w:sz w:val="24"/>
                <w:szCs w:val="24"/>
              </w:rPr>
            </w:pPr>
          </w:p>
        </w:tc>
        <w:tc>
          <w:tcPr>
            <w:tcW w:w="2120" w:type="dxa"/>
            <w:gridSpan w:val="2"/>
            <w:tcBorders>
              <w:right w:val="single" w:sz="8" w:space="0" w:color="C9C9C9"/>
            </w:tcBorders>
            <w:vAlign w:val="bottom"/>
          </w:tcPr>
          <w:p w14:paraId="71E44311" w14:textId="77777777" w:rsidR="0023024C" w:rsidRDefault="00CA2BBB">
            <w:pPr>
              <w:rPr>
                <w:sz w:val="20"/>
                <w:szCs w:val="20"/>
              </w:rPr>
            </w:pPr>
            <w:r>
              <w:rPr>
                <w:rFonts w:eastAsia="Times New Roman"/>
                <w:b/>
                <w:bCs/>
              </w:rPr>
              <w:t>Desamparados</w:t>
            </w:r>
          </w:p>
        </w:tc>
        <w:tc>
          <w:tcPr>
            <w:tcW w:w="100" w:type="dxa"/>
            <w:vAlign w:val="bottom"/>
          </w:tcPr>
          <w:p w14:paraId="5CEDD690" w14:textId="77777777" w:rsidR="0023024C" w:rsidRDefault="0023024C">
            <w:pPr>
              <w:rPr>
                <w:sz w:val="24"/>
                <w:szCs w:val="24"/>
              </w:rPr>
            </w:pPr>
          </w:p>
        </w:tc>
        <w:tc>
          <w:tcPr>
            <w:tcW w:w="1940" w:type="dxa"/>
            <w:gridSpan w:val="2"/>
            <w:tcBorders>
              <w:right w:val="single" w:sz="8" w:space="0" w:color="C9C9C9"/>
            </w:tcBorders>
            <w:vAlign w:val="bottom"/>
          </w:tcPr>
          <w:p w14:paraId="2B4D4807" w14:textId="77777777" w:rsidR="0023024C" w:rsidRDefault="00CA2BBB">
            <w:pPr>
              <w:rPr>
                <w:sz w:val="20"/>
                <w:szCs w:val="20"/>
              </w:rPr>
            </w:pPr>
            <w:r>
              <w:rPr>
                <w:rFonts w:eastAsia="Times New Roman"/>
              </w:rPr>
              <w:t>Corredores</w:t>
            </w:r>
          </w:p>
        </w:tc>
        <w:tc>
          <w:tcPr>
            <w:tcW w:w="100" w:type="dxa"/>
            <w:vAlign w:val="bottom"/>
          </w:tcPr>
          <w:p w14:paraId="4ED0F5BB" w14:textId="77777777" w:rsidR="0023024C" w:rsidRDefault="0023024C">
            <w:pPr>
              <w:rPr>
                <w:sz w:val="24"/>
                <w:szCs w:val="24"/>
              </w:rPr>
            </w:pPr>
          </w:p>
        </w:tc>
        <w:tc>
          <w:tcPr>
            <w:tcW w:w="1420" w:type="dxa"/>
            <w:gridSpan w:val="2"/>
            <w:tcBorders>
              <w:right w:val="single" w:sz="8" w:space="0" w:color="C9C9C9"/>
            </w:tcBorders>
            <w:vAlign w:val="bottom"/>
          </w:tcPr>
          <w:p w14:paraId="416FE1D2" w14:textId="77777777" w:rsidR="0023024C" w:rsidRDefault="00CA2BBB">
            <w:pPr>
              <w:rPr>
                <w:sz w:val="20"/>
                <w:szCs w:val="20"/>
              </w:rPr>
            </w:pPr>
            <w:r>
              <w:rPr>
                <w:rFonts w:eastAsia="Times New Roman"/>
              </w:rPr>
              <w:t>Atenas</w:t>
            </w:r>
          </w:p>
        </w:tc>
        <w:tc>
          <w:tcPr>
            <w:tcW w:w="100" w:type="dxa"/>
            <w:vAlign w:val="bottom"/>
          </w:tcPr>
          <w:p w14:paraId="7C371BCA" w14:textId="77777777" w:rsidR="0023024C" w:rsidRDefault="0023024C">
            <w:pPr>
              <w:rPr>
                <w:sz w:val="24"/>
                <w:szCs w:val="24"/>
              </w:rPr>
            </w:pPr>
          </w:p>
        </w:tc>
        <w:tc>
          <w:tcPr>
            <w:tcW w:w="1820" w:type="dxa"/>
            <w:gridSpan w:val="2"/>
            <w:tcBorders>
              <w:right w:val="single" w:sz="8" w:space="0" w:color="C9C9C9"/>
            </w:tcBorders>
            <w:vAlign w:val="bottom"/>
          </w:tcPr>
          <w:p w14:paraId="693200CD" w14:textId="77777777" w:rsidR="0023024C" w:rsidRDefault="00CA2BBB">
            <w:pPr>
              <w:rPr>
                <w:sz w:val="20"/>
                <w:szCs w:val="20"/>
              </w:rPr>
            </w:pPr>
            <w:r>
              <w:rPr>
                <w:rFonts w:eastAsia="Times New Roman"/>
              </w:rPr>
              <w:t>Alajuelita</w:t>
            </w:r>
          </w:p>
        </w:tc>
        <w:tc>
          <w:tcPr>
            <w:tcW w:w="1780" w:type="dxa"/>
            <w:vAlign w:val="bottom"/>
          </w:tcPr>
          <w:p w14:paraId="3E55B262" w14:textId="77777777" w:rsidR="0023024C" w:rsidRDefault="0023024C">
            <w:pPr>
              <w:rPr>
                <w:sz w:val="24"/>
                <w:szCs w:val="24"/>
              </w:rPr>
            </w:pPr>
          </w:p>
        </w:tc>
        <w:tc>
          <w:tcPr>
            <w:tcW w:w="0" w:type="dxa"/>
            <w:vAlign w:val="bottom"/>
          </w:tcPr>
          <w:p w14:paraId="78A92161" w14:textId="77777777" w:rsidR="0023024C" w:rsidRDefault="0023024C">
            <w:pPr>
              <w:rPr>
                <w:sz w:val="1"/>
                <w:szCs w:val="1"/>
              </w:rPr>
            </w:pPr>
          </w:p>
        </w:tc>
      </w:tr>
      <w:tr w:rsidR="0023024C" w14:paraId="1EA20285" w14:textId="77777777">
        <w:trPr>
          <w:trHeight w:val="173"/>
        </w:trPr>
        <w:tc>
          <w:tcPr>
            <w:tcW w:w="120" w:type="dxa"/>
            <w:tcBorders>
              <w:left w:val="single" w:sz="8" w:space="0" w:color="C9C9C9"/>
              <w:bottom w:val="single" w:sz="8" w:space="0" w:color="C9C9C9"/>
            </w:tcBorders>
            <w:vAlign w:val="bottom"/>
          </w:tcPr>
          <w:p w14:paraId="43ADAE06" w14:textId="77777777" w:rsidR="0023024C" w:rsidRDefault="0023024C">
            <w:pPr>
              <w:rPr>
                <w:sz w:val="15"/>
                <w:szCs w:val="15"/>
              </w:rPr>
            </w:pPr>
          </w:p>
        </w:tc>
        <w:tc>
          <w:tcPr>
            <w:tcW w:w="2120" w:type="dxa"/>
            <w:gridSpan w:val="2"/>
            <w:tcBorders>
              <w:bottom w:val="single" w:sz="8" w:space="0" w:color="C9C9C9"/>
              <w:right w:val="single" w:sz="8" w:space="0" w:color="C9C9C9"/>
            </w:tcBorders>
            <w:vAlign w:val="bottom"/>
          </w:tcPr>
          <w:p w14:paraId="78F9E3CF" w14:textId="77777777" w:rsidR="0023024C" w:rsidRDefault="0023024C">
            <w:pPr>
              <w:rPr>
                <w:sz w:val="15"/>
                <w:szCs w:val="15"/>
              </w:rPr>
            </w:pPr>
          </w:p>
        </w:tc>
        <w:tc>
          <w:tcPr>
            <w:tcW w:w="100" w:type="dxa"/>
            <w:tcBorders>
              <w:bottom w:val="single" w:sz="8" w:space="0" w:color="C9C9C9"/>
            </w:tcBorders>
            <w:vAlign w:val="bottom"/>
          </w:tcPr>
          <w:p w14:paraId="25A56EEB" w14:textId="77777777" w:rsidR="0023024C" w:rsidRDefault="0023024C">
            <w:pPr>
              <w:rPr>
                <w:sz w:val="15"/>
                <w:szCs w:val="15"/>
              </w:rPr>
            </w:pPr>
          </w:p>
        </w:tc>
        <w:tc>
          <w:tcPr>
            <w:tcW w:w="1940" w:type="dxa"/>
            <w:gridSpan w:val="2"/>
            <w:tcBorders>
              <w:bottom w:val="single" w:sz="8" w:space="0" w:color="C9C9C9"/>
              <w:right w:val="single" w:sz="8" w:space="0" w:color="C9C9C9"/>
            </w:tcBorders>
            <w:vAlign w:val="bottom"/>
          </w:tcPr>
          <w:p w14:paraId="569CE471" w14:textId="77777777" w:rsidR="0023024C" w:rsidRDefault="0023024C">
            <w:pPr>
              <w:rPr>
                <w:sz w:val="15"/>
                <w:szCs w:val="15"/>
              </w:rPr>
            </w:pPr>
          </w:p>
        </w:tc>
        <w:tc>
          <w:tcPr>
            <w:tcW w:w="100" w:type="dxa"/>
            <w:tcBorders>
              <w:bottom w:val="single" w:sz="8" w:space="0" w:color="C9C9C9"/>
            </w:tcBorders>
            <w:vAlign w:val="bottom"/>
          </w:tcPr>
          <w:p w14:paraId="5BF4B04B" w14:textId="77777777" w:rsidR="0023024C" w:rsidRDefault="0023024C">
            <w:pPr>
              <w:rPr>
                <w:sz w:val="15"/>
                <w:szCs w:val="15"/>
              </w:rPr>
            </w:pPr>
          </w:p>
        </w:tc>
        <w:tc>
          <w:tcPr>
            <w:tcW w:w="1420" w:type="dxa"/>
            <w:gridSpan w:val="2"/>
            <w:tcBorders>
              <w:bottom w:val="single" w:sz="8" w:space="0" w:color="C9C9C9"/>
              <w:right w:val="single" w:sz="8" w:space="0" w:color="C9C9C9"/>
            </w:tcBorders>
            <w:vAlign w:val="bottom"/>
          </w:tcPr>
          <w:p w14:paraId="551C2701" w14:textId="77777777" w:rsidR="0023024C" w:rsidRDefault="0023024C">
            <w:pPr>
              <w:rPr>
                <w:sz w:val="15"/>
                <w:szCs w:val="15"/>
              </w:rPr>
            </w:pPr>
          </w:p>
        </w:tc>
        <w:tc>
          <w:tcPr>
            <w:tcW w:w="100" w:type="dxa"/>
            <w:tcBorders>
              <w:bottom w:val="single" w:sz="8" w:space="0" w:color="C9C9C9"/>
            </w:tcBorders>
            <w:vAlign w:val="bottom"/>
          </w:tcPr>
          <w:p w14:paraId="34113192" w14:textId="77777777" w:rsidR="0023024C" w:rsidRDefault="0023024C">
            <w:pPr>
              <w:rPr>
                <w:sz w:val="15"/>
                <w:szCs w:val="15"/>
              </w:rPr>
            </w:pPr>
          </w:p>
        </w:tc>
        <w:tc>
          <w:tcPr>
            <w:tcW w:w="1820" w:type="dxa"/>
            <w:gridSpan w:val="2"/>
            <w:tcBorders>
              <w:bottom w:val="single" w:sz="8" w:space="0" w:color="C9C9C9"/>
              <w:right w:val="single" w:sz="8" w:space="0" w:color="C9C9C9"/>
            </w:tcBorders>
            <w:vAlign w:val="bottom"/>
          </w:tcPr>
          <w:p w14:paraId="12A79093" w14:textId="77777777" w:rsidR="0023024C" w:rsidRDefault="0023024C">
            <w:pPr>
              <w:rPr>
                <w:sz w:val="15"/>
                <w:szCs w:val="15"/>
              </w:rPr>
            </w:pPr>
          </w:p>
        </w:tc>
        <w:tc>
          <w:tcPr>
            <w:tcW w:w="1780" w:type="dxa"/>
            <w:vAlign w:val="bottom"/>
          </w:tcPr>
          <w:p w14:paraId="41620569" w14:textId="77777777" w:rsidR="0023024C" w:rsidRDefault="0023024C">
            <w:pPr>
              <w:rPr>
                <w:sz w:val="15"/>
                <w:szCs w:val="15"/>
              </w:rPr>
            </w:pPr>
          </w:p>
        </w:tc>
        <w:tc>
          <w:tcPr>
            <w:tcW w:w="0" w:type="dxa"/>
            <w:vAlign w:val="bottom"/>
          </w:tcPr>
          <w:p w14:paraId="687654D9" w14:textId="77777777" w:rsidR="0023024C" w:rsidRDefault="0023024C">
            <w:pPr>
              <w:rPr>
                <w:sz w:val="1"/>
                <w:szCs w:val="1"/>
              </w:rPr>
            </w:pPr>
          </w:p>
        </w:tc>
      </w:tr>
      <w:tr w:rsidR="0023024C" w14:paraId="0D111338" w14:textId="77777777">
        <w:trPr>
          <w:trHeight w:val="470"/>
        </w:trPr>
        <w:tc>
          <w:tcPr>
            <w:tcW w:w="120" w:type="dxa"/>
            <w:tcBorders>
              <w:left w:val="single" w:sz="8" w:space="0" w:color="C9C9C9"/>
            </w:tcBorders>
            <w:shd w:val="clear" w:color="auto" w:fill="EDEDED"/>
            <w:vAlign w:val="bottom"/>
          </w:tcPr>
          <w:p w14:paraId="48475B31" w14:textId="77777777" w:rsidR="0023024C" w:rsidRDefault="0023024C">
            <w:pPr>
              <w:rPr>
                <w:sz w:val="24"/>
                <w:szCs w:val="24"/>
              </w:rPr>
            </w:pPr>
          </w:p>
        </w:tc>
        <w:tc>
          <w:tcPr>
            <w:tcW w:w="2000" w:type="dxa"/>
            <w:shd w:val="clear" w:color="auto" w:fill="EDEDED"/>
            <w:vAlign w:val="bottom"/>
          </w:tcPr>
          <w:p w14:paraId="74824D73" w14:textId="77777777" w:rsidR="0023024C" w:rsidRDefault="00CA2BBB">
            <w:pPr>
              <w:rPr>
                <w:sz w:val="20"/>
                <w:szCs w:val="20"/>
              </w:rPr>
            </w:pPr>
            <w:r>
              <w:rPr>
                <w:rFonts w:eastAsia="Times New Roman"/>
                <w:b/>
                <w:bCs/>
              </w:rPr>
              <w:t>Goicoechea</w:t>
            </w:r>
          </w:p>
        </w:tc>
        <w:tc>
          <w:tcPr>
            <w:tcW w:w="120" w:type="dxa"/>
            <w:tcBorders>
              <w:right w:val="single" w:sz="8" w:space="0" w:color="C9C9C9"/>
            </w:tcBorders>
            <w:shd w:val="clear" w:color="auto" w:fill="EDEDED"/>
            <w:vAlign w:val="bottom"/>
          </w:tcPr>
          <w:p w14:paraId="45E22F23" w14:textId="77777777" w:rsidR="0023024C" w:rsidRDefault="0023024C">
            <w:pPr>
              <w:rPr>
                <w:sz w:val="24"/>
                <w:szCs w:val="24"/>
              </w:rPr>
            </w:pPr>
          </w:p>
        </w:tc>
        <w:tc>
          <w:tcPr>
            <w:tcW w:w="100" w:type="dxa"/>
            <w:shd w:val="clear" w:color="auto" w:fill="EDEDED"/>
            <w:vAlign w:val="bottom"/>
          </w:tcPr>
          <w:p w14:paraId="11371D05" w14:textId="77777777" w:rsidR="0023024C" w:rsidRDefault="0023024C">
            <w:pPr>
              <w:rPr>
                <w:sz w:val="24"/>
                <w:szCs w:val="24"/>
              </w:rPr>
            </w:pPr>
          </w:p>
        </w:tc>
        <w:tc>
          <w:tcPr>
            <w:tcW w:w="1820" w:type="dxa"/>
            <w:shd w:val="clear" w:color="auto" w:fill="EDEDED"/>
            <w:vAlign w:val="bottom"/>
          </w:tcPr>
          <w:p w14:paraId="0A61115A" w14:textId="77777777" w:rsidR="0023024C" w:rsidRDefault="00CA2BBB">
            <w:pPr>
              <w:rPr>
                <w:sz w:val="20"/>
                <w:szCs w:val="20"/>
              </w:rPr>
            </w:pPr>
            <w:r>
              <w:rPr>
                <w:rFonts w:eastAsia="Times New Roman"/>
              </w:rPr>
              <w:t>Garabito</w:t>
            </w:r>
          </w:p>
        </w:tc>
        <w:tc>
          <w:tcPr>
            <w:tcW w:w="120" w:type="dxa"/>
            <w:tcBorders>
              <w:right w:val="single" w:sz="8" w:space="0" w:color="C9C9C9"/>
            </w:tcBorders>
            <w:shd w:val="clear" w:color="auto" w:fill="EDEDED"/>
            <w:vAlign w:val="bottom"/>
          </w:tcPr>
          <w:p w14:paraId="48E35694" w14:textId="77777777" w:rsidR="0023024C" w:rsidRDefault="0023024C">
            <w:pPr>
              <w:rPr>
                <w:sz w:val="24"/>
                <w:szCs w:val="24"/>
              </w:rPr>
            </w:pPr>
          </w:p>
        </w:tc>
        <w:tc>
          <w:tcPr>
            <w:tcW w:w="100" w:type="dxa"/>
            <w:shd w:val="clear" w:color="auto" w:fill="EDEDED"/>
            <w:vAlign w:val="bottom"/>
          </w:tcPr>
          <w:p w14:paraId="547D3E09" w14:textId="77777777" w:rsidR="0023024C" w:rsidRDefault="0023024C">
            <w:pPr>
              <w:rPr>
                <w:sz w:val="24"/>
                <w:szCs w:val="24"/>
              </w:rPr>
            </w:pPr>
          </w:p>
        </w:tc>
        <w:tc>
          <w:tcPr>
            <w:tcW w:w="1300" w:type="dxa"/>
            <w:shd w:val="clear" w:color="auto" w:fill="EDEDED"/>
            <w:vAlign w:val="bottom"/>
          </w:tcPr>
          <w:p w14:paraId="63C1CA0A" w14:textId="77777777" w:rsidR="0023024C" w:rsidRDefault="00CA2BBB">
            <w:pPr>
              <w:rPr>
                <w:sz w:val="20"/>
                <w:szCs w:val="20"/>
              </w:rPr>
            </w:pPr>
            <w:r>
              <w:rPr>
                <w:rFonts w:eastAsia="Times New Roman"/>
              </w:rPr>
              <w:t>Upala</w:t>
            </w:r>
          </w:p>
        </w:tc>
        <w:tc>
          <w:tcPr>
            <w:tcW w:w="120" w:type="dxa"/>
            <w:tcBorders>
              <w:right w:val="single" w:sz="8" w:space="0" w:color="C9C9C9"/>
            </w:tcBorders>
            <w:shd w:val="clear" w:color="auto" w:fill="EDEDED"/>
            <w:vAlign w:val="bottom"/>
          </w:tcPr>
          <w:p w14:paraId="1C70DB9E" w14:textId="77777777" w:rsidR="0023024C" w:rsidRDefault="0023024C">
            <w:pPr>
              <w:rPr>
                <w:sz w:val="24"/>
                <w:szCs w:val="24"/>
              </w:rPr>
            </w:pPr>
          </w:p>
        </w:tc>
        <w:tc>
          <w:tcPr>
            <w:tcW w:w="100" w:type="dxa"/>
            <w:shd w:val="clear" w:color="auto" w:fill="EDEDED"/>
            <w:vAlign w:val="bottom"/>
          </w:tcPr>
          <w:p w14:paraId="30A60B26" w14:textId="77777777" w:rsidR="0023024C" w:rsidRDefault="0023024C">
            <w:pPr>
              <w:rPr>
                <w:sz w:val="24"/>
                <w:szCs w:val="24"/>
              </w:rPr>
            </w:pPr>
          </w:p>
        </w:tc>
        <w:tc>
          <w:tcPr>
            <w:tcW w:w="1700" w:type="dxa"/>
            <w:shd w:val="clear" w:color="auto" w:fill="EDEDED"/>
            <w:vAlign w:val="bottom"/>
          </w:tcPr>
          <w:p w14:paraId="6D0686F8" w14:textId="77777777" w:rsidR="0023024C" w:rsidRDefault="00CA2BBB">
            <w:pPr>
              <w:rPr>
                <w:sz w:val="20"/>
                <w:szCs w:val="20"/>
              </w:rPr>
            </w:pPr>
            <w:r>
              <w:rPr>
                <w:rFonts w:eastAsia="Times New Roman"/>
              </w:rPr>
              <w:t>Buenos Aires</w:t>
            </w:r>
          </w:p>
        </w:tc>
        <w:tc>
          <w:tcPr>
            <w:tcW w:w="120" w:type="dxa"/>
            <w:tcBorders>
              <w:right w:val="single" w:sz="8" w:space="0" w:color="C9C9C9"/>
            </w:tcBorders>
            <w:shd w:val="clear" w:color="auto" w:fill="EDEDED"/>
            <w:vAlign w:val="bottom"/>
          </w:tcPr>
          <w:p w14:paraId="2E74D3F4" w14:textId="77777777" w:rsidR="0023024C" w:rsidRDefault="0023024C">
            <w:pPr>
              <w:rPr>
                <w:sz w:val="24"/>
                <w:szCs w:val="24"/>
              </w:rPr>
            </w:pPr>
          </w:p>
        </w:tc>
        <w:tc>
          <w:tcPr>
            <w:tcW w:w="1780" w:type="dxa"/>
            <w:vAlign w:val="bottom"/>
          </w:tcPr>
          <w:p w14:paraId="52F3F4DB" w14:textId="77777777" w:rsidR="0023024C" w:rsidRDefault="0023024C">
            <w:pPr>
              <w:rPr>
                <w:sz w:val="24"/>
                <w:szCs w:val="24"/>
              </w:rPr>
            </w:pPr>
          </w:p>
        </w:tc>
        <w:tc>
          <w:tcPr>
            <w:tcW w:w="0" w:type="dxa"/>
            <w:vAlign w:val="bottom"/>
          </w:tcPr>
          <w:p w14:paraId="74055EC1" w14:textId="77777777" w:rsidR="0023024C" w:rsidRDefault="0023024C">
            <w:pPr>
              <w:rPr>
                <w:sz w:val="1"/>
                <w:szCs w:val="1"/>
              </w:rPr>
            </w:pPr>
          </w:p>
        </w:tc>
      </w:tr>
      <w:tr w:rsidR="0023024C" w14:paraId="48573FD8" w14:textId="77777777">
        <w:trPr>
          <w:trHeight w:val="173"/>
        </w:trPr>
        <w:tc>
          <w:tcPr>
            <w:tcW w:w="120" w:type="dxa"/>
            <w:tcBorders>
              <w:left w:val="single" w:sz="8" w:space="0" w:color="C9C9C9"/>
              <w:bottom w:val="single" w:sz="8" w:space="0" w:color="C9C9C9"/>
            </w:tcBorders>
            <w:shd w:val="clear" w:color="auto" w:fill="EDEDED"/>
            <w:vAlign w:val="bottom"/>
          </w:tcPr>
          <w:p w14:paraId="631AFD9E" w14:textId="77777777" w:rsidR="0023024C" w:rsidRDefault="0023024C">
            <w:pPr>
              <w:rPr>
                <w:sz w:val="15"/>
                <w:szCs w:val="15"/>
              </w:rPr>
            </w:pPr>
          </w:p>
        </w:tc>
        <w:tc>
          <w:tcPr>
            <w:tcW w:w="2000" w:type="dxa"/>
            <w:tcBorders>
              <w:bottom w:val="single" w:sz="8" w:space="0" w:color="C9C9C9"/>
            </w:tcBorders>
            <w:shd w:val="clear" w:color="auto" w:fill="EDEDED"/>
            <w:vAlign w:val="bottom"/>
          </w:tcPr>
          <w:p w14:paraId="1D809208"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86F0B81" w14:textId="77777777" w:rsidR="0023024C" w:rsidRDefault="0023024C">
            <w:pPr>
              <w:rPr>
                <w:sz w:val="15"/>
                <w:szCs w:val="15"/>
              </w:rPr>
            </w:pPr>
          </w:p>
        </w:tc>
        <w:tc>
          <w:tcPr>
            <w:tcW w:w="100" w:type="dxa"/>
            <w:tcBorders>
              <w:bottom w:val="single" w:sz="8" w:space="0" w:color="C9C9C9"/>
            </w:tcBorders>
            <w:shd w:val="clear" w:color="auto" w:fill="EDEDED"/>
            <w:vAlign w:val="bottom"/>
          </w:tcPr>
          <w:p w14:paraId="07194276" w14:textId="77777777" w:rsidR="0023024C" w:rsidRDefault="0023024C">
            <w:pPr>
              <w:rPr>
                <w:sz w:val="15"/>
                <w:szCs w:val="15"/>
              </w:rPr>
            </w:pPr>
          </w:p>
        </w:tc>
        <w:tc>
          <w:tcPr>
            <w:tcW w:w="1820" w:type="dxa"/>
            <w:tcBorders>
              <w:bottom w:val="single" w:sz="8" w:space="0" w:color="C9C9C9"/>
            </w:tcBorders>
            <w:shd w:val="clear" w:color="auto" w:fill="EDEDED"/>
            <w:vAlign w:val="bottom"/>
          </w:tcPr>
          <w:p w14:paraId="6F17603D"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ED3E6E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524E886E" w14:textId="77777777" w:rsidR="0023024C" w:rsidRDefault="0023024C">
            <w:pPr>
              <w:rPr>
                <w:sz w:val="15"/>
                <w:szCs w:val="15"/>
              </w:rPr>
            </w:pPr>
          </w:p>
        </w:tc>
        <w:tc>
          <w:tcPr>
            <w:tcW w:w="1300" w:type="dxa"/>
            <w:tcBorders>
              <w:bottom w:val="single" w:sz="8" w:space="0" w:color="C9C9C9"/>
            </w:tcBorders>
            <w:shd w:val="clear" w:color="auto" w:fill="EDEDED"/>
            <w:vAlign w:val="bottom"/>
          </w:tcPr>
          <w:p w14:paraId="29D4D3AE"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4C98D61" w14:textId="77777777" w:rsidR="0023024C" w:rsidRDefault="0023024C">
            <w:pPr>
              <w:rPr>
                <w:sz w:val="15"/>
                <w:szCs w:val="15"/>
              </w:rPr>
            </w:pPr>
          </w:p>
        </w:tc>
        <w:tc>
          <w:tcPr>
            <w:tcW w:w="100" w:type="dxa"/>
            <w:tcBorders>
              <w:bottom w:val="single" w:sz="8" w:space="0" w:color="C9C9C9"/>
            </w:tcBorders>
            <w:shd w:val="clear" w:color="auto" w:fill="EDEDED"/>
            <w:vAlign w:val="bottom"/>
          </w:tcPr>
          <w:p w14:paraId="2341B3E8" w14:textId="77777777" w:rsidR="0023024C" w:rsidRDefault="0023024C">
            <w:pPr>
              <w:rPr>
                <w:sz w:val="15"/>
                <w:szCs w:val="15"/>
              </w:rPr>
            </w:pPr>
          </w:p>
        </w:tc>
        <w:tc>
          <w:tcPr>
            <w:tcW w:w="1700" w:type="dxa"/>
            <w:tcBorders>
              <w:bottom w:val="single" w:sz="8" w:space="0" w:color="C9C9C9"/>
            </w:tcBorders>
            <w:shd w:val="clear" w:color="auto" w:fill="EDEDED"/>
            <w:vAlign w:val="bottom"/>
          </w:tcPr>
          <w:p w14:paraId="2A9F93D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6F665CF" w14:textId="77777777" w:rsidR="0023024C" w:rsidRDefault="0023024C">
            <w:pPr>
              <w:rPr>
                <w:sz w:val="15"/>
                <w:szCs w:val="15"/>
              </w:rPr>
            </w:pPr>
          </w:p>
        </w:tc>
        <w:tc>
          <w:tcPr>
            <w:tcW w:w="1780" w:type="dxa"/>
            <w:vAlign w:val="bottom"/>
          </w:tcPr>
          <w:p w14:paraId="75AC8878" w14:textId="77777777" w:rsidR="0023024C" w:rsidRDefault="0023024C">
            <w:pPr>
              <w:rPr>
                <w:sz w:val="15"/>
                <w:szCs w:val="15"/>
              </w:rPr>
            </w:pPr>
          </w:p>
        </w:tc>
        <w:tc>
          <w:tcPr>
            <w:tcW w:w="0" w:type="dxa"/>
            <w:vAlign w:val="bottom"/>
          </w:tcPr>
          <w:p w14:paraId="76FC4E5D" w14:textId="77777777" w:rsidR="0023024C" w:rsidRDefault="0023024C">
            <w:pPr>
              <w:rPr>
                <w:sz w:val="1"/>
                <w:szCs w:val="1"/>
              </w:rPr>
            </w:pPr>
          </w:p>
        </w:tc>
      </w:tr>
      <w:tr w:rsidR="0023024C" w14:paraId="07DFE302" w14:textId="77777777">
        <w:trPr>
          <w:trHeight w:val="470"/>
        </w:trPr>
        <w:tc>
          <w:tcPr>
            <w:tcW w:w="120" w:type="dxa"/>
            <w:tcBorders>
              <w:left w:val="single" w:sz="8" w:space="0" w:color="C9C9C9"/>
            </w:tcBorders>
            <w:vAlign w:val="bottom"/>
          </w:tcPr>
          <w:p w14:paraId="56391743" w14:textId="77777777" w:rsidR="0023024C" w:rsidRDefault="0023024C">
            <w:pPr>
              <w:rPr>
                <w:sz w:val="24"/>
                <w:szCs w:val="24"/>
              </w:rPr>
            </w:pPr>
          </w:p>
        </w:tc>
        <w:tc>
          <w:tcPr>
            <w:tcW w:w="2120" w:type="dxa"/>
            <w:gridSpan w:val="2"/>
            <w:tcBorders>
              <w:right w:val="single" w:sz="8" w:space="0" w:color="C9C9C9"/>
            </w:tcBorders>
            <w:vAlign w:val="bottom"/>
          </w:tcPr>
          <w:p w14:paraId="673E3E5A" w14:textId="77777777" w:rsidR="0023024C" w:rsidRDefault="00CA2BBB">
            <w:pPr>
              <w:rPr>
                <w:sz w:val="20"/>
                <w:szCs w:val="20"/>
              </w:rPr>
            </w:pPr>
            <w:r>
              <w:rPr>
                <w:rFonts w:eastAsia="Times New Roman"/>
                <w:b/>
                <w:bCs/>
              </w:rPr>
              <w:t>Heredia</w:t>
            </w:r>
          </w:p>
        </w:tc>
        <w:tc>
          <w:tcPr>
            <w:tcW w:w="100" w:type="dxa"/>
            <w:vAlign w:val="bottom"/>
          </w:tcPr>
          <w:p w14:paraId="59EAFACE" w14:textId="77777777" w:rsidR="0023024C" w:rsidRDefault="0023024C">
            <w:pPr>
              <w:rPr>
                <w:sz w:val="24"/>
                <w:szCs w:val="24"/>
              </w:rPr>
            </w:pPr>
          </w:p>
        </w:tc>
        <w:tc>
          <w:tcPr>
            <w:tcW w:w="1940" w:type="dxa"/>
            <w:gridSpan w:val="2"/>
            <w:tcBorders>
              <w:right w:val="single" w:sz="8" w:space="0" w:color="C9C9C9"/>
            </w:tcBorders>
            <w:vAlign w:val="bottom"/>
          </w:tcPr>
          <w:p w14:paraId="26A49132" w14:textId="77777777" w:rsidR="0023024C" w:rsidRDefault="00CA2BBB">
            <w:pPr>
              <w:rPr>
                <w:sz w:val="20"/>
                <w:szCs w:val="20"/>
              </w:rPr>
            </w:pPr>
            <w:r>
              <w:rPr>
                <w:rFonts w:eastAsia="Times New Roman"/>
              </w:rPr>
              <w:t>Mora</w:t>
            </w:r>
          </w:p>
        </w:tc>
        <w:tc>
          <w:tcPr>
            <w:tcW w:w="100" w:type="dxa"/>
            <w:vAlign w:val="bottom"/>
          </w:tcPr>
          <w:p w14:paraId="1262F545" w14:textId="77777777" w:rsidR="0023024C" w:rsidRDefault="0023024C">
            <w:pPr>
              <w:rPr>
                <w:sz w:val="24"/>
                <w:szCs w:val="24"/>
              </w:rPr>
            </w:pPr>
          </w:p>
        </w:tc>
        <w:tc>
          <w:tcPr>
            <w:tcW w:w="1300" w:type="dxa"/>
            <w:vAlign w:val="bottom"/>
          </w:tcPr>
          <w:p w14:paraId="79682431" w14:textId="77777777" w:rsidR="0023024C" w:rsidRDefault="0023024C">
            <w:pPr>
              <w:rPr>
                <w:sz w:val="24"/>
                <w:szCs w:val="24"/>
              </w:rPr>
            </w:pPr>
          </w:p>
        </w:tc>
        <w:tc>
          <w:tcPr>
            <w:tcW w:w="120" w:type="dxa"/>
            <w:tcBorders>
              <w:right w:val="single" w:sz="8" w:space="0" w:color="C9C9C9"/>
            </w:tcBorders>
            <w:vAlign w:val="bottom"/>
          </w:tcPr>
          <w:p w14:paraId="2B415A9F" w14:textId="77777777" w:rsidR="0023024C" w:rsidRDefault="0023024C">
            <w:pPr>
              <w:rPr>
                <w:sz w:val="24"/>
                <w:szCs w:val="24"/>
              </w:rPr>
            </w:pPr>
          </w:p>
        </w:tc>
        <w:tc>
          <w:tcPr>
            <w:tcW w:w="100" w:type="dxa"/>
            <w:vAlign w:val="bottom"/>
          </w:tcPr>
          <w:p w14:paraId="053E521E" w14:textId="77777777" w:rsidR="0023024C" w:rsidRDefault="0023024C">
            <w:pPr>
              <w:rPr>
                <w:sz w:val="24"/>
                <w:szCs w:val="24"/>
              </w:rPr>
            </w:pPr>
          </w:p>
        </w:tc>
        <w:tc>
          <w:tcPr>
            <w:tcW w:w="1820" w:type="dxa"/>
            <w:gridSpan w:val="2"/>
            <w:tcBorders>
              <w:right w:val="single" w:sz="8" w:space="0" w:color="C9C9C9"/>
            </w:tcBorders>
            <w:vAlign w:val="bottom"/>
          </w:tcPr>
          <w:p w14:paraId="42E0FFE5" w14:textId="77777777" w:rsidR="0023024C" w:rsidRDefault="00CA2BBB">
            <w:pPr>
              <w:rPr>
                <w:sz w:val="20"/>
                <w:szCs w:val="20"/>
              </w:rPr>
            </w:pPr>
            <w:r>
              <w:rPr>
                <w:rFonts w:eastAsia="Times New Roman"/>
              </w:rPr>
              <w:t>Dota</w:t>
            </w:r>
          </w:p>
        </w:tc>
        <w:tc>
          <w:tcPr>
            <w:tcW w:w="1780" w:type="dxa"/>
            <w:vAlign w:val="bottom"/>
          </w:tcPr>
          <w:p w14:paraId="4CC5DA78" w14:textId="77777777" w:rsidR="0023024C" w:rsidRDefault="0023024C">
            <w:pPr>
              <w:rPr>
                <w:sz w:val="24"/>
                <w:szCs w:val="24"/>
              </w:rPr>
            </w:pPr>
          </w:p>
        </w:tc>
        <w:tc>
          <w:tcPr>
            <w:tcW w:w="0" w:type="dxa"/>
            <w:vAlign w:val="bottom"/>
          </w:tcPr>
          <w:p w14:paraId="5D5B051C" w14:textId="77777777" w:rsidR="0023024C" w:rsidRDefault="0023024C">
            <w:pPr>
              <w:rPr>
                <w:sz w:val="1"/>
                <w:szCs w:val="1"/>
              </w:rPr>
            </w:pPr>
          </w:p>
        </w:tc>
      </w:tr>
      <w:tr w:rsidR="0023024C" w14:paraId="3302E955" w14:textId="77777777">
        <w:trPr>
          <w:trHeight w:val="173"/>
        </w:trPr>
        <w:tc>
          <w:tcPr>
            <w:tcW w:w="120" w:type="dxa"/>
            <w:tcBorders>
              <w:left w:val="single" w:sz="8" w:space="0" w:color="C9C9C9"/>
              <w:bottom w:val="single" w:sz="8" w:space="0" w:color="C9C9C9"/>
            </w:tcBorders>
            <w:vAlign w:val="bottom"/>
          </w:tcPr>
          <w:p w14:paraId="3314836B" w14:textId="77777777" w:rsidR="0023024C" w:rsidRDefault="0023024C">
            <w:pPr>
              <w:rPr>
                <w:sz w:val="15"/>
                <w:szCs w:val="15"/>
              </w:rPr>
            </w:pPr>
          </w:p>
        </w:tc>
        <w:tc>
          <w:tcPr>
            <w:tcW w:w="2120" w:type="dxa"/>
            <w:gridSpan w:val="2"/>
            <w:tcBorders>
              <w:bottom w:val="single" w:sz="8" w:space="0" w:color="C9C9C9"/>
              <w:right w:val="single" w:sz="8" w:space="0" w:color="C9C9C9"/>
            </w:tcBorders>
            <w:vAlign w:val="bottom"/>
          </w:tcPr>
          <w:p w14:paraId="3502627C" w14:textId="77777777" w:rsidR="0023024C" w:rsidRDefault="0023024C">
            <w:pPr>
              <w:rPr>
                <w:sz w:val="15"/>
                <w:szCs w:val="15"/>
              </w:rPr>
            </w:pPr>
          </w:p>
        </w:tc>
        <w:tc>
          <w:tcPr>
            <w:tcW w:w="100" w:type="dxa"/>
            <w:tcBorders>
              <w:bottom w:val="single" w:sz="8" w:space="0" w:color="C9C9C9"/>
            </w:tcBorders>
            <w:vAlign w:val="bottom"/>
          </w:tcPr>
          <w:p w14:paraId="3788F4E2" w14:textId="77777777" w:rsidR="0023024C" w:rsidRDefault="0023024C">
            <w:pPr>
              <w:rPr>
                <w:sz w:val="15"/>
                <w:szCs w:val="15"/>
              </w:rPr>
            </w:pPr>
          </w:p>
        </w:tc>
        <w:tc>
          <w:tcPr>
            <w:tcW w:w="1940" w:type="dxa"/>
            <w:gridSpan w:val="2"/>
            <w:tcBorders>
              <w:bottom w:val="single" w:sz="8" w:space="0" w:color="C9C9C9"/>
              <w:right w:val="single" w:sz="8" w:space="0" w:color="C9C9C9"/>
            </w:tcBorders>
            <w:vAlign w:val="bottom"/>
          </w:tcPr>
          <w:p w14:paraId="1C2740AB" w14:textId="77777777" w:rsidR="0023024C" w:rsidRDefault="0023024C">
            <w:pPr>
              <w:rPr>
                <w:sz w:val="15"/>
                <w:szCs w:val="15"/>
              </w:rPr>
            </w:pPr>
          </w:p>
        </w:tc>
        <w:tc>
          <w:tcPr>
            <w:tcW w:w="100" w:type="dxa"/>
            <w:tcBorders>
              <w:bottom w:val="single" w:sz="8" w:space="0" w:color="C9C9C9"/>
            </w:tcBorders>
            <w:vAlign w:val="bottom"/>
          </w:tcPr>
          <w:p w14:paraId="28E8AD4D" w14:textId="77777777" w:rsidR="0023024C" w:rsidRDefault="0023024C">
            <w:pPr>
              <w:rPr>
                <w:sz w:val="15"/>
                <w:szCs w:val="15"/>
              </w:rPr>
            </w:pPr>
          </w:p>
        </w:tc>
        <w:tc>
          <w:tcPr>
            <w:tcW w:w="1300" w:type="dxa"/>
            <w:tcBorders>
              <w:bottom w:val="single" w:sz="8" w:space="0" w:color="C9C9C9"/>
            </w:tcBorders>
            <w:vAlign w:val="bottom"/>
          </w:tcPr>
          <w:p w14:paraId="014D19E6"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05E74581" w14:textId="77777777" w:rsidR="0023024C" w:rsidRDefault="0023024C">
            <w:pPr>
              <w:rPr>
                <w:sz w:val="15"/>
                <w:szCs w:val="15"/>
              </w:rPr>
            </w:pPr>
          </w:p>
        </w:tc>
        <w:tc>
          <w:tcPr>
            <w:tcW w:w="100" w:type="dxa"/>
            <w:tcBorders>
              <w:bottom w:val="single" w:sz="8" w:space="0" w:color="C9C9C9"/>
            </w:tcBorders>
            <w:vAlign w:val="bottom"/>
          </w:tcPr>
          <w:p w14:paraId="14621B24" w14:textId="77777777" w:rsidR="0023024C" w:rsidRDefault="0023024C">
            <w:pPr>
              <w:rPr>
                <w:sz w:val="15"/>
                <w:szCs w:val="15"/>
              </w:rPr>
            </w:pPr>
          </w:p>
        </w:tc>
        <w:tc>
          <w:tcPr>
            <w:tcW w:w="1820" w:type="dxa"/>
            <w:gridSpan w:val="2"/>
            <w:tcBorders>
              <w:bottom w:val="single" w:sz="8" w:space="0" w:color="C9C9C9"/>
              <w:right w:val="single" w:sz="8" w:space="0" w:color="C9C9C9"/>
            </w:tcBorders>
            <w:vAlign w:val="bottom"/>
          </w:tcPr>
          <w:p w14:paraId="12B7F8AC" w14:textId="77777777" w:rsidR="0023024C" w:rsidRDefault="0023024C">
            <w:pPr>
              <w:rPr>
                <w:sz w:val="15"/>
                <w:szCs w:val="15"/>
              </w:rPr>
            </w:pPr>
          </w:p>
        </w:tc>
        <w:tc>
          <w:tcPr>
            <w:tcW w:w="1780" w:type="dxa"/>
            <w:vAlign w:val="bottom"/>
          </w:tcPr>
          <w:p w14:paraId="36CBA8B8" w14:textId="77777777" w:rsidR="0023024C" w:rsidRDefault="0023024C">
            <w:pPr>
              <w:rPr>
                <w:sz w:val="15"/>
                <w:szCs w:val="15"/>
              </w:rPr>
            </w:pPr>
          </w:p>
        </w:tc>
        <w:tc>
          <w:tcPr>
            <w:tcW w:w="0" w:type="dxa"/>
            <w:vAlign w:val="bottom"/>
          </w:tcPr>
          <w:p w14:paraId="3E147CC2" w14:textId="77777777" w:rsidR="0023024C" w:rsidRDefault="0023024C">
            <w:pPr>
              <w:rPr>
                <w:sz w:val="1"/>
                <w:szCs w:val="1"/>
              </w:rPr>
            </w:pPr>
          </w:p>
        </w:tc>
      </w:tr>
      <w:tr w:rsidR="0023024C" w14:paraId="74EEEC60" w14:textId="77777777">
        <w:trPr>
          <w:trHeight w:val="470"/>
        </w:trPr>
        <w:tc>
          <w:tcPr>
            <w:tcW w:w="120" w:type="dxa"/>
            <w:tcBorders>
              <w:left w:val="single" w:sz="8" w:space="0" w:color="C9C9C9"/>
            </w:tcBorders>
            <w:shd w:val="clear" w:color="auto" w:fill="EDEDED"/>
            <w:vAlign w:val="bottom"/>
          </w:tcPr>
          <w:p w14:paraId="11BE26F7" w14:textId="77777777" w:rsidR="0023024C" w:rsidRDefault="0023024C">
            <w:pPr>
              <w:rPr>
                <w:sz w:val="24"/>
                <w:szCs w:val="24"/>
              </w:rPr>
            </w:pPr>
          </w:p>
        </w:tc>
        <w:tc>
          <w:tcPr>
            <w:tcW w:w="2000" w:type="dxa"/>
            <w:shd w:val="clear" w:color="auto" w:fill="EDEDED"/>
            <w:vAlign w:val="bottom"/>
          </w:tcPr>
          <w:p w14:paraId="46E99757" w14:textId="77777777" w:rsidR="0023024C" w:rsidRDefault="00CA2BBB">
            <w:pPr>
              <w:rPr>
                <w:sz w:val="20"/>
                <w:szCs w:val="20"/>
              </w:rPr>
            </w:pPr>
            <w:r>
              <w:rPr>
                <w:rFonts w:eastAsia="Times New Roman"/>
                <w:b/>
                <w:bCs/>
              </w:rPr>
              <w:t>Liberia</w:t>
            </w:r>
          </w:p>
        </w:tc>
        <w:tc>
          <w:tcPr>
            <w:tcW w:w="120" w:type="dxa"/>
            <w:tcBorders>
              <w:right w:val="single" w:sz="8" w:space="0" w:color="C9C9C9"/>
            </w:tcBorders>
            <w:shd w:val="clear" w:color="auto" w:fill="EDEDED"/>
            <w:vAlign w:val="bottom"/>
          </w:tcPr>
          <w:p w14:paraId="0A5FB4A2" w14:textId="77777777" w:rsidR="0023024C" w:rsidRDefault="0023024C">
            <w:pPr>
              <w:rPr>
                <w:sz w:val="24"/>
                <w:szCs w:val="24"/>
              </w:rPr>
            </w:pPr>
          </w:p>
        </w:tc>
        <w:tc>
          <w:tcPr>
            <w:tcW w:w="100" w:type="dxa"/>
            <w:shd w:val="clear" w:color="auto" w:fill="EDEDED"/>
            <w:vAlign w:val="bottom"/>
          </w:tcPr>
          <w:p w14:paraId="14A15E08" w14:textId="77777777" w:rsidR="0023024C" w:rsidRDefault="0023024C">
            <w:pPr>
              <w:rPr>
                <w:sz w:val="24"/>
                <w:szCs w:val="24"/>
              </w:rPr>
            </w:pPr>
          </w:p>
        </w:tc>
        <w:tc>
          <w:tcPr>
            <w:tcW w:w="1820" w:type="dxa"/>
            <w:shd w:val="clear" w:color="auto" w:fill="EDEDED"/>
            <w:vAlign w:val="bottom"/>
          </w:tcPr>
          <w:p w14:paraId="0DA10EB5" w14:textId="77777777" w:rsidR="0023024C" w:rsidRDefault="00CA2BBB">
            <w:pPr>
              <w:rPr>
                <w:sz w:val="20"/>
                <w:szCs w:val="20"/>
              </w:rPr>
            </w:pPr>
            <w:r>
              <w:rPr>
                <w:rFonts w:eastAsia="Times New Roman"/>
              </w:rPr>
              <w:t>Pérez Zeledón</w:t>
            </w:r>
          </w:p>
        </w:tc>
        <w:tc>
          <w:tcPr>
            <w:tcW w:w="120" w:type="dxa"/>
            <w:tcBorders>
              <w:right w:val="single" w:sz="8" w:space="0" w:color="C9C9C9"/>
            </w:tcBorders>
            <w:shd w:val="clear" w:color="auto" w:fill="EDEDED"/>
            <w:vAlign w:val="bottom"/>
          </w:tcPr>
          <w:p w14:paraId="76BDF943" w14:textId="77777777" w:rsidR="0023024C" w:rsidRDefault="0023024C">
            <w:pPr>
              <w:rPr>
                <w:sz w:val="24"/>
                <w:szCs w:val="24"/>
              </w:rPr>
            </w:pPr>
          </w:p>
        </w:tc>
        <w:tc>
          <w:tcPr>
            <w:tcW w:w="100" w:type="dxa"/>
            <w:shd w:val="clear" w:color="auto" w:fill="EDEDED"/>
            <w:vAlign w:val="bottom"/>
          </w:tcPr>
          <w:p w14:paraId="7110726D" w14:textId="77777777" w:rsidR="0023024C" w:rsidRDefault="0023024C">
            <w:pPr>
              <w:rPr>
                <w:sz w:val="24"/>
                <w:szCs w:val="24"/>
              </w:rPr>
            </w:pPr>
          </w:p>
        </w:tc>
        <w:tc>
          <w:tcPr>
            <w:tcW w:w="1300" w:type="dxa"/>
            <w:shd w:val="clear" w:color="auto" w:fill="EDEDED"/>
            <w:vAlign w:val="bottom"/>
          </w:tcPr>
          <w:p w14:paraId="1F02BFCD" w14:textId="77777777" w:rsidR="0023024C" w:rsidRDefault="0023024C">
            <w:pPr>
              <w:rPr>
                <w:sz w:val="24"/>
                <w:szCs w:val="24"/>
              </w:rPr>
            </w:pPr>
          </w:p>
        </w:tc>
        <w:tc>
          <w:tcPr>
            <w:tcW w:w="120" w:type="dxa"/>
            <w:tcBorders>
              <w:right w:val="single" w:sz="8" w:space="0" w:color="C9C9C9"/>
            </w:tcBorders>
            <w:shd w:val="clear" w:color="auto" w:fill="EDEDED"/>
            <w:vAlign w:val="bottom"/>
          </w:tcPr>
          <w:p w14:paraId="4784ED38" w14:textId="77777777" w:rsidR="0023024C" w:rsidRDefault="0023024C">
            <w:pPr>
              <w:rPr>
                <w:sz w:val="24"/>
                <w:szCs w:val="24"/>
              </w:rPr>
            </w:pPr>
          </w:p>
        </w:tc>
        <w:tc>
          <w:tcPr>
            <w:tcW w:w="100" w:type="dxa"/>
            <w:shd w:val="clear" w:color="auto" w:fill="EDEDED"/>
            <w:vAlign w:val="bottom"/>
          </w:tcPr>
          <w:p w14:paraId="518D5DB3" w14:textId="77777777" w:rsidR="0023024C" w:rsidRDefault="0023024C">
            <w:pPr>
              <w:rPr>
                <w:sz w:val="24"/>
                <w:szCs w:val="24"/>
              </w:rPr>
            </w:pPr>
          </w:p>
        </w:tc>
        <w:tc>
          <w:tcPr>
            <w:tcW w:w="1700" w:type="dxa"/>
            <w:shd w:val="clear" w:color="auto" w:fill="EDEDED"/>
            <w:vAlign w:val="bottom"/>
          </w:tcPr>
          <w:p w14:paraId="37508C7F" w14:textId="77777777" w:rsidR="0023024C" w:rsidRDefault="00CA2BBB">
            <w:pPr>
              <w:rPr>
                <w:sz w:val="20"/>
                <w:szCs w:val="20"/>
              </w:rPr>
            </w:pPr>
            <w:r>
              <w:rPr>
                <w:rFonts w:eastAsia="Times New Roman"/>
              </w:rPr>
              <w:t>Guatuso</w:t>
            </w:r>
          </w:p>
        </w:tc>
        <w:tc>
          <w:tcPr>
            <w:tcW w:w="120" w:type="dxa"/>
            <w:tcBorders>
              <w:right w:val="single" w:sz="8" w:space="0" w:color="C9C9C9"/>
            </w:tcBorders>
            <w:shd w:val="clear" w:color="auto" w:fill="EDEDED"/>
            <w:vAlign w:val="bottom"/>
          </w:tcPr>
          <w:p w14:paraId="282AB044" w14:textId="77777777" w:rsidR="0023024C" w:rsidRDefault="0023024C">
            <w:pPr>
              <w:rPr>
                <w:sz w:val="24"/>
                <w:szCs w:val="24"/>
              </w:rPr>
            </w:pPr>
          </w:p>
        </w:tc>
        <w:tc>
          <w:tcPr>
            <w:tcW w:w="1780" w:type="dxa"/>
            <w:vAlign w:val="bottom"/>
          </w:tcPr>
          <w:p w14:paraId="08B8E92A" w14:textId="77777777" w:rsidR="0023024C" w:rsidRDefault="0023024C">
            <w:pPr>
              <w:rPr>
                <w:sz w:val="24"/>
                <w:szCs w:val="24"/>
              </w:rPr>
            </w:pPr>
          </w:p>
        </w:tc>
        <w:tc>
          <w:tcPr>
            <w:tcW w:w="0" w:type="dxa"/>
            <w:vAlign w:val="bottom"/>
          </w:tcPr>
          <w:p w14:paraId="38D5962C" w14:textId="77777777" w:rsidR="0023024C" w:rsidRDefault="0023024C">
            <w:pPr>
              <w:rPr>
                <w:sz w:val="1"/>
                <w:szCs w:val="1"/>
              </w:rPr>
            </w:pPr>
          </w:p>
        </w:tc>
      </w:tr>
      <w:tr w:rsidR="0023024C" w14:paraId="43F0329B" w14:textId="77777777">
        <w:trPr>
          <w:trHeight w:val="178"/>
        </w:trPr>
        <w:tc>
          <w:tcPr>
            <w:tcW w:w="120" w:type="dxa"/>
            <w:tcBorders>
              <w:left w:val="single" w:sz="8" w:space="0" w:color="C9C9C9"/>
              <w:bottom w:val="single" w:sz="8" w:space="0" w:color="C9C9C9"/>
            </w:tcBorders>
            <w:shd w:val="clear" w:color="auto" w:fill="EDEDED"/>
            <w:vAlign w:val="bottom"/>
          </w:tcPr>
          <w:p w14:paraId="0CEF0947" w14:textId="77777777" w:rsidR="0023024C" w:rsidRDefault="0023024C">
            <w:pPr>
              <w:rPr>
                <w:sz w:val="15"/>
                <w:szCs w:val="15"/>
              </w:rPr>
            </w:pPr>
          </w:p>
        </w:tc>
        <w:tc>
          <w:tcPr>
            <w:tcW w:w="2000" w:type="dxa"/>
            <w:tcBorders>
              <w:bottom w:val="single" w:sz="8" w:space="0" w:color="C9C9C9"/>
            </w:tcBorders>
            <w:shd w:val="clear" w:color="auto" w:fill="EDEDED"/>
            <w:vAlign w:val="bottom"/>
          </w:tcPr>
          <w:p w14:paraId="49439992"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1675965"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4DD4BFD" w14:textId="77777777" w:rsidR="0023024C" w:rsidRDefault="0023024C">
            <w:pPr>
              <w:rPr>
                <w:sz w:val="15"/>
                <w:szCs w:val="15"/>
              </w:rPr>
            </w:pPr>
          </w:p>
        </w:tc>
        <w:tc>
          <w:tcPr>
            <w:tcW w:w="1820" w:type="dxa"/>
            <w:tcBorders>
              <w:bottom w:val="single" w:sz="8" w:space="0" w:color="C9C9C9"/>
            </w:tcBorders>
            <w:shd w:val="clear" w:color="auto" w:fill="EDEDED"/>
            <w:vAlign w:val="bottom"/>
          </w:tcPr>
          <w:p w14:paraId="28B8E9A6"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8E85CBF" w14:textId="77777777" w:rsidR="0023024C" w:rsidRDefault="0023024C">
            <w:pPr>
              <w:rPr>
                <w:sz w:val="15"/>
                <w:szCs w:val="15"/>
              </w:rPr>
            </w:pPr>
          </w:p>
        </w:tc>
        <w:tc>
          <w:tcPr>
            <w:tcW w:w="100" w:type="dxa"/>
            <w:tcBorders>
              <w:bottom w:val="single" w:sz="8" w:space="0" w:color="C9C9C9"/>
            </w:tcBorders>
            <w:shd w:val="clear" w:color="auto" w:fill="EDEDED"/>
            <w:vAlign w:val="bottom"/>
          </w:tcPr>
          <w:p w14:paraId="653AE440" w14:textId="77777777" w:rsidR="0023024C" w:rsidRDefault="0023024C">
            <w:pPr>
              <w:rPr>
                <w:sz w:val="15"/>
                <w:szCs w:val="15"/>
              </w:rPr>
            </w:pPr>
          </w:p>
        </w:tc>
        <w:tc>
          <w:tcPr>
            <w:tcW w:w="1300" w:type="dxa"/>
            <w:tcBorders>
              <w:bottom w:val="single" w:sz="8" w:space="0" w:color="C9C9C9"/>
            </w:tcBorders>
            <w:shd w:val="clear" w:color="auto" w:fill="EDEDED"/>
            <w:vAlign w:val="bottom"/>
          </w:tcPr>
          <w:p w14:paraId="1F53556D"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B00F8D5"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F56F319" w14:textId="77777777" w:rsidR="0023024C" w:rsidRDefault="0023024C">
            <w:pPr>
              <w:rPr>
                <w:sz w:val="15"/>
                <w:szCs w:val="15"/>
              </w:rPr>
            </w:pPr>
          </w:p>
        </w:tc>
        <w:tc>
          <w:tcPr>
            <w:tcW w:w="1700" w:type="dxa"/>
            <w:tcBorders>
              <w:bottom w:val="single" w:sz="8" w:space="0" w:color="C9C9C9"/>
            </w:tcBorders>
            <w:shd w:val="clear" w:color="auto" w:fill="EDEDED"/>
            <w:vAlign w:val="bottom"/>
          </w:tcPr>
          <w:p w14:paraId="55B8D94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F735DEB" w14:textId="77777777" w:rsidR="0023024C" w:rsidRDefault="0023024C">
            <w:pPr>
              <w:rPr>
                <w:sz w:val="15"/>
                <w:szCs w:val="15"/>
              </w:rPr>
            </w:pPr>
          </w:p>
        </w:tc>
        <w:tc>
          <w:tcPr>
            <w:tcW w:w="1780" w:type="dxa"/>
            <w:vAlign w:val="bottom"/>
          </w:tcPr>
          <w:p w14:paraId="77E6C8E6" w14:textId="77777777" w:rsidR="0023024C" w:rsidRDefault="0023024C">
            <w:pPr>
              <w:rPr>
                <w:sz w:val="15"/>
                <w:szCs w:val="15"/>
              </w:rPr>
            </w:pPr>
          </w:p>
        </w:tc>
        <w:tc>
          <w:tcPr>
            <w:tcW w:w="0" w:type="dxa"/>
            <w:vAlign w:val="bottom"/>
          </w:tcPr>
          <w:p w14:paraId="6BB61929" w14:textId="77777777" w:rsidR="0023024C" w:rsidRDefault="0023024C">
            <w:pPr>
              <w:rPr>
                <w:sz w:val="1"/>
                <w:szCs w:val="1"/>
              </w:rPr>
            </w:pPr>
          </w:p>
        </w:tc>
      </w:tr>
      <w:tr w:rsidR="0023024C" w14:paraId="408EDCE1" w14:textId="77777777">
        <w:trPr>
          <w:trHeight w:val="470"/>
        </w:trPr>
        <w:tc>
          <w:tcPr>
            <w:tcW w:w="120" w:type="dxa"/>
            <w:tcBorders>
              <w:left w:val="single" w:sz="8" w:space="0" w:color="C9C9C9"/>
            </w:tcBorders>
            <w:vAlign w:val="bottom"/>
          </w:tcPr>
          <w:p w14:paraId="70D22FC2" w14:textId="77777777" w:rsidR="0023024C" w:rsidRDefault="0023024C">
            <w:pPr>
              <w:rPr>
                <w:sz w:val="24"/>
                <w:szCs w:val="24"/>
              </w:rPr>
            </w:pPr>
          </w:p>
        </w:tc>
        <w:tc>
          <w:tcPr>
            <w:tcW w:w="2120" w:type="dxa"/>
            <w:gridSpan w:val="2"/>
            <w:tcBorders>
              <w:right w:val="single" w:sz="8" w:space="0" w:color="C9C9C9"/>
            </w:tcBorders>
            <w:vAlign w:val="bottom"/>
          </w:tcPr>
          <w:p w14:paraId="4A7F224F" w14:textId="77777777" w:rsidR="0023024C" w:rsidRDefault="00CA2BBB">
            <w:pPr>
              <w:rPr>
                <w:sz w:val="20"/>
                <w:szCs w:val="20"/>
              </w:rPr>
            </w:pPr>
            <w:r>
              <w:rPr>
                <w:rFonts w:eastAsia="Times New Roman"/>
                <w:b/>
                <w:bCs/>
              </w:rPr>
              <w:t>Limón</w:t>
            </w:r>
          </w:p>
        </w:tc>
        <w:tc>
          <w:tcPr>
            <w:tcW w:w="100" w:type="dxa"/>
            <w:vAlign w:val="bottom"/>
          </w:tcPr>
          <w:p w14:paraId="0A53FBDB" w14:textId="77777777" w:rsidR="0023024C" w:rsidRDefault="0023024C">
            <w:pPr>
              <w:rPr>
                <w:sz w:val="24"/>
                <w:szCs w:val="24"/>
              </w:rPr>
            </w:pPr>
          </w:p>
        </w:tc>
        <w:tc>
          <w:tcPr>
            <w:tcW w:w="1940" w:type="dxa"/>
            <w:gridSpan w:val="2"/>
            <w:tcBorders>
              <w:right w:val="single" w:sz="8" w:space="0" w:color="C9C9C9"/>
            </w:tcBorders>
            <w:vAlign w:val="bottom"/>
          </w:tcPr>
          <w:p w14:paraId="52F1BB27" w14:textId="77777777" w:rsidR="0023024C" w:rsidRDefault="00CA2BBB">
            <w:pPr>
              <w:rPr>
                <w:sz w:val="20"/>
                <w:szCs w:val="20"/>
              </w:rPr>
            </w:pPr>
            <w:r>
              <w:rPr>
                <w:rFonts w:eastAsia="Times New Roman"/>
              </w:rPr>
              <w:t>Santa Cruz</w:t>
            </w:r>
          </w:p>
        </w:tc>
        <w:tc>
          <w:tcPr>
            <w:tcW w:w="100" w:type="dxa"/>
            <w:vAlign w:val="bottom"/>
          </w:tcPr>
          <w:p w14:paraId="1EA5A2A8" w14:textId="77777777" w:rsidR="0023024C" w:rsidRDefault="0023024C">
            <w:pPr>
              <w:rPr>
                <w:sz w:val="24"/>
                <w:szCs w:val="24"/>
              </w:rPr>
            </w:pPr>
          </w:p>
        </w:tc>
        <w:tc>
          <w:tcPr>
            <w:tcW w:w="1300" w:type="dxa"/>
            <w:vAlign w:val="bottom"/>
          </w:tcPr>
          <w:p w14:paraId="535DD88D" w14:textId="77777777" w:rsidR="0023024C" w:rsidRDefault="0023024C">
            <w:pPr>
              <w:rPr>
                <w:sz w:val="24"/>
                <w:szCs w:val="24"/>
              </w:rPr>
            </w:pPr>
          </w:p>
        </w:tc>
        <w:tc>
          <w:tcPr>
            <w:tcW w:w="120" w:type="dxa"/>
            <w:tcBorders>
              <w:right w:val="single" w:sz="8" w:space="0" w:color="C9C9C9"/>
            </w:tcBorders>
            <w:vAlign w:val="bottom"/>
          </w:tcPr>
          <w:p w14:paraId="52498B0A" w14:textId="77777777" w:rsidR="0023024C" w:rsidRDefault="0023024C">
            <w:pPr>
              <w:rPr>
                <w:sz w:val="24"/>
                <w:szCs w:val="24"/>
              </w:rPr>
            </w:pPr>
          </w:p>
        </w:tc>
        <w:tc>
          <w:tcPr>
            <w:tcW w:w="100" w:type="dxa"/>
            <w:vAlign w:val="bottom"/>
          </w:tcPr>
          <w:p w14:paraId="6A67D519" w14:textId="77777777" w:rsidR="0023024C" w:rsidRDefault="0023024C">
            <w:pPr>
              <w:rPr>
                <w:sz w:val="24"/>
                <w:szCs w:val="24"/>
              </w:rPr>
            </w:pPr>
          </w:p>
        </w:tc>
        <w:tc>
          <w:tcPr>
            <w:tcW w:w="1820" w:type="dxa"/>
            <w:gridSpan w:val="2"/>
            <w:tcBorders>
              <w:right w:val="single" w:sz="8" w:space="0" w:color="C9C9C9"/>
            </w:tcBorders>
            <w:vAlign w:val="bottom"/>
          </w:tcPr>
          <w:p w14:paraId="2C671173" w14:textId="77777777" w:rsidR="0023024C" w:rsidRDefault="00CA2BBB">
            <w:pPr>
              <w:rPr>
                <w:sz w:val="20"/>
                <w:szCs w:val="20"/>
              </w:rPr>
            </w:pPr>
            <w:r>
              <w:rPr>
                <w:rFonts w:eastAsia="Times New Roman"/>
              </w:rPr>
              <w:t>Guácimo</w:t>
            </w:r>
          </w:p>
        </w:tc>
        <w:tc>
          <w:tcPr>
            <w:tcW w:w="1780" w:type="dxa"/>
            <w:vAlign w:val="bottom"/>
          </w:tcPr>
          <w:p w14:paraId="09153BCD" w14:textId="77777777" w:rsidR="0023024C" w:rsidRDefault="0023024C">
            <w:pPr>
              <w:rPr>
                <w:sz w:val="24"/>
                <w:szCs w:val="24"/>
              </w:rPr>
            </w:pPr>
          </w:p>
        </w:tc>
        <w:tc>
          <w:tcPr>
            <w:tcW w:w="0" w:type="dxa"/>
            <w:vAlign w:val="bottom"/>
          </w:tcPr>
          <w:p w14:paraId="0EA3E4D8" w14:textId="77777777" w:rsidR="0023024C" w:rsidRDefault="0023024C">
            <w:pPr>
              <w:rPr>
                <w:sz w:val="1"/>
                <w:szCs w:val="1"/>
              </w:rPr>
            </w:pPr>
          </w:p>
        </w:tc>
      </w:tr>
      <w:tr w:rsidR="0023024C" w14:paraId="41E0B521" w14:textId="77777777">
        <w:trPr>
          <w:trHeight w:val="173"/>
        </w:trPr>
        <w:tc>
          <w:tcPr>
            <w:tcW w:w="120" w:type="dxa"/>
            <w:tcBorders>
              <w:left w:val="single" w:sz="8" w:space="0" w:color="C9C9C9"/>
              <w:bottom w:val="single" w:sz="8" w:space="0" w:color="C9C9C9"/>
            </w:tcBorders>
            <w:vAlign w:val="bottom"/>
          </w:tcPr>
          <w:p w14:paraId="43BC763C" w14:textId="77777777" w:rsidR="0023024C" w:rsidRDefault="0023024C">
            <w:pPr>
              <w:rPr>
                <w:sz w:val="15"/>
                <w:szCs w:val="15"/>
              </w:rPr>
            </w:pPr>
          </w:p>
        </w:tc>
        <w:tc>
          <w:tcPr>
            <w:tcW w:w="2120" w:type="dxa"/>
            <w:gridSpan w:val="2"/>
            <w:tcBorders>
              <w:bottom w:val="single" w:sz="8" w:space="0" w:color="C9C9C9"/>
              <w:right w:val="single" w:sz="8" w:space="0" w:color="C9C9C9"/>
            </w:tcBorders>
            <w:vAlign w:val="bottom"/>
          </w:tcPr>
          <w:p w14:paraId="3010B51D" w14:textId="77777777" w:rsidR="0023024C" w:rsidRDefault="0023024C">
            <w:pPr>
              <w:rPr>
                <w:sz w:val="15"/>
                <w:szCs w:val="15"/>
              </w:rPr>
            </w:pPr>
          </w:p>
        </w:tc>
        <w:tc>
          <w:tcPr>
            <w:tcW w:w="100" w:type="dxa"/>
            <w:tcBorders>
              <w:bottom w:val="single" w:sz="8" w:space="0" w:color="C9C9C9"/>
            </w:tcBorders>
            <w:vAlign w:val="bottom"/>
          </w:tcPr>
          <w:p w14:paraId="0C00E0CC" w14:textId="77777777" w:rsidR="0023024C" w:rsidRDefault="0023024C">
            <w:pPr>
              <w:rPr>
                <w:sz w:val="15"/>
                <w:szCs w:val="15"/>
              </w:rPr>
            </w:pPr>
          </w:p>
        </w:tc>
        <w:tc>
          <w:tcPr>
            <w:tcW w:w="1940" w:type="dxa"/>
            <w:gridSpan w:val="2"/>
            <w:tcBorders>
              <w:bottom w:val="single" w:sz="8" w:space="0" w:color="C9C9C9"/>
              <w:right w:val="single" w:sz="8" w:space="0" w:color="C9C9C9"/>
            </w:tcBorders>
            <w:vAlign w:val="bottom"/>
          </w:tcPr>
          <w:p w14:paraId="18BC9B9F" w14:textId="77777777" w:rsidR="0023024C" w:rsidRDefault="0023024C">
            <w:pPr>
              <w:rPr>
                <w:sz w:val="15"/>
                <w:szCs w:val="15"/>
              </w:rPr>
            </w:pPr>
          </w:p>
        </w:tc>
        <w:tc>
          <w:tcPr>
            <w:tcW w:w="100" w:type="dxa"/>
            <w:tcBorders>
              <w:bottom w:val="single" w:sz="8" w:space="0" w:color="C9C9C9"/>
            </w:tcBorders>
            <w:vAlign w:val="bottom"/>
          </w:tcPr>
          <w:p w14:paraId="16AAEE5E" w14:textId="77777777" w:rsidR="0023024C" w:rsidRDefault="0023024C">
            <w:pPr>
              <w:rPr>
                <w:sz w:val="15"/>
                <w:szCs w:val="15"/>
              </w:rPr>
            </w:pPr>
          </w:p>
        </w:tc>
        <w:tc>
          <w:tcPr>
            <w:tcW w:w="1300" w:type="dxa"/>
            <w:tcBorders>
              <w:bottom w:val="single" w:sz="8" w:space="0" w:color="C9C9C9"/>
            </w:tcBorders>
            <w:vAlign w:val="bottom"/>
          </w:tcPr>
          <w:p w14:paraId="36874A31"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7F35FC8F" w14:textId="77777777" w:rsidR="0023024C" w:rsidRDefault="0023024C">
            <w:pPr>
              <w:rPr>
                <w:sz w:val="15"/>
                <w:szCs w:val="15"/>
              </w:rPr>
            </w:pPr>
          </w:p>
        </w:tc>
        <w:tc>
          <w:tcPr>
            <w:tcW w:w="100" w:type="dxa"/>
            <w:tcBorders>
              <w:bottom w:val="single" w:sz="8" w:space="0" w:color="C9C9C9"/>
            </w:tcBorders>
            <w:vAlign w:val="bottom"/>
          </w:tcPr>
          <w:p w14:paraId="5526F415" w14:textId="77777777" w:rsidR="0023024C" w:rsidRDefault="0023024C">
            <w:pPr>
              <w:rPr>
                <w:sz w:val="15"/>
                <w:szCs w:val="15"/>
              </w:rPr>
            </w:pPr>
          </w:p>
        </w:tc>
        <w:tc>
          <w:tcPr>
            <w:tcW w:w="1820" w:type="dxa"/>
            <w:gridSpan w:val="2"/>
            <w:tcBorders>
              <w:bottom w:val="single" w:sz="8" w:space="0" w:color="C9C9C9"/>
              <w:right w:val="single" w:sz="8" w:space="0" w:color="C9C9C9"/>
            </w:tcBorders>
            <w:vAlign w:val="bottom"/>
          </w:tcPr>
          <w:p w14:paraId="526EA677" w14:textId="77777777" w:rsidR="0023024C" w:rsidRDefault="0023024C">
            <w:pPr>
              <w:rPr>
                <w:sz w:val="15"/>
                <w:szCs w:val="15"/>
              </w:rPr>
            </w:pPr>
          </w:p>
        </w:tc>
        <w:tc>
          <w:tcPr>
            <w:tcW w:w="1780" w:type="dxa"/>
            <w:vAlign w:val="bottom"/>
          </w:tcPr>
          <w:p w14:paraId="79F4FF17" w14:textId="77777777" w:rsidR="0023024C" w:rsidRDefault="0023024C">
            <w:pPr>
              <w:rPr>
                <w:sz w:val="15"/>
                <w:szCs w:val="15"/>
              </w:rPr>
            </w:pPr>
          </w:p>
        </w:tc>
        <w:tc>
          <w:tcPr>
            <w:tcW w:w="0" w:type="dxa"/>
            <w:vAlign w:val="bottom"/>
          </w:tcPr>
          <w:p w14:paraId="46EB09B8" w14:textId="77777777" w:rsidR="0023024C" w:rsidRDefault="0023024C">
            <w:pPr>
              <w:rPr>
                <w:sz w:val="1"/>
                <w:szCs w:val="1"/>
              </w:rPr>
            </w:pPr>
          </w:p>
        </w:tc>
      </w:tr>
      <w:tr w:rsidR="0023024C" w14:paraId="245BA50D" w14:textId="77777777">
        <w:trPr>
          <w:trHeight w:val="470"/>
        </w:trPr>
        <w:tc>
          <w:tcPr>
            <w:tcW w:w="120" w:type="dxa"/>
            <w:tcBorders>
              <w:left w:val="single" w:sz="8" w:space="0" w:color="C9C9C9"/>
            </w:tcBorders>
            <w:shd w:val="clear" w:color="auto" w:fill="EDEDED"/>
            <w:vAlign w:val="bottom"/>
          </w:tcPr>
          <w:p w14:paraId="6491924C" w14:textId="77777777" w:rsidR="0023024C" w:rsidRDefault="0023024C">
            <w:pPr>
              <w:rPr>
                <w:sz w:val="24"/>
                <w:szCs w:val="24"/>
              </w:rPr>
            </w:pPr>
          </w:p>
        </w:tc>
        <w:tc>
          <w:tcPr>
            <w:tcW w:w="2000" w:type="dxa"/>
            <w:shd w:val="clear" w:color="auto" w:fill="EDEDED"/>
            <w:vAlign w:val="bottom"/>
          </w:tcPr>
          <w:p w14:paraId="3FA6493F" w14:textId="77777777" w:rsidR="0023024C" w:rsidRDefault="00CA2BBB">
            <w:pPr>
              <w:rPr>
                <w:sz w:val="20"/>
                <w:szCs w:val="20"/>
              </w:rPr>
            </w:pPr>
            <w:r>
              <w:rPr>
                <w:rFonts w:eastAsia="Times New Roman"/>
                <w:b/>
                <w:bCs/>
              </w:rPr>
              <w:t>Montes De Oca</w:t>
            </w:r>
          </w:p>
        </w:tc>
        <w:tc>
          <w:tcPr>
            <w:tcW w:w="120" w:type="dxa"/>
            <w:tcBorders>
              <w:right w:val="single" w:sz="8" w:space="0" w:color="C9C9C9"/>
            </w:tcBorders>
            <w:shd w:val="clear" w:color="auto" w:fill="EDEDED"/>
            <w:vAlign w:val="bottom"/>
          </w:tcPr>
          <w:p w14:paraId="6954D558" w14:textId="77777777" w:rsidR="0023024C" w:rsidRDefault="0023024C">
            <w:pPr>
              <w:rPr>
                <w:sz w:val="24"/>
                <w:szCs w:val="24"/>
              </w:rPr>
            </w:pPr>
          </w:p>
        </w:tc>
        <w:tc>
          <w:tcPr>
            <w:tcW w:w="100" w:type="dxa"/>
            <w:shd w:val="clear" w:color="auto" w:fill="EDEDED"/>
            <w:vAlign w:val="bottom"/>
          </w:tcPr>
          <w:p w14:paraId="76897A8A" w14:textId="77777777" w:rsidR="0023024C" w:rsidRDefault="0023024C">
            <w:pPr>
              <w:rPr>
                <w:sz w:val="24"/>
                <w:szCs w:val="24"/>
              </w:rPr>
            </w:pPr>
          </w:p>
        </w:tc>
        <w:tc>
          <w:tcPr>
            <w:tcW w:w="1820" w:type="dxa"/>
            <w:shd w:val="clear" w:color="auto" w:fill="EDEDED"/>
            <w:vAlign w:val="bottom"/>
          </w:tcPr>
          <w:p w14:paraId="132EFDB7" w14:textId="77777777" w:rsidR="0023024C" w:rsidRDefault="00CA2BBB">
            <w:pPr>
              <w:rPr>
                <w:sz w:val="20"/>
                <w:szCs w:val="20"/>
              </w:rPr>
            </w:pPr>
            <w:r>
              <w:rPr>
                <w:rFonts w:eastAsia="Times New Roman"/>
              </w:rPr>
              <w:t>San Ramón</w:t>
            </w:r>
          </w:p>
        </w:tc>
        <w:tc>
          <w:tcPr>
            <w:tcW w:w="120" w:type="dxa"/>
            <w:tcBorders>
              <w:right w:val="single" w:sz="8" w:space="0" w:color="C9C9C9"/>
            </w:tcBorders>
            <w:shd w:val="clear" w:color="auto" w:fill="EDEDED"/>
            <w:vAlign w:val="bottom"/>
          </w:tcPr>
          <w:p w14:paraId="0CC81972" w14:textId="77777777" w:rsidR="0023024C" w:rsidRDefault="0023024C">
            <w:pPr>
              <w:rPr>
                <w:sz w:val="24"/>
                <w:szCs w:val="24"/>
              </w:rPr>
            </w:pPr>
          </w:p>
        </w:tc>
        <w:tc>
          <w:tcPr>
            <w:tcW w:w="100" w:type="dxa"/>
            <w:shd w:val="clear" w:color="auto" w:fill="EDEDED"/>
            <w:vAlign w:val="bottom"/>
          </w:tcPr>
          <w:p w14:paraId="7384D439" w14:textId="77777777" w:rsidR="0023024C" w:rsidRDefault="0023024C">
            <w:pPr>
              <w:rPr>
                <w:sz w:val="24"/>
                <w:szCs w:val="24"/>
              </w:rPr>
            </w:pPr>
          </w:p>
        </w:tc>
        <w:tc>
          <w:tcPr>
            <w:tcW w:w="1300" w:type="dxa"/>
            <w:shd w:val="clear" w:color="auto" w:fill="EDEDED"/>
            <w:vAlign w:val="bottom"/>
          </w:tcPr>
          <w:p w14:paraId="49CE762F" w14:textId="77777777" w:rsidR="0023024C" w:rsidRDefault="0023024C">
            <w:pPr>
              <w:rPr>
                <w:sz w:val="24"/>
                <w:szCs w:val="24"/>
              </w:rPr>
            </w:pPr>
          </w:p>
        </w:tc>
        <w:tc>
          <w:tcPr>
            <w:tcW w:w="120" w:type="dxa"/>
            <w:tcBorders>
              <w:right w:val="single" w:sz="8" w:space="0" w:color="C9C9C9"/>
            </w:tcBorders>
            <w:shd w:val="clear" w:color="auto" w:fill="EDEDED"/>
            <w:vAlign w:val="bottom"/>
          </w:tcPr>
          <w:p w14:paraId="1098BD12" w14:textId="77777777" w:rsidR="0023024C" w:rsidRDefault="0023024C">
            <w:pPr>
              <w:rPr>
                <w:sz w:val="24"/>
                <w:szCs w:val="24"/>
              </w:rPr>
            </w:pPr>
          </w:p>
        </w:tc>
        <w:tc>
          <w:tcPr>
            <w:tcW w:w="100" w:type="dxa"/>
            <w:shd w:val="clear" w:color="auto" w:fill="EDEDED"/>
            <w:vAlign w:val="bottom"/>
          </w:tcPr>
          <w:p w14:paraId="4E9A26C4" w14:textId="77777777" w:rsidR="0023024C" w:rsidRDefault="0023024C">
            <w:pPr>
              <w:rPr>
                <w:sz w:val="24"/>
                <w:szCs w:val="24"/>
              </w:rPr>
            </w:pPr>
          </w:p>
        </w:tc>
        <w:tc>
          <w:tcPr>
            <w:tcW w:w="1700" w:type="dxa"/>
            <w:shd w:val="clear" w:color="auto" w:fill="EDEDED"/>
            <w:vAlign w:val="bottom"/>
          </w:tcPr>
          <w:p w14:paraId="0ACE1522" w14:textId="77777777" w:rsidR="0023024C" w:rsidRDefault="00CA2BBB">
            <w:pPr>
              <w:rPr>
                <w:sz w:val="20"/>
                <w:szCs w:val="20"/>
              </w:rPr>
            </w:pPr>
            <w:r>
              <w:rPr>
                <w:rFonts w:eastAsia="Times New Roman"/>
              </w:rPr>
              <w:t>Los Chiles</w:t>
            </w:r>
          </w:p>
        </w:tc>
        <w:tc>
          <w:tcPr>
            <w:tcW w:w="120" w:type="dxa"/>
            <w:tcBorders>
              <w:right w:val="single" w:sz="8" w:space="0" w:color="C9C9C9"/>
            </w:tcBorders>
            <w:shd w:val="clear" w:color="auto" w:fill="EDEDED"/>
            <w:vAlign w:val="bottom"/>
          </w:tcPr>
          <w:p w14:paraId="1F0D6A5B" w14:textId="77777777" w:rsidR="0023024C" w:rsidRDefault="0023024C">
            <w:pPr>
              <w:rPr>
                <w:sz w:val="24"/>
                <w:szCs w:val="24"/>
              </w:rPr>
            </w:pPr>
          </w:p>
        </w:tc>
        <w:tc>
          <w:tcPr>
            <w:tcW w:w="1780" w:type="dxa"/>
            <w:vAlign w:val="bottom"/>
          </w:tcPr>
          <w:p w14:paraId="60B5F6F4" w14:textId="77777777" w:rsidR="0023024C" w:rsidRDefault="0023024C">
            <w:pPr>
              <w:rPr>
                <w:sz w:val="24"/>
                <w:szCs w:val="24"/>
              </w:rPr>
            </w:pPr>
          </w:p>
        </w:tc>
        <w:tc>
          <w:tcPr>
            <w:tcW w:w="0" w:type="dxa"/>
            <w:vAlign w:val="bottom"/>
          </w:tcPr>
          <w:p w14:paraId="3FCFDCEF" w14:textId="77777777" w:rsidR="0023024C" w:rsidRDefault="0023024C">
            <w:pPr>
              <w:rPr>
                <w:sz w:val="1"/>
                <w:szCs w:val="1"/>
              </w:rPr>
            </w:pPr>
          </w:p>
        </w:tc>
      </w:tr>
      <w:tr w:rsidR="0023024C" w14:paraId="2B340B49" w14:textId="77777777">
        <w:trPr>
          <w:trHeight w:val="173"/>
        </w:trPr>
        <w:tc>
          <w:tcPr>
            <w:tcW w:w="120" w:type="dxa"/>
            <w:tcBorders>
              <w:left w:val="single" w:sz="8" w:space="0" w:color="C9C9C9"/>
              <w:bottom w:val="single" w:sz="8" w:space="0" w:color="C9C9C9"/>
            </w:tcBorders>
            <w:shd w:val="clear" w:color="auto" w:fill="EDEDED"/>
            <w:vAlign w:val="bottom"/>
          </w:tcPr>
          <w:p w14:paraId="6AD7B099" w14:textId="77777777" w:rsidR="0023024C" w:rsidRDefault="0023024C">
            <w:pPr>
              <w:rPr>
                <w:sz w:val="15"/>
                <w:szCs w:val="15"/>
              </w:rPr>
            </w:pPr>
          </w:p>
        </w:tc>
        <w:tc>
          <w:tcPr>
            <w:tcW w:w="2000" w:type="dxa"/>
            <w:tcBorders>
              <w:bottom w:val="single" w:sz="8" w:space="0" w:color="C9C9C9"/>
            </w:tcBorders>
            <w:shd w:val="clear" w:color="auto" w:fill="EDEDED"/>
            <w:vAlign w:val="bottom"/>
          </w:tcPr>
          <w:p w14:paraId="6F9EC55B"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390623ED"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B9D1C48" w14:textId="77777777" w:rsidR="0023024C" w:rsidRDefault="0023024C">
            <w:pPr>
              <w:rPr>
                <w:sz w:val="15"/>
                <w:szCs w:val="15"/>
              </w:rPr>
            </w:pPr>
          </w:p>
        </w:tc>
        <w:tc>
          <w:tcPr>
            <w:tcW w:w="1820" w:type="dxa"/>
            <w:tcBorders>
              <w:bottom w:val="single" w:sz="8" w:space="0" w:color="C9C9C9"/>
            </w:tcBorders>
            <w:shd w:val="clear" w:color="auto" w:fill="EDEDED"/>
            <w:vAlign w:val="bottom"/>
          </w:tcPr>
          <w:p w14:paraId="1552C03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2A3B699" w14:textId="77777777" w:rsidR="0023024C" w:rsidRDefault="0023024C">
            <w:pPr>
              <w:rPr>
                <w:sz w:val="15"/>
                <w:szCs w:val="15"/>
              </w:rPr>
            </w:pPr>
          </w:p>
        </w:tc>
        <w:tc>
          <w:tcPr>
            <w:tcW w:w="100" w:type="dxa"/>
            <w:tcBorders>
              <w:bottom w:val="single" w:sz="8" w:space="0" w:color="C9C9C9"/>
            </w:tcBorders>
            <w:shd w:val="clear" w:color="auto" w:fill="EDEDED"/>
            <w:vAlign w:val="bottom"/>
          </w:tcPr>
          <w:p w14:paraId="7DA0D828" w14:textId="77777777" w:rsidR="0023024C" w:rsidRDefault="0023024C">
            <w:pPr>
              <w:rPr>
                <w:sz w:val="15"/>
                <w:szCs w:val="15"/>
              </w:rPr>
            </w:pPr>
          </w:p>
        </w:tc>
        <w:tc>
          <w:tcPr>
            <w:tcW w:w="1300" w:type="dxa"/>
            <w:tcBorders>
              <w:bottom w:val="single" w:sz="8" w:space="0" w:color="C9C9C9"/>
            </w:tcBorders>
            <w:shd w:val="clear" w:color="auto" w:fill="EDEDED"/>
            <w:vAlign w:val="bottom"/>
          </w:tcPr>
          <w:p w14:paraId="1E9168CD"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B6E3419" w14:textId="77777777" w:rsidR="0023024C" w:rsidRDefault="0023024C">
            <w:pPr>
              <w:rPr>
                <w:sz w:val="15"/>
                <w:szCs w:val="15"/>
              </w:rPr>
            </w:pPr>
          </w:p>
        </w:tc>
        <w:tc>
          <w:tcPr>
            <w:tcW w:w="100" w:type="dxa"/>
            <w:tcBorders>
              <w:bottom w:val="single" w:sz="8" w:space="0" w:color="C9C9C9"/>
            </w:tcBorders>
            <w:shd w:val="clear" w:color="auto" w:fill="EDEDED"/>
            <w:vAlign w:val="bottom"/>
          </w:tcPr>
          <w:p w14:paraId="5DD182B0" w14:textId="77777777" w:rsidR="0023024C" w:rsidRDefault="0023024C">
            <w:pPr>
              <w:rPr>
                <w:sz w:val="15"/>
                <w:szCs w:val="15"/>
              </w:rPr>
            </w:pPr>
          </w:p>
        </w:tc>
        <w:tc>
          <w:tcPr>
            <w:tcW w:w="1700" w:type="dxa"/>
            <w:tcBorders>
              <w:bottom w:val="single" w:sz="8" w:space="0" w:color="C9C9C9"/>
            </w:tcBorders>
            <w:shd w:val="clear" w:color="auto" w:fill="EDEDED"/>
            <w:vAlign w:val="bottom"/>
          </w:tcPr>
          <w:p w14:paraId="498F9173"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3CBB7C1" w14:textId="77777777" w:rsidR="0023024C" w:rsidRDefault="0023024C">
            <w:pPr>
              <w:rPr>
                <w:sz w:val="15"/>
                <w:szCs w:val="15"/>
              </w:rPr>
            </w:pPr>
          </w:p>
        </w:tc>
        <w:tc>
          <w:tcPr>
            <w:tcW w:w="1780" w:type="dxa"/>
            <w:vAlign w:val="bottom"/>
          </w:tcPr>
          <w:p w14:paraId="59552BD2" w14:textId="77777777" w:rsidR="0023024C" w:rsidRDefault="0023024C">
            <w:pPr>
              <w:rPr>
                <w:sz w:val="15"/>
                <w:szCs w:val="15"/>
              </w:rPr>
            </w:pPr>
          </w:p>
        </w:tc>
        <w:tc>
          <w:tcPr>
            <w:tcW w:w="0" w:type="dxa"/>
            <w:vAlign w:val="bottom"/>
          </w:tcPr>
          <w:p w14:paraId="337F06C9" w14:textId="77777777" w:rsidR="0023024C" w:rsidRDefault="0023024C">
            <w:pPr>
              <w:rPr>
                <w:sz w:val="1"/>
                <w:szCs w:val="1"/>
              </w:rPr>
            </w:pPr>
          </w:p>
        </w:tc>
      </w:tr>
      <w:tr w:rsidR="0023024C" w14:paraId="7F1A6B50" w14:textId="77777777">
        <w:trPr>
          <w:trHeight w:val="470"/>
        </w:trPr>
        <w:tc>
          <w:tcPr>
            <w:tcW w:w="120" w:type="dxa"/>
            <w:tcBorders>
              <w:left w:val="single" w:sz="8" w:space="0" w:color="C9C9C9"/>
            </w:tcBorders>
            <w:vAlign w:val="bottom"/>
          </w:tcPr>
          <w:p w14:paraId="06A1C731" w14:textId="77777777" w:rsidR="0023024C" w:rsidRDefault="0023024C">
            <w:pPr>
              <w:rPr>
                <w:sz w:val="24"/>
                <w:szCs w:val="24"/>
              </w:rPr>
            </w:pPr>
          </w:p>
        </w:tc>
        <w:tc>
          <w:tcPr>
            <w:tcW w:w="2120" w:type="dxa"/>
            <w:gridSpan w:val="2"/>
            <w:tcBorders>
              <w:right w:val="single" w:sz="8" w:space="0" w:color="C9C9C9"/>
            </w:tcBorders>
            <w:vAlign w:val="bottom"/>
          </w:tcPr>
          <w:p w14:paraId="076343D9" w14:textId="77777777" w:rsidR="0023024C" w:rsidRDefault="00CA2BBB">
            <w:pPr>
              <w:rPr>
                <w:sz w:val="20"/>
                <w:szCs w:val="20"/>
              </w:rPr>
            </w:pPr>
            <w:r>
              <w:rPr>
                <w:rFonts w:eastAsia="Times New Roman"/>
                <w:b/>
                <w:bCs/>
              </w:rPr>
              <w:t>Moravia</w:t>
            </w:r>
          </w:p>
        </w:tc>
        <w:tc>
          <w:tcPr>
            <w:tcW w:w="100" w:type="dxa"/>
            <w:vAlign w:val="bottom"/>
          </w:tcPr>
          <w:p w14:paraId="062E9348" w14:textId="77777777" w:rsidR="0023024C" w:rsidRDefault="0023024C">
            <w:pPr>
              <w:rPr>
                <w:sz w:val="24"/>
                <w:szCs w:val="24"/>
              </w:rPr>
            </w:pPr>
          </w:p>
        </w:tc>
        <w:tc>
          <w:tcPr>
            <w:tcW w:w="1940" w:type="dxa"/>
            <w:gridSpan w:val="2"/>
            <w:tcBorders>
              <w:right w:val="single" w:sz="8" w:space="0" w:color="C9C9C9"/>
            </w:tcBorders>
            <w:vAlign w:val="bottom"/>
          </w:tcPr>
          <w:p w14:paraId="43D4F484" w14:textId="77777777" w:rsidR="0023024C" w:rsidRDefault="00CA2BBB">
            <w:pPr>
              <w:rPr>
                <w:sz w:val="20"/>
                <w:szCs w:val="20"/>
              </w:rPr>
            </w:pPr>
            <w:r>
              <w:rPr>
                <w:rFonts w:eastAsia="Times New Roman"/>
              </w:rPr>
              <w:t>Osa</w:t>
            </w:r>
          </w:p>
        </w:tc>
        <w:tc>
          <w:tcPr>
            <w:tcW w:w="100" w:type="dxa"/>
            <w:vAlign w:val="bottom"/>
          </w:tcPr>
          <w:p w14:paraId="5BB5511B" w14:textId="77777777" w:rsidR="0023024C" w:rsidRDefault="0023024C">
            <w:pPr>
              <w:rPr>
                <w:sz w:val="24"/>
                <w:szCs w:val="24"/>
              </w:rPr>
            </w:pPr>
          </w:p>
        </w:tc>
        <w:tc>
          <w:tcPr>
            <w:tcW w:w="1300" w:type="dxa"/>
            <w:vAlign w:val="bottom"/>
          </w:tcPr>
          <w:p w14:paraId="55F55AE4" w14:textId="77777777" w:rsidR="0023024C" w:rsidRDefault="0023024C">
            <w:pPr>
              <w:rPr>
                <w:sz w:val="24"/>
                <w:szCs w:val="24"/>
              </w:rPr>
            </w:pPr>
          </w:p>
        </w:tc>
        <w:tc>
          <w:tcPr>
            <w:tcW w:w="120" w:type="dxa"/>
            <w:tcBorders>
              <w:right w:val="single" w:sz="8" w:space="0" w:color="C9C9C9"/>
            </w:tcBorders>
            <w:vAlign w:val="bottom"/>
          </w:tcPr>
          <w:p w14:paraId="40ACADC0" w14:textId="77777777" w:rsidR="0023024C" w:rsidRDefault="0023024C">
            <w:pPr>
              <w:rPr>
                <w:sz w:val="24"/>
                <w:szCs w:val="24"/>
              </w:rPr>
            </w:pPr>
          </w:p>
        </w:tc>
        <w:tc>
          <w:tcPr>
            <w:tcW w:w="100" w:type="dxa"/>
            <w:vAlign w:val="bottom"/>
          </w:tcPr>
          <w:p w14:paraId="3B927F2F" w14:textId="77777777" w:rsidR="0023024C" w:rsidRDefault="0023024C">
            <w:pPr>
              <w:rPr>
                <w:sz w:val="24"/>
                <w:szCs w:val="24"/>
              </w:rPr>
            </w:pPr>
          </w:p>
        </w:tc>
        <w:tc>
          <w:tcPr>
            <w:tcW w:w="1820" w:type="dxa"/>
            <w:gridSpan w:val="2"/>
            <w:tcBorders>
              <w:right w:val="single" w:sz="8" w:space="0" w:color="C9C9C9"/>
            </w:tcBorders>
            <w:vAlign w:val="bottom"/>
          </w:tcPr>
          <w:p w14:paraId="7E25FF25" w14:textId="77777777" w:rsidR="0023024C" w:rsidRDefault="00CA2BBB">
            <w:pPr>
              <w:rPr>
                <w:sz w:val="20"/>
                <w:szCs w:val="20"/>
              </w:rPr>
            </w:pPr>
            <w:r>
              <w:rPr>
                <w:rFonts w:eastAsia="Times New Roman"/>
              </w:rPr>
              <w:t>Sarapiquí</w:t>
            </w:r>
          </w:p>
        </w:tc>
        <w:tc>
          <w:tcPr>
            <w:tcW w:w="1780" w:type="dxa"/>
            <w:vAlign w:val="bottom"/>
          </w:tcPr>
          <w:p w14:paraId="12BA1CD0" w14:textId="77777777" w:rsidR="0023024C" w:rsidRDefault="0023024C">
            <w:pPr>
              <w:rPr>
                <w:sz w:val="24"/>
                <w:szCs w:val="24"/>
              </w:rPr>
            </w:pPr>
          </w:p>
        </w:tc>
        <w:tc>
          <w:tcPr>
            <w:tcW w:w="0" w:type="dxa"/>
            <w:vAlign w:val="bottom"/>
          </w:tcPr>
          <w:p w14:paraId="08F02079" w14:textId="77777777" w:rsidR="0023024C" w:rsidRDefault="0023024C">
            <w:pPr>
              <w:rPr>
                <w:sz w:val="1"/>
                <w:szCs w:val="1"/>
              </w:rPr>
            </w:pPr>
          </w:p>
        </w:tc>
      </w:tr>
      <w:tr w:rsidR="0023024C" w14:paraId="4E030194" w14:textId="77777777">
        <w:trPr>
          <w:trHeight w:val="173"/>
        </w:trPr>
        <w:tc>
          <w:tcPr>
            <w:tcW w:w="120" w:type="dxa"/>
            <w:tcBorders>
              <w:left w:val="single" w:sz="8" w:space="0" w:color="C9C9C9"/>
              <w:bottom w:val="single" w:sz="8" w:space="0" w:color="C9C9C9"/>
            </w:tcBorders>
            <w:vAlign w:val="bottom"/>
          </w:tcPr>
          <w:p w14:paraId="3393E675" w14:textId="77777777" w:rsidR="0023024C" w:rsidRDefault="0023024C">
            <w:pPr>
              <w:rPr>
                <w:sz w:val="15"/>
                <w:szCs w:val="15"/>
              </w:rPr>
            </w:pPr>
          </w:p>
        </w:tc>
        <w:tc>
          <w:tcPr>
            <w:tcW w:w="2120" w:type="dxa"/>
            <w:gridSpan w:val="2"/>
            <w:tcBorders>
              <w:bottom w:val="single" w:sz="8" w:space="0" w:color="C9C9C9"/>
              <w:right w:val="single" w:sz="8" w:space="0" w:color="C9C9C9"/>
            </w:tcBorders>
            <w:vAlign w:val="bottom"/>
          </w:tcPr>
          <w:p w14:paraId="4BFCDCDC" w14:textId="77777777" w:rsidR="0023024C" w:rsidRDefault="0023024C">
            <w:pPr>
              <w:rPr>
                <w:sz w:val="15"/>
                <w:szCs w:val="15"/>
              </w:rPr>
            </w:pPr>
          </w:p>
        </w:tc>
        <w:tc>
          <w:tcPr>
            <w:tcW w:w="100" w:type="dxa"/>
            <w:tcBorders>
              <w:bottom w:val="single" w:sz="8" w:space="0" w:color="C9C9C9"/>
            </w:tcBorders>
            <w:vAlign w:val="bottom"/>
          </w:tcPr>
          <w:p w14:paraId="3EB1D344" w14:textId="77777777" w:rsidR="0023024C" w:rsidRDefault="0023024C">
            <w:pPr>
              <w:rPr>
                <w:sz w:val="15"/>
                <w:szCs w:val="15"/>
              </w:rPr>
            </w:pPr>
          </w:p>
        </w:tc>
        <w:tc>
          <w:tcPr>
            <w:tcW w:w="1820" w:type="dxa"/>
            <w:tcBorders>
              <w:bottom w:val="single" w:sz="8" w:space="0" w:color="C9C9C9"/>
            </w:tcBorders>
            <w:vAlign w:val="bottom"/>
          </w:tcPr>
          <w:p w14:paraId="4702AE65"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4CE93899" w14:textId="77777777" w:rsidR="0023024C" w:rsidRDefault="0023024C">
            <w:pPr>
              <w:rPr>
                <w:sz w:val="15"/>
                <w:szCs w:val="15"/>
              </w:rPr>
            </w:pPr>
          </w:p>
        </w:tc>
        <w:tc>
          <w:tcPr>
            <w:tcW w:w="100" w:type="dxa"/>
            <w:tcBorders>
              <w:bottom w:val="single" w:sz="8" w:space="0" w:color="C9C9C9"/>
            </w:tcBorders>
            <w:vAlign w:val="bottom"/>
          </w:tcPr>
          <w:p w14:paraId="2A2D329B" w14:textId="77777777" w:rsidR="0023024C" w:rsidRDefault="0023024C">
            <w:pPr>
              <w:rPr>
                <w:sz w:val="15"/>
                <w:szCs w:val="15"/>
              </w:rPr>
            </w:pPr>
          </w:p>
        </w:tc>
        <w:tc>
          <w:tcPr>
            <w:tcW w:w="1300" w:type="dxa"/>
            <w:tcBorders>
              <w:bottom w:val="single" w:sz="8" w:space="0" w:color="C9C9C9"/>
            </w:tcBorders>
            <w:vAlign w:val="bottom"/>
          </w:tcPr>
          <w:p w14:paraId="22FB22CD"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1772D8AF" w14:textId="77777777" w:rsidR="0023024C" w:rsidRDefault="0023024C">
            <w:pPr>
              <w:rPr>
                <w:sz w:val="15"/>
                <w:szCs w:val="15"/>
              </w:rPr>
            </w:pPr>
          </w:p>
        </w:tc>
        <w:tc>
          <w:tcPr>
            <w:tcW w:w="100" w:type="dxa"/>
            <w:tcBorders>
              <w:bottom w:val="single" w:sz="8" w:space="0" w:color="C9C9C9"/>
            </w:tcBorders>
            <w:vAlign w:val="bottom"/>
          </w:tcPr>
          <w:p w14:paraId="2BEF6C9F" w14:textId="77777777" w:rsidR="0023024C" w:rsidRDefault="0023024C">
            <w:pPr>
              <w:rPr>
                <w:sz w:val="15"/>
                <w:szCs w:val="15"/>
              </w:rPr>
            </w:pPr>
          </w:p>
        </w:tc>
        <w:tc>
          <w:tcPr>
            <w:tcW w:w="1820" w:type="dxa"/>
            <w:gridSpan w:val="2"/>
            <w:tcBorders>
              <w:bottom w:val="single" w:sz="8" w:space="0" w:color="C9C9C9"/>
              <w:right w:val="single" w:sz="8" w:space="0" w:color="C9C9C9"/>
            </w:tcBorders>
            <w:vAlign w:val="bottom"/>
          </w:tcPr>
          <w:p w14:paraId="1B26C856" w14:textId="77777777" w:rsidR="0023024C" w:rsidRDefault="0023024C">
            <w:pPr>
              <w:rPr>
                <w:sz w:val="15"/>
                <w:szCs w:val="15"/>
              </w:rPr>
            </w:pPr>
          </w:p>
        </w:tc>
        <w:tc>
          <w:tcPr>
            <w:tcW w:w="1780" w:type="dxa"/>
            <w:vAlign w:val="bottom"/>
          </w:tcPr>
          <w:p w14:paraId="39E0440A" w14:textId="77777777" w:rsidR="0023024C" w:rsidRDefault="0023024C">
            <w:pPr>
              <w:rPr>
                <w:sz w:val="15"/>
                <w:szCs w:val="15"/>
              </w:rPr>
            </w:pPr>
          </w:p>
        </w:tc>
        <w:tc>
          <w:tcPr>
            <w:tcW w:w="0" w:type="dxa"/>
            <w:vAlign w:val="bottom"/>
          </w:tcPr>
          <w:p w14:paraId="6B9F0155" w14:textId="77777777" w:rsidR="0023024C" w:rsidRDefault="0023024C">
            <w:pPr>
              <w:rPr>
                <w:sz w:val="1"/>
                <w:szCs w:val="1"/>
              </w:rPr>
            </w:pPr>
          </w:p>
        </w:tc>
      </w:tr>
      <w:tr w:rsidR="0023024C" w14:paraId="6A24C0FE" w14:textId="77777777">
        <w:trPr>
          <w:trHeight w:val="470"/>
        </w:trPr>
        <w:tc>
          <w:tcPr>
            <w:tcW w:w="120" w:type="dxa"/>
            <w:tcBorders>
              <w:left w:val="single" w:sz="8" w:space="0" w:color="C9C9C9"/>
            </w:tcBorders>
            <w:shd w:val="clear" w:color="auto" w:fill="EDEDED"/>
            <w:vAlign w:val="bottom"/>
          </w:tcPr>
          <w:p w14:paraId="64607397" w14:textId="77777777" w:rsidR="0023024C" w:rsidRDefault="0023024C">
            <w:pPr>
              <w:rPr>
                <w:sz w:val="24"/>
                <w:szCs w:val="24"/>
              </w:rPr>
            </w:pPr>
          </w:p>
        </w:tc>
        <w:tc>
          <w:tcPr>
            <w:tcW w:w="2000" w:type="dxa"/>
            <w:shd w:val="clear" w:color="auto" w:fill="EDEDED"/>
            <w:vAlign w:val="bottom"/>
          </w:tcPr>
          <w:p w14:paraId="633F461D" w14:textId="77777777" w:rsidR="0023024C" w:rsidRDefault="00CA2BBB">
            <w:pPr>
              <w:rPr>
                <w:sz w:val="20"/>
                <w:szCs w:val="20"/>
              </w:rPr>
            </w:pPr>
            <w:r>
              <w:rPr>
                <w:rFonts w:eastAsia="Times New Roman"/>
                <w:b/>
                <w:bCs/>
              </w:rPr>
              <w:t>Puntarenas</w:t>
            </w:r>
          </w:p>
        </w:tc>
        <w:tc>
          <w:tcPr>
            <w:tcW w:w="120" w:type="dxa"/>
            <w:tcBorders>
              <w:right w:val="single" w:sz="8" w:space="0" w:color="C9C9C9"/>
            </w:tcBorders>
            <w:shd w:val="clear" w:color="auto" w:fill="EDEDED"/>
            <w:vAlign w:val="bottom"/>
          </w:tcPr>
          <w:p w14:paraId="0D71B3B6" w14:textId="77777777" w:rsidR="0023024C" w:rsidRDefault="0023024C">
            <w:pPr>
              <w:rPr>
                <w:sz w:val="24"/>
                <w:szCs w:val="24"/>
              </w:rPr>
            </w:pPr>
          </w:p>
        </w:tc>
        <w:tc>
          <w:tcPr>
            <w:tcW w:w="100" w:type="dxa"/>
            <w:shd w:val="clear" w:color="auto" w:fill="EDEDED"/>
            <w:vAlign w:val="bottom"/>
          </w:tcPr>
          <w:p w14:paraId="5E07F32E" w14:textId="77777777" w:rsidR="0023024C" w:rsidRDefault="0023024C">
            <w:pPr>
              <w:rPr>
                <w:sz w:val="24"/>
                <w:szCs w:val="24"/>
              </w:rPr>
            </w:pPr>
          </w:p>
        </w:tc>
        <w:tc>
          <w:tcPr>
            <w:tcW w:w="1820" w:type="dxa"/>
            <w:shd w:val="clear" w:color="auto" w:fill="EDEDED"/>
            <w:vAlign w:val="bottom"/>
          </w:tcPr>
          <w:p w14:paraId="7209100A" w14:textId="77777777" w:rsidR="0023024C" w:rsidRDefault="0023024C">
            <w:pPr>
              <w:rPr>
                <w:sz w:val="24"/>
                <w:szCs w:val="24"/>
              </w:rPr>
            </w:pPr>
          </w:p>
        </w:tc>
        <w:tc>
          <w:tcPr>
            <w:tcW w:w="120" w:type="dxa"/>
            <w:tcBorders>
              <w:right w:val="single" w:sz="8" w:space="0" w:color="C9C9C9"/>
            </w:tcBorders>
            <w:shd w:val="clear" w:color="auto" w:fill="EDEDED"/>
            <w:vAlign w:val="bottom"/>
          </w:tcPr>
          <w:p w14:paraId="60B931CA" w14:textId="77777777" w:rsidR="0023024C" w:rsidRDefault="0023024C">
            <w:pPr>
              <w:rPr>
                <w:sz w:val="24"/>
                <w:szCs w:val="24"/>
              </w:rPr>
            </w:pPr>
          </w:p>
        </w:tc>
        <w:tc>
          <w:tcPr>
            <w:tcW w:w="100" w:type="dxa"/>
            <w:shd w:val="clear" w:color="auto" w:fill="EDEDED"/>
            <w:vAlign w:val="bottom"/>
          </w:tcPr>
          <w:p w14:paraId="3BB7EA6D" w14:textId="77777777" w:rsidR="0023024C" w:rsidRDefault="0023024C">
            <w:pPr>
              <w:rPr>
                <w:sz w:val="24"/>
                <w:szCs w:val="24"/>
              </w:rPr>
            </w:pPr>
          </w:p>
        </w:tc>
        <w:tc>
          <w:tcPr>
            <w:tcW w:w="1300" w:type="dxa"/>
            <w:shd w:val="clear" w:color="auto" w:fill="EDEDED"/>
            <w:vAlign w:val="bottom"/>
          </w:tcPr>
          <w:p w14:paraId="19A91B7C" w14:textId="77777777" w:rsidR="0023024C" w:rsidRDefault="0023024C">
            <w:pPr>
              <w:rPr>
                <w:sz w:val="24"/>
                <w:szCs w:val="24"/>
              </w:rPr>
            </w:pPr>
          </w:p>
        </w:tc>
        <w:tc>
          <w:tcPr>
            <w:tcW w:w="120" w:type="dxa"/>
            <w:tcBorders>
              <w:right w:val="single" w:sz="8" w:space="0" w:color="C9C9C9"/>
            </w:tcBorders>
            <w:shd w:val="clear" w:color="auto" w:fill="EDEDED"/>
            <w:vAlign w:val="bottom"/>
          </w:tcPr>
          <w:p w14:paraId="07902D41" w14:textId="77777777" w:rsidR="0023024C" w:rsidRDefault="0023024C">
            <w:pPr>
              <w:rPr>
                <w:sz w:val="24"/>
                <w:szCs w:val="24"/>
              </w:rPr>
            </w:pPr>
          </w:p>
        </w:tc>
        <w:tc>
          <w:tcPr>
            <w:tcW w:w="100" w:type="dxa"/>
            <w:shd w:val="clear" w:color="auto" w:fill="EDEDED"/>
            <w:vAlign w:val="bottom"/>
          </w:tcPr>
          <w:p w14:paraId="4124DBD9" w14:textId="77777777" w:rsidR="0023024C" w:rsidRDefault="0023024C">
            <w:pPr>
              <w:rPr>
                <w:sz w:val="24"/>
                <w:szCs w:val="24"/>
              </w:rPr>
            </w:pPr>
          </w:p>
        </w:tc>
        <w:tc>
          <w:tcPr>
            <w:tcW w:w="1700" w:type="dxa"/>
            <w:shd w:val="clear" w:color="auto" w:fill="EDEDED"/>
            <w:vAlign w:val="bottom"/>
          </w:tcPr>
          <w:p w14:paraId="3E12E761" w14:textId="77777777" w:rsidR="0023024C" w:rsidRDefault="00CA2BBB">
            <w:pPr>
              <w:rPr>
                <w:sz w:val="20"/>
                <w:szCs w:val="20"/>
              </w:rPr>
            </w:pPr>
            <w:r>
              <w:rPr>
                <w:rFonts w:eastAsia="Times New Roman"/>
              </w:rPr>
              <w:t>Talamanca</w:t>
            </w:r>
          </w:p>
        </w:tc>
        <w:tc>
          <w:tcPr>
            <w:tcW w:w="120" w:type="dxa"/>
            <w:tcBorders>
              <w:right w:val="single" w:sz="8" w:space="0" w:color="C9C9C9"/>
            </w:tcBorders>
            <w:shd w:val="clear" w:color="auto" w:fill="EDEDED"/>
            <w:vAlign w:val="bottom"/>
          </w:tcPr>
          <w:p w14:paraId="76433C04" w14:textId="77777777" w:rsidR="0023024C" w:rsidRDefault="0023024C">
            <w:pPr>
              <w:rPr>
                <w:sz w:val="24"/>
                <w:szCs w:val="24"/>
              </w:rPr>
            </w:pPr>
          </w:p>
        </w:tc>
        <w:tc>
          <w:tcPr>
            <w:tcW w:w="1780" w:type="dxa"/>
            <w:vAlign w:val="bottom"/>
          </w:tcPr>
          <w:p w14:paraId="0C62661C" w14:textId="77777777" w:rsidR="0023024C" w:rsidRDefault="0023024C">
            <w:pPr>
              <w:rPr>
                <w:sz w:val="24"/>
                <w:szCs w:val="24"/>
              </w:rPr>
            </w:pPr>
          </w:p>
        </w:tc>
        <w:tc>
          <w:tcPr>
            <w:tcW w:w="0" w:type="dxa"/>
            <w:vAlign w:val="bottom"/>
          </w:tcPr>
          <w:p w14:paraId="35F3EF01" w14:textId="77777777" w:rsidR="0023024C" w:rsidRDefault="0023024C">
            <w:pPr>
              <w:rPr>
                <w:sz w:val="1"/>
                <w:szCs w:val="1"/>
              </w:rPr>
            </w:pPr>
          </w:p>
        </w:tc>
      </w:tr>
      <w:tr w:rsidR="0023024C" w14:paraId="398A4C6F" w14:textId="77777777">
        <w:trPr>
          <w:trHeight w:val="173"/>
        </w:trPr>
        <w:tc>
          <w:tcPr>
            <w:tcW w:w="120" w:type="dxa"/>
            <w:tcBorders>
              <w:left w:val="single" w:sz="8" w:space="0" w:color="C9C9C9"/>
              <w:bottom w:val="single" w:sz="8" w:space="0" w:color="C9C9C9"/>
            </w:tcBorders>
            <w:shd w:val="clear" w:color="auto" w:fill="EDEDED"/>
            <w:vAlign w:val="bottom"/>
          </w:tcPr>
          <w:p w14:paraId="1F0CC2FE" w14:textId="77777777" w:rsidR="0023024C" w:rsidRDefault="0023024C">
            <w:pPr>
              <w:rPr>
                <w:sz w:val="15"/>
                <w:szCs w:val="15"/>
              </w:rPr>
            </w:pPr>
          </w:p>
        </w:tc>
        <w:tc>
          <w:tcPr>
            <w:tcW w:w="2000" w:type="dxa"/>
            <w:tcBorders>
              <w:bottom w:val="single" w:sz="8" w:space="0" w:color="C9C9C9"/>
            </w:tcBorders>
            <w:shd w:val="clear" w:color="auto" w:fill="EDEDED"/>
            <w:vAlign w:val="bottom"/>
          </w:tcPr>
          <w:p w14:paraId="47A14145"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1051DA59" w14:textId="77777777" w:rsidR="0023024C" w:rsidRDefault="0023024C">
            <w:pPr>
              <w:rPr>
                <w:sz w:val="15"/>
                <w:szCs w:val="15"/>
              </w:rPr>
            </w:pPr>
          </w:p>
        </w:tc>
        <w:tc>
          <w:tcPr>
            <w:tcW w:w="100" w:type="dxa"/>
            <w:tcBorders>
              <w:bottom w:val="single" w:sz="8" w:space="0" w:color="C9C9C9"/>
            </w:tcBorders>
            <w:shd w:val="clear" w:color="auto" w:fill="EDEDED"/>
            <w:vAlign w:val="bottom"/>
          </w:tcPr>
          <w:p w14:paraId="2F32397D" w14:textId="77777777" w:rsidR="0023024C" w:rsidRDefault="0023024C">
            <w:pPr>
              <w:rPr>
                <w:sz w:val="15"/>
                <w:szCs w:val="15"/>
              </w:rPr>
            </w:pPr>
          </w:p>
        </w:tc>
        <w:tc>
          <w:tcPr>
            <w:tcW w:w="1820" w:type="dxa"/>
            <w:tcBorders>
              <w:bottom w:val="single" w:sz="8" w:space="0" w:color="C9C9C9"/>
            </w:tcBorders>
            <w:shd w:val="clear" w:color="auto" w:fill="EDEDED"/>
            <w:vAlign w:val="bottom"/>
          </w:tcPr>
          <w:p w14:paraId="34D429E2"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A5782C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1A41685C" w14:textId="77777777" w:rsidR="0023024C" w:rsidRDefault="0023024C">
            <w:pPr>
              <w:rPr>
                <w:sz w:val="15"/>
                <w:szCs w:val="15"/>
              </w:rPr>
            </w:pPr>
          </w:p>
        </w:tc>
        <w:tc>
          <w:tcPr>
            <w:tcW w:w="1300" w:type="dxa"/>
            <w:tcBorders>
              <w:bottom w:val="single" w:sz="8" w:space="0" w:color="C9C9C9"/>
            </w:tcBorders>
            <w:shd w:val="clear" w:color="auto" w:fill="EDEDED"/>
            <w:vAlign w:val="bottom"/>
          </w:tcPr>
          <w:p w14:paraId="5A4D5741"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4193D8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75ACAAC" w14:textId="77777777" w:rsidR="0023024C" w:rsidRDefault="0023024C">
            <w:pPr>
              <w:rPr>
                <w:sz w:val="15"/>
                <w:szCs w:val="15"/>
              </w:rPr>
            </w:pPr>
          </w:p>
        </w:tc>
        <w:tc>
          <w:tcPr>
            <w:tcW w:w="1700" w:type="dxa"/>
            <w:tcBorders>
              <w:bottom w:val="single" w:sz="8" w:space="0" w:color="C9C9C9"/>
            </w:tcBorders>
            <w:shd w:val="clear" w:color="auto" w:fill="EDEDED"/>
            <w:vAlign w:val="bottom"/>
          </w:tcPr>
          <w:p w14:paraId="311E05C5"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7D035E0" w14:textId="77777777" w:rsidR="0023024C" w:rsidRDefault="0023024C">
            <w:pPr>
              <w:rPr>
                <w:sz w:val="15"/>
                <w:szCs w:val="15"/>
              </w:rPr>
            </w:pPr>
          </w:p>
        </w:tc>
        <w:tc>
          <w:tcPr>
            <w:tcW w:w="1780" w:type="dxa"/>
            <w:vAlign w:val="bottom"/>
          </w:tcPr>
          <w:p w14:paraId="39AFAE03" w14:textId="77777777" w:rsidR="0023024C" w:rsidRDefault="0023024C">
            <w:pPr>
              <w:rPr>
                <w:sz w:val="15"/>
                <w:szCs w:val="15"/>
              </w:rPr>
            </w:pPr>
          </w:p>
        </w:tc>
        <w:tc>
          <w:tcPr>
            <w:tcW w:w="0" w:type="dxa"/>
            <w:vAlign w:val="bottom"/>
          </w:tcPr>
          <w:p w14:paraId="23B3888D" w14:textId="77777777" w:rsidR="0023024C" w:rsidRDefault="0023024C">
            <w:pPr>
              <w:rPr>
                <w:sz w:val="1"/>
                <w:szCs w:val="1"/>
              </w:rPr>
            </w:pPr>
          </w:p>
        </w:tc>
      </w:tr>
      <w:tr w:rsidR="0023024C" w14:paraId="3F767D13" w14:textId="77777777">
        <w:trPr>
          <w:trHeight w:val="892"/>
        </w:trPr>
        <w:tc>
          <w:tcPr>
            <w:tcW w:w="120" w:type="dxa"/>
            <w:vAlign w:val="bottom"/>
          </w:tcPr>
          <w:p w14:paraId="09A3158B" w14:textId="77777777" w:rsidR="0023024C" w:rsidRDefault="0023024C">
            <w:pPr>
              <w:rPr>
                <w:sz w:val="24"/>
                <w:szCs w:val="24"/>
              </w:rPr>
            </w:pPr>
          </w:p>
        </w:tc>
        <w:tc>
          <w:tcPr>
            <w:tcW w:w="7600" w:type="dxa"/>
            <w:gridSpan w:val="11"/>
            <w:vAlign w:val="bottom"/>
          </w:tcPr>
          <w:p w14:paraId="507E3975" w14:textId="77777777" w:rsidR="0023024C" w:rsidRDefault="00CA2BBB">
            <w:pPr>
              <w:ind w:left="1340"/>
              <w:rPr>
                <w:sz w:val="20"/>
                <w:szCs w:val="20"/>
              </w:rPr>
            </w:pPr>
            <w:r>
              <w:rPr>
                <w:rFonts w:ascii="Arial" w:eastAsia="Arial" w:hAnsi="Arial" w:cs="Arial"/>
                <w:sz w:val="20"/>
                <w:szCs w:val="20"/>
              </w:rPr>
              <w:t>Anuario del Centro de Investigación y Estudios Políticos</w:t>
            </w:r>
          </w:p>
        </w:tc>
        <w:tc>
          <w:tcPr>
            <w:tcW w:w="1780" w:type="dxa"/>
            <w:vMerge w:val="restart"/>
            <w:vAlign w:val="bottom"/>
          </w:tcPr>
          <w:p w14:paraId="156F0DAE" w14:textId="77777777" w:rsidR="0023024C" w:rsidRDefault="00CA2BBB">
            <w:pPr>
              <w:jc w:val="right"/>
              <w:rPr>
                <w:sz w:val="20"/>
                <w:szCs w:val="20"/>
              </w:rPr>
            </w:pPr>
            <w:r>
              <w:rPr>
                <w:rFonts w:ascii="Arial" w:eastAsia="Arial" w:hAnsi="Arial" w:cs="Arial"/>
                <w:color w:val="3C3C3B"/>
              </w:rPr>
              <w:t>121</w:t>
            </w:r>
          </w:p>
        </w:tc>
        <w:tc>
          <w:tcPr>
            <w:tcW w:w="0" w:type="dxa"/>
            <w:vAlign w:val="bottom"/>
          </w:tcPr>
          <w:p w14:paraId="606C8D52" w14:textId="77777777" w:rsidR="0023024C" w:rsidRDefault="0023024C">
            <w:pPr>
              <w:rPr>
                <w:sz w:val="1"/>
                <w:szCs w:val="1"/>
              </w:rPr>
            </w:pPr>
          </w:p>
        </w:tc>
      </w:tr>
      <w:tr w:rsidR="0023024C" w14:paraId="555B1C8B" w14:textId="77777777">
        <w:trPr>
          <w:trHeight w:val="260"/>
        </w:trPr>
        <w:tc>
          <w:tcPr>
            <w:tcW w:w="120" w:type="dxa"/>
            <w:vAlign w:val="bottom"/>
          </w:tcPr>
          <w:p w14:paraId="3FA9062A" w14:textId="77777777" w:rsidR="0023024C" w:rsidRDefault="0023024C"/>
        </w:tc>
        <w:tc>
          <w:tcPr>
            <w:tcW w:w="7600" w:type="dxa"/>
            <w:gridSpan w:val="11"/>
            <w:vAlign w:val="bottom"/>
          </w:tcPr>
          <w:p w14:paraId="525E3EF1" w14:textId="77777777" w:rsidR="0023024C" w:rsidRDefault="00CA2BBB">
            <w:pPr>
              <w:ind w:left="820"/>
              <w:rPr>
                <w:sz w:val="20"/>
                <w:szCs w:val="20"/>
              </w:rPr>
            </w:pPr>
            <w:r>
              <w:rPr>
                <w:rFonts w:ascii="Arial" w:eastAsia="Arial" w:hAnsi="Arial" w:cs="Arial"/>
                <w:sz w:val="20"/>
                <w:szCs w:val="20"/>
              </w:rPr>
              <w:t>Universidad de Costa Rica, 10: 117-139, 2019 ISSN: 2215-2873</w:t>
            </w:r>
          </w:p>
        </w:tc>
        <w:tc>
          <w:tcPr>
            <w:tcW w:w="1780" w:type="dxa"/>
            <w:vMerge/>
            <w:vAlign w:val="bottom"/>
          </w:tcPr>
          <w:p w14:paraId="04A17A8C" w14:textId="77777777" w:rsidR="0023024C" w:rsidRDefault="0023024C"/>
        </w:tc>
        <w:tc>
          <w:tcPr>
            <w:tcW w:w="0" w:type="dxa"/>
            <w:vAlign w:val="bottom"/>
          </w:tcPr>
          <w:p w14:paraId="41E6FBEA" w14:textId="77777777" w:rsidR="0023024C" w:rsidRDefault="0023024C">
            <w:pPr>
              <w:rPr>
                <w:sz w:val="1"/>
                <w:szCs w:val="1"/>
              </w:rPr>
            </w:pPr>
          </w:p>
        </w:tc>
      </w:tr>
    </w:tbl>
    <w:p w14:paraId="2362E6DA" w14:textId="77777777" w:rsidR="0023024C" w:rsidRDefault="0023024C">
      <w:pPr>
        <w:sectPr w:rsidR="0023024C">
          <w:pgSz w:w="12240" w:h="15840"/>
          <w:pgMar w:top="714" w:right="480" w:bottom="49" w:left="1440" w:header="0" w:footer="0" w:gutter="0"/>
          <w:cols w:space="720" w:equalWidth="0">
            <w:col w:w="10320"/>
          </w:cols>
        </w:sectPr>
      </w:pPr>
    </w:p>
    <w:p w14:paraId="243EF152" w14:textId="77777777" w:rsidR="0023024C" w:rsidRDefault="00CA2BBB">
      <w:pPr>
        <w:ind w:left="1920"/>
        <w:rPr>
          <w:sz w:val="20"/>
          <w:szCs w:val="20"/>
        </w:rPr>
      </w:pPr>
      <w:bookmarkStart w:id="5" w:name="page6"/>
      <w:bookmarkEnd w:id="5"/>
      <w:r>
        <w:rPr>
          <w:rFonts w:ascii="Arial" w:eastAsia="Arial" w:hAnsi="Arial" w:cs="Arial"/>
          <w:sz w:val="20"/>
          <w:szCs w:val="20"/>
        </w:rPr>
        <w:lastRenderedPageBreak/>
        <w:t>Sebastián Barquero Zúñiga y José María Villalta Florez-Estrada</w:t>
      </w:r>
    </w:p>
    <w:p w14:paraId="1DBC8C24" w14:textId="77777777" w:rsidR="0023024C" w:rsidRDefault="00CA2BBB">
      <w:pPr>
        <w:spacing w:line="20" w:lineRule="exact"/>
        <w:rPr>
          <w:sz w:val="20"/>
          <w:szCs w:val="20"/>
        </w:rPr>
      </w:pPr>
      <w:r>
        <w:rPr>
          <w:noProof/>
          <w:sz w:val="20"/>
          <w:szCs w:val="20"/>
        </w:rPr>
        <w:drawing>
          <wp:anchor distT="0" distB="0" distL="114300" distR="114300" simplePos="0" relativeHeight="251656192" behindDoc="1" locked="0" layoutInCell="0" allowOverlap="1" wp14:anchorId="0EB34533" wp14:editId="0E7262F0">
            <wp:simplePos x="0" y="0"/>
            <wp:positionH relativeFrom="column">
              <wp:posOffset>524510</wp:posOffset>
            </wp:positionH>
            <wp:positionV relativeFrom="paragraph">
              <wp:posOffset>354330</wp:posOffset>
            </wp:positionV>
            <wp:extent cx="4892040"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92040" cy="847090"/>
                    </a:xfrm>
                    <a:prstGeom prst="rect">
                      <a:avLst/>
                    </a:prstGeom>
                    <a:noFill/>
                  </pic:spPr>
                </pic:pic>
              </a:graphicData>
            </a:graphic>
          </wp:anchor>
        </w:drawing>
      </w:r>
    </w:p>
    <w:p w14:paraId="65590124" w14:textId="77777777" w:rsidR="0023024C" w:rsidRDefault="0023024C">
      <w:pPr>
        <w:spacing w:line="200" w:lineRule="exact"/>
        <w:rPr>
          <w:sz w:val="20"/>
          <w:szCs w:val="20"/>
        </w:rPr>
      </w:pPr>
    </w:p>
    <w:p w14:paraId="228DA788" w14:textId="77777777" w:rsidR="0023024C" w:rsidRDefault="0023024C">
      <w:pPr>
        <w:spacing w:line="200" w:lineRule="exact"/>
        <w:rPr>
          <w:sz w:val="20"/>
          <w:szCs w:val="20"/>
        </w:rPr>
      </w:pPr>
    </w:p>
    <w:p w14:paraId="2F60E400" w14:textId="77777777" w:rsidR="0023024C" w:rsidRDefault="0023024C">
      <w:pPr>
        <w:spacing w:line="322"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3400"/>
        <w:gridCol w:w="3340"/>
      </w:tblGrid>
      <w:tr w:rsidR="0023024C" w14:paraId="4DEE8CBF" w14:textId="77777777">
        <w:trPr>
          <w:trHeight w:val="305"/>
        </w:trPr>
        <w:tc>
          <w:tcPr>
            <w:tcW w:w="3400" w:type="dxa"/>
            <w:vAlign w:val="bottom"/>
          </w:tcPr>
          <w:p w14:paraId="33179470" w14:textId="77777777" w:rsidR="0023024C" w:rsidRDefault="00CA2BBB">
            <w:pPr>
              <w:rPr>
                <w:sz w:val="20"/>
                <w:szCs w:val="20"/>
              </w:rPr>
            </w:pPr>
            <w:r>
              <w:rPr>
                <w:rFonts w:eastAsia="Times New Roman"/>
                <w:b/>
                <w:bCs/>
              </w:rPr>
              <w:t>San Carlos</w:t>
            </w:r>
          </w:p>
        </w:tc>
        <w:tc>
          <w:tcPr>
            <w:tcW w:w="3340" w:type="dxa"/>
            <w:vAlign w:val="bottom"/>
          </w:tcPr>
          <w:p w14:paraId="2AA66E9F" w14:textId="77777777" w:rsidR="0023024C" w:rsidRDefault="00CA2BBB">
            <w:pPr>
              <w:ind w:left="2380"/>
              <w:rPr>
                <w:sz w:val="20"/>
                <w:szCs w:val="20"/>
              </w:rPr>
            </w:pPr>
            <w:r>
              <w:rPr>
                <w:rFonts w:eastAsia="Times New Roman"/>
                <w:w w:val="97"/>
              </w:rPr>
              <w:t>Nandayure</w:t>
            </w:r>
          </w:p>
        </w:tc>
      </w:tr>
    </w:tbl>
    <w:p w14:paraId="539A6410" w14:textId="77777777" w:rsidR="0023024C" w:rsidRDefault="0023024C">
      <w:pPr>
        <w:spacing w:line="358" w:lineRule="exact"/>
        <w:rPr>
          <w:sz w:val="20"/>
          <w:szCs w:val="20"/>
        </w:rPr>
      </w:pPr>
    </w:p>
    <w:p w14:paraId="64FD8A22" w14:textId="77777777" w:rsidR="0023024C" w:rsidRDefault="00CA2BBB">
      <w:pPr>
        <w:ind w:left="940"/>
        <w:rPr>
          <w:sz w:val="20"/>
          <w:szCs w:val="20"/>
        </w:rPr>
      </w:pPr>
      <w:r>
        <w:rPr>
          <w:rFonts w:eastAsia="Times New Roman"/>
          <w:b/>
          <w:bCs/>
        </w:rPr>
        <w:t>San José</w:t>
      </w:r>
    </w:p>
    <w:p w14:paraId="6DA92FC3" w14:textId="77777777" w:rsidR="0023024C" w:rsidRDefault="0023024C">
      <w:pPr>
        <w:spacing w:line="200" w:lineRule="exact"/>
        <w:rPr>
          <w:sz w:val="20"/>
          <w:szCs w:val="20"/>
        </w:rPr>
      </w:pPr>
    </w:p>
    <w:p w14:paraId="0E9A3DE2" w14:textId="77777777" w:rsidR="0023024C" w:rsidRDefault="0023024C">
      <w:pPr>
        <w:spacing w:line="209" w:lineRule="exact"/>
        <w:rPr>
          <w:sz w:val="20"/>
          <w:szCs w:val="20"/>
        </w:rPr>
      </w:pPr>
    </w:p>
    <w:p w14:paraId="4E44CC43" w14:textId="77777777" w:rsidR="0023024C" w:rsidRDefault="00CA2BBB">
      <w:pPr>
        <w:spacing w:line="285" w:lineRule="auto"/>
        <w:ind w:left="820" w:right="2080"/>
        <w:rPr>
          <w:sz w:val="20"/>
          <w:szCs w:val="20"/>
        </w:rPr>
      </w:pPr>
      <w:r>
        <w:rPr>
          <w:rFonts w:eastAsia="Times New Roman"/>
        </w:rPr>
        <w:t>Fuente: Elaboración propia en base a los estratos definidos por el IGM (2015) de la Contraloría General de la República.</w:t>
      </w:r>
    </w:p>
    <w:p w14:paraId="405CF2EB" w14:textId="77777777" w:rsidR="0023024C" w:rsidRDefault="0023024C">
      <w:pPr>
        <w:spacing w:line="105" w:lineRule="exact"/>
        <w:rPr>
          <w:sz w:val="20"/>
          <w:szCs w:val="20"/>
        </w:rPr>
      </w:pPr>
    </w:p>
    <w:p w14:paraId="48DFED46" w14:textId="77777777" w:rsidR="0023024C" w:rsidRDefault="00CA2BBB">
      <w:pPr>
        <w:spacing w:line="244" w:lineRule="auto"/>
        <w:ind w:left="820" w:right="1720"/>
        <w:jc w:val="both"/>
        <w:rPr>
          <w:sz w:val="20"/>
          <w:szCs w:val="20"/>
        </w:rPr>
      </w:pPr>
      <w:r>
        <w:rPr>
          <w:rFonts w:eastAsia="Times New Roman"/>
          <w:sz w:val="24"/>
          <w:szCs w:val="24"/>
        </w:rPr>
        <w:t>El muestreo se realiza mediante la creación de cuatro estratos conformados por los 81 cantones donde se da una selección mixta (no probabilística) para incluir el análisis de casos de interés del investigador y otras selecciones aleatorizadas. Los 32 cantones seleccionados se dividen en cuatro estratos a partir de sus características socioeconómicas y demográficas, las cuales se ordenaron conforme en características similares en indicadores relativas al presupuesto definitivo, el Índice de Desarrollo Humano Cantonal (IDHc), la cantidad de kilómetros cuadrados de territorio y la cantidad de unidades habitacionales combinadas con el IDHc. Esta clasificación, construida por la Contraloría General de la República (CGR), procura “favorecer la comparabilidad de los gobiernos locales bajo condiciones similares” (2015, pág. 23).</w:t>
      </w:r>
    </w:p>
    <w:p w14:paraId="519E7058" w14:textId="77777777" w:rsidR="0023024C" w:rsidRDefault="0023024C">
      <w:pPr>
        <w:spacing w:line="200" w:lineRule="exact"/>
        <w:rPr>
          <w:sz w:val="20"/>
          <w:szCs w:val="20"/>
        </w:rPr>
      </w:pPr>
    </w:p>
    <w:p w14:paraId="4648B89C" w14:textId="77777777" w:rsidR="0023024C" w:rsidRDefault="0023024C">
      <w:pPr>
        <w:spacing w:line="200" w:lineRule="exact"/>
        <w:rPr>
          <w:sz w:val="20"/>
          <w:szCs w:val="20"/>
        </w:rPr>
      </w:pPr>
    </w:p>
    <w:p w14:paraId="6EDF0DF0" w14:textId="77777777" w:rsidR="0023024C" w:rsidRDefault="0023024C">
      <w:pPr>
        <w:spacing w:line="225" w:lineRule="exact"/>
        <w:rPr>
          <w:sz w:val="20"/>
          <w:szCs w:val="20"/>
        </w:rPr>
      </w:pPr>
    </w:p>
    <w:p w14:paraId="7E26A526" w14:textId="77777777" w:rsidR="0023024C" w:rsidRDefault="00CA2BBB">
      <w:pPr>
        <w:ind w:right="880"/>
        <w:jc w:val="center"/>
        <w:rPr>
          <w:sz w:val="20"/>
          <w:szCs w:val="20"/>
        </w:rPr>
      </w:pPr>
      <w:r>
        <w:rPr>
          <w:rFonts w:eastAsia="Times New Roman"/>
          <w:b/>
          <w:bCs/>
        </w:rPr>
        <w:t>Cuadro 2.</w:t>
      </w:r>
    </w:p>
    <w:p w14:paraId="2B9A917A" w14:textId="77777777" w:rsidR="0023024C" w:rsidRDefault="0023024C">
      <w:pPr>
        <w:spacing w:line="37" w:lineRule="exact"/>
        <w:rPr>
          <w:sz w:val="20"/>
          <w:szCs w:val="20"/>
        </w:rPr>
      </w:pPr>
    </w:p>
    <w:p w14:paraId="63CBB3BC" w14:textId="77777777" w:rsidR="0023024C" w:rsidRDefault="00CA2BBB">
      <w:pPr>
        <w:ind w:right="880"/>
        <w:jc w:val="center"/>
        <w:rPr>
          <w:sz w:val="20"/>
          <w:szCs w:val="20"/>
        </w:rPr>
      </w:pPr>
      <w:r>
        <w:rPr>
          <w:rFonts w:eastAsia="Times New Roman"/>
          <w:b/>
          <w:bCs/>
        </w:rPr>
        <w:t>Criterios de clasificación por estratos</w:t>
      </w:r>
    </w:p>
    <w:p w14:paraId="18BB18E7" w14:textId="77777777" w:rsidR="0023024C" w:rsidRDefault="0023024C">
      <w:pPr>
        <w:spacing w:line="101"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2340"/>
        <w:gridCol w:w="2340"/>
        <w:gridCol w:w="2320"/>
        <w:gridCol w:w="2340"/>
      </w:tblGrid>
      <w:tr w:rsidR="0023024C" w14:paraId="57B0BAAA" w14:textId="77777777">
        <w:trPr>
          <w:trHeight w:val="275"/>
        </w:trPr>
        <w:tc>
          <w:tcPr>
            <w:tcW w:w="2340" w:type="dxa"/>
            <w:tcBorders>
              <w:top w:val="single" w:sz="8" w:space="0" w:color="auto"/>
              <w:left w:val="single" w:sz="8" w:space="0" w:color="auto"/>
              <w:right w:val="single" w:sz="8" w:space="0" w:color="auto"/>
            </w:tcBorders>
            <w:vAlign w:val="bottom"/>
          </w:tcPr>
          <w:p w14:paraId="5CB71515" w14:textId="77777777" w:rsidR="0023024C" w:rsidRDefault="0023024C">
            <w:pPr>
              <w:rPr>
                <w:sz w:val="23"/>
                <w:szCs w:val="23"/>
              </w:rPr>
            </w:pPr>
          </w:p>
        </w:tc>
        <w:tc>
          <w:tcPr>
            <w:tcW w:w="2340" w:type="dxa"/>
            <w:tcBorders>
              <w:top w:val="single" w:sz="8" w:space="0" w:color="auto"/>
              <w:right w:val="single" w:sz="8" w:space="0" w:color="auto"/>
            </w:tcBorders>
            <w:vAlign w:val="bottom"/>
          </w:tcPr>
          <w:p w14:paraId="76B0A52F" w14:textId="77777777" w:rsidR="0023024C" w:rsidRDefault="00CA2BBB">
            <w:pPr>
              <w:ind w:left="100"/>
              <w:rPr>
                <w:sz w:val="20"/>
                <w:szCs w:val="20"/>
              </w:rPr>
            </w:pPr>
            <w:r>
              <w:rPr>
                <w:rFonts w:eastAsia="Times New Roman"/>
              </w:rPr>
              <w:t>Índice de Desarrollo</w:t>
            </w:r>
          </w:p>
        </w:tc>
        <w:tc>
          <w:tcPr>
            <w:tcW w:w="2320" w:type="dxa"/>
            <w:tcBorders>
              <w:top w:val="single" w:sz="8" w:space="0" w:color="auto"/>
              <w:right w:val="single" w:sz="8" w:space="0" w:color="auto"/>
            </w:tcBorders>
            <w:vAlign w:val="bottom"/>
          </w:tcPr>
          <w:p w14:paraId="71BE051E" w14:textId="77777777" w:rsidR="0023024C" w:rsidRDefault="00CA2BBB">
            <w:pPr>
              <w:ind w:left="80"/>
              <w:rPr>
                <w:sz w:val="20"/>
                <w:szCs w:val="20"/>
              </w:rPr>
            </w:pPr>
            <w:r>
              <w:rPr>
                <w:rFonts w:eastAsia="Times New Roman"/>
              </w:rPr>
              <w:t>Kilómetros</w:t>
            </w:r>
          </w:p>
        </w:tc>
        <w:tc>
          <w:tcPr>
            <w:tcW w:w="2340" w:type="dxa"/>
            <w:tcBorders>
              <w:top w:val="single" w:sz="8" w:space="0" w:color="auto"/>
              <w:right w:val="single" w:sz="8" w:space="0" w:color="auto"/>
            </w:tcBorders>
            <w:vAlign w:val="bottom"/>
          </w:tcPr>
          <w:p w14:paraId="21D73248" w14:textId="77777777" w:rsidR="0023024C" w:rsidRDefault="00CA2BBB">
            <w:pPr>
              <w:ind w:left="100"/>
              <w:rPr>
                <w:sz w:val="20"/>
                <w:szCs w:val="20"/>
              </w:rPr>
            </w:pPr>
            <w:r>
              <w:rPr>
                <w:rFonts w:eastAsia="Times New Roman"/>
              </w:rPr>
              <w:t>Unidades</w:t>
            </w:r>
          </w:p>
        </w:tc>
      </w:tr>
      <w:tr w:rsidR="0023024C" w14:paraId="2E948038" w14:textId="77777777">
        <w:trPr>
          <w:trHeight w:val="293"/>
        </w:trPr>
        <w:tc>
          <w:tcPr>
            <w:tcW w:w="2340" w:type="dxa"/>
            <w:tcBorders>
              <w:left w:val="single" w:sz="8" w:space="0" w:color="auto"/>
              <w:right w:val="single" w:sz="8" w:space="0" w:color="auto"/>
            </w:tcBorders>
            <w:vAlign w:val="bottom"/>
          </w:tcPr>
          <w:p w14:paraId="31F5E2AD" w14:textId="77777777" w:rsidR="0023024C" w:rsidRDefault="00CA2BBB">
            <w:pPr>
              <w:ind w:left="100"/>
              <w:rPr>
                <w:sz w:val="20"/>
                <w:szCs w:val="20"/>
              </w:rPr>
            </w:pPr>
            <w:r>
              <w:rPr>
                <w:rFonts w:eastAsia="Times New Roman"/>
              </w:rPr>
              <w:t>Presupuesto definitivo</w:t>
            </w:r>
          </w:p>
        </w:tc>
        <w:tc>
          <w:tcPr>
            <w:tcW w:w="2340" w:type="dxa"/>
            <w:tcBorders>
              <w:right w:val="single" w:sz="8" w:space="0" w:color="auto"/>
            </w:tcBorders>
            <w:vAlign w:val="bottom"/>
          </w:tcPr>
          <w:p w14:paraId="4105D54C" w14:textId="77777777" w:rsidR="0023024C" w:rsidRDefault="00CA2BBB">
            <w:pPr>
              <w:ind w:left="100"/>
              <w:rPr>
                <w:sz w:val="20"/>
                <w:szCs w:val="20"/>
              </w:rPr>
            </w:pPr>
            <w:r>
              <w:rPr>
                <w:rFonts w:eastAsia="Times New Roman"/>
              </w:rPr>
              <w:t>Humano Cantonal</w:t>
            </w:r>
          </w:p>
        </w:tc>
        <w:tc>
          <w:tcPr>
            <w:tcW w:w="2320" w:type="dxa"/>
            <w:tcBorders>
              <w:right w:val="single" w:sz="8" w:space="0" w:color="auto"/>
            </w:tcBorders>
            <w:vAlign w:val="bottom"/>
          </w:tcPr>
          <w:p w14:paraId="17D4A545" w14:textId="77777777" w:rsidR="0023024C" w:rsidRDefault="00CA2BBB">
            <w:pPr>
              <w:ind w:left="80"/>
              <w:rPr>
                <w:sz w:val="20"/>
                <w:szCs w:val="20"/>
              </w:rPr>
            </w:pPr>
            <w:r>
              <w:rPr>
                <w:rFonts w:eastAsia="Times New Roman"/>
              </w:rPr>
              <w:t>cuadrados de</w:t>
            </w:r>
          </w:p>
        </w:tc>
        <w:tc>
          <w:tcPr>
            <w:tcW w:w="2340" w:type="dxa"/>
            <w:tcBorders>
              <w:right w:val="single" w:sz="8" w:space="0" w:color="auto"/>
            </w:tcBorders>
            <w:vAlign w:val="bottom"/>
          </w:tcPr>
          <w:p w14:paraId="53D507AE" w14:textId="77777777" w:rsidR="0023024C" w:rsidRDefault="00CA2BBB">
            <w:pPr>
              <w:ind w:left="100"/>
              <w:rPr>
                <w:sz w:val="20"/>
                <w:szCs w:val="20"/>
              </w:rPr>
            </w:pPr>
            <w:r>
              <w:rPr>
                <w:rFonts w:eastAsia="Times New Roman"/>
              </w:rPr>
              <w:t>habitacionales</w:t>
            </w:r>
          </w:p>
        </w:tc>
      </w:tr>
      <w:tr w:rsidR="0023024C" w14:paraId="3E5921D8" w14:textId="77777777">
        <w:trPr>
          <w:trHeight w:val="293"/>
        </w:trPr>
        <w:tc>
          <w:tcPr>
            <w:tcW w:w="2340" w:type="dxa"/>
            <w:tcBorders>
              <w:left w:val="single" w:sz="8" w:space="0" w:color="auto"/>
              <w:right w:val="single" w:sz="8" w:space="0" w:color="auto"/>
            </w:tcBorders>
            <w:vAlign w:val="bottom"/>
          </w:tcPr>
          <w:p w14:paraId="1207AE4D" w14:textId="77777777" w:rsidR="0023024C" w:rsidRDefault="00CA2BBB">
            <w:pPr>
              <w:ind w:left="100"/>
              <w:rPr>
                <w:sz w:val="20"/>
                <w:szCs w:val="20"/>
              </w:rPr>
            </w:pPr>
            <w:r>
              <w:rPr>
                <w:rFonts w:eastAsia="Times New Roman"/>
              </w:rPr>
              <w:t>del municipio (2015)</w:t>
            </w:r>
          </w:p>
        </w:tc>
        <w:tc>
          <w:tcPr>
            <w:tcW w:w="2340" w:type="dxa"/>
            <w:tcBorders>
              <w:right w:val="single" w:sz="8" w:space="0" w:color="auto"/>
            </w:tcBorders>
            <w:vAlign w:val="bottom"/>
          </w:tcPr>
          <w:p w14:paraId="4BB67E2A" w14:textId="77777777" w:rsidR="0023024C" w:rsidRDefault="00CA2BBB">
            <w:pPr>
              <w:ind w:left="100"/>
              <w:rPr>
                <w:sz w:val="20"/>
                <w:szCs w:val="20"/>
              </w:rPr>
            </w:pPr>
            <w:r>
              <w:rPr>
                <w:rFonts w:eastAsia="Times New Roman"/>
              </w:rPr>
              <w:t>(IDHc) 2011</w:t>
            </w:r>
          </w:p>
        </w:tc>
        <w:tc>
          <w:tcPr>
            <w:tcW w:w="2320" w:type="dxa"/>
            <w:tcBorders>
              <w:right w:val="single" w:sz="8" w:space="0" w:color="auto"/>
            </w:tcBorders>
            <w:vAlign w:val="bottom"/>
          </w:tcPr>
          <w:p w14:paraId="3312E1F5" w14:textId="77777777" w:rsidR="0023024C" w:rsidRDefault="00CA2BBB">
            <w:pPr>
              <w:ind w:left="80"/>
              <w:rPr>
                <w:sz w:val="20"/>
                <w:szCs w:val="20"/>
              </w:rPr>
            </w:pPr>
            <w:r>
              <w:rPr>
                <w:rFonts w:eastAsia="Times New Roman"/>
              </w:rPr>
              <w:t>territorio</w:t>
            </w:r>
          </w:p>
        </w:tc>
        <w:tc>
          <w:tcPr>
            <w:tcW w:w="2340" w:type="dxa"/>
            <w:tcBorders>
              <w:right w:val="single" w:sz="8" w:space="0" w:color="auto"/>
            </w:tcBorders>
            <w:vAlign w:val="bottom"/>
          </w:tcPr>
          <w:p w14:paraId="76733F87" w14:textId="77777777" w:rsidR="0023024C" w:rsidRDefault="00CA2BBB">
            <w:pPr>
              <w:ind w:left="100"/>
              <w:rPr>
                <w:sz w:val="20"/>
                <w:szCs w:val="20"/>
              </w:rPr>
            </w:pPr>
            <w:r>
              <w:rPr>
                <w:rFonts w:eastAsia="Times New Roman"/>
              </w:rPr>
              <w:t>combinadas con el</w:t>
            </w:r>
          </w:p>
        </w:tc>
      </w:tr>
      <w:tr w:rsidR="0023024C" w14:paraId="0C3F6FFE" w14:textId="77777777">
        <w:trPr>
          <w:trHeight w:val="288"/>
        </w:trPr>
        <w:tc>
          <w:tcPr>
            <w:tcW w:w="2340" w:type="dxa"/>
            <w:tcBorders>
              <w:left w:val="single" w:sz="8" w:space="0" w:color="auto"/>
              <w:right w:val="single" w:sz="8" w:space="0" w:color="auto"/>
            </w:tcBorders>
            <w:vAlign w:val="bottom"/>
          </w:tcPr>
          <w:p w14:paraId="7C74226C" w14:textId="77777777" w:rsidR="0023024C" w:rsidRDefault="0023024C">
            <w:pPr>
              <w:rPr>
                <w:sz w:val="24"/>
                <w:szCs w:val="24"/>
              </w:rPr>
            </w:pPr>
          </w:p>
        </w:tc>
        <w:tc>
          <w:tcPr>
            <w:tcW w:w="2340" w:type="dxa"/>
            <w:tcBorders>
              <w:right w:val="single" w:sz="8" w:space="0" w:color="auto"/>
            </w:tcBorders>
            <w:vAlign w:val="bottom"/>
          </w:tcPr>
          <w:p w14:paraId="0E5989F7" w14:textId="77777777" w:rsidR="0023024C" w:rsidRDefault="00CA2BBB">
            <w:pPr>
              <w:ind w:left="100"/>
              <w:rPr>
                <w:sz w:val="20"/>
                <w:szCs w:val="20"/>
              </w:rPr>
            </w:pPr>
            <w:r>
              <w:rPr>
                <w:rFonts w:eastAsia="Times New Roman"/>
              </w:rPr>
              <w:t>(Elaborado por el</w:t>
            </w:r>
          </w:p>
        </w:tc>
        <w:tc>
          <w:tcPr>
            <w:tcW w:w="2320" w:type="dxa"/>
            <w:tcBorders>
              <w:right w:val="single" w:sz="8" w:space="0" w:color="auto"/>
            </w:tcBorders>
            <w:vAlign w:val="bottom"/>
          </w:tcPr>
          <w:p w14:paraId="1C0E7E9B" w14:textId="77777777" w:rsidR="0023024C" w:rsidRDefault="0023024C">
            <w:pPr>
              <w:rPr>
                <w:sz w:val="24"/>
                <w:szCs w:val="24"/>
              </w:rPr>
            </w:pPr>
          </w:p>
        </w:tc>
        <w:tc>
          <w:tcPr>
            <w:tcW w:w="2340" w:type="dxa"/>
            <w:tcBorders>
              <w:right w:val="single" w:sz="8" w:space="0" w:color="auto"/>
            </w:tcBorders>
            <w:vAlign w:val="bottom"/>
          </w:tcPr>
          <w:p w14:paraId="731BCAC9" w14:textId="77777777" w:rsidR="0023024C" w:rsidRDefault="00CA2BBB">
            <w:pPr>
              <w:ind w:left="100"/>
              <w:rPr>
                <w:sz w:val="20"/>
                <w:szCs w:val="20"/>
              </w:rPr>
            </w:pPr>
            <w:r>
              <w:rPr>
                <w:rFonts w:eastAsia="Times New Roman"/>
              </w:rPr>
              <w:t>IDHc (2011) (rural o</w:t>
            </w:r>
          </w:p>
        </w:tc>
      </w:tr>
      <w:tr w:rsidR="0023024C" w14:paraId="1F8B2DAA" w14:textId="77777777">
        <w:trPr>
          <w:trHeight w:val="295"/>
        </w:trPr>
        <w:tc>
          <w:tcPr>
            <w:tcW w:w="2340" w:type="dxa"/>
            <w:tcBorders>
              <w:left w:val="single" w:sz="8" w:space="0" w:color="auto"/>
              <w:right w:val="single" w:sz="8" w:space="0" w:color="auto"/>
            </w:tcBorders>
            <w:vAlign w:val="bottom"/>
          </w:tcPr>
          <w:p w14:paraId="78B81732" w14:textId="77777777" w:rsidR="0023024C" w:rsidRDefault="0023024C">
            <w:pPr>
              <w:rPr>
                <w:sz w:val="24"/>
                <w:szCs w:val="24"/>
              </w:rPr>
            </w:pPr>
          </w:p>
        </w:tc>
        <w:tc>
          <w:tcPr>
            <w:tcW w:w="2340" w:type="dxa"/>
            <w:tcBorders>
              <w:right w:val="single" w:sz="8" w:space="0" w:color="auto"/>
            </w:tcBorders>
            <w:vAlign w:val="bottom"/>
          </w:tcPr>
          <w:p w14:paraId="495ED4A5" w14:textId="77777777" w:rsidR="0023024C" w:rsidRDefault="00CA2BBB">
            <w:pPr>
              <w:ind w:left="100"/>
              <w:rPr>
                <w:sz w:val="20"/>
                <w:szCs w:val="20"/>
              </w:rPr>
            </w:pPr>
            <w:r>
              <w:rPr>
                <w:rFonts w:eastAsia="Times New Roman"/>
              </w:rPr>
              <w:t>PNUD)</w:t>
            </w:r>
          </w:p>
        </w:tc>
        <w:tc>
          <w:tcPr>
            <w:tcW w:w="2320" w:type="dxa"/>
            <w:tcBorders>
              <w:right w:val="single" w:sz="8" w:space="0" w:color="auto"/>
            </w:tcBorders>
            <w:vAlign w:val="bottom"/>
          </w:tcPr>
          <w:p w14:paraId="5610A4F7" w14:textId="77777777" w:rsidR="0023024C" w:rsidRDefault="0023024C">
            <w:pPr>
              <w:rPr>
                <w:sz w:val="24"/>
                <w:szCs w:val="24"/>
              </w:rPr>
            </w:pPr>
          </w:p>
        </w:tc>
        <w:tc>
          <w:tcPr>
            <w:tcW w:w="2340" w:type="dxa"/>
            <w:tcBorders>
              <w:right w:val="single" w:sz="8" w:space="0" w:color="auto"/>
            </w:tcBorders>
            <w:vAlign w:val="bottom"/>
          </w:tcPr>
          <w:p w14:paraId="57958E91" w14:textId="77777777" w:rsidR="0023024C" w:rsidRDefault="00CA2BBB">
            <w:pPr>
              <w:ind w:left="100"/>
              <w:rPr>
                <w:sz w:val="20"/>
                <w:szCs w:val="20"/>
              </w:rPr>
            </w:pPr>
            <w:r>
              <w:rPr>
                <w:rFonts w:eastAsia="Times New Roman"/>
              </w:rPr>
              <w:t>urbano)</w:t>
            </w:r>
          </w:p>
        </w:tc>
      </w:tr>
      <w:tr w:rsidR="0023024C" w14:paraId="0EEA3B5B" w14:textId="77777777">
        <w:trPr>
          <w:trHeight w:val="620"/>
        </w:trPr>
        <w:tc>
          <w:tcPr>
            <w:tcW w:w="2340" w:type="dxa"/>
            <w:tcBorders>
              <w:left w:val="single" w:sz="8" w:space="0" w:color="auto"/>
              <w:bottom w:val="single" w:sz="8" w:space="0" w:color="auto"/>
              <w:right w:val="single" w:sz="8" w:space="0" w:color="auto"/>
            </w:tcBorders>
            <w:vAlign w:val="bottom"/>
          </w:tcPr>
          <w:p w14:paraId="39639632" w14:textId="77777777" w:rsidR="0023024C" w:rsidRDefault="0023024C">
            <w:pPr>
              <w:rPr>
                <w:sz w:val="24"/>
                <w:szCs w:val="24"/>
              </w:rPr>
            </w:pPr>
          </w:p>
        </w:tc>
        <w:tc>
          <w:tcPr>
            <w:tcW w:w="2340" w:type="dxa"/>
            <w:tcBorders>
              <w:bottom w:val="single" w:sz="8" w:space="0" w:color="auto"/>
              <w:right w:val="single" w:sz="8" w:space="0" w:color="auto"/>
            </w:tcBorders>
            <w:vAlign w:val="bottom"/>
          </w:tcPr>
          <w:p w14:paraId="3C85C1EC" w14:textId="77777777" w:rsidR="0023024C" w:rsidRDefault="0023024C">
            <w:pPr>
              <w:rPr>
                <w:sz w:val="24"/>
                <w:szCs w:val="24"/>
              </w:rPr>
            </w:pPr>
          </w:p>
        </w:tc>
        <w:tc>
          <w:tcPr>
            <w:tcW w:w="2320" w:type="dxa"/>
            <w:tcBorders>
              <w:bottom w:val="single" w:sz="8" w:space="0" w:color="auto"/>
              <w:right w:val="single" w:sz="8" w:space="0" w:color="auto"/>
            </w:tcBorders>
            <w:vAlign w:val="bottom"/>
          </w:tcPr>
          <w:p w14:paraId="726D58B1" w14:textId="77777777" w:rsidR="0023024C" w:rsidRDefault="0023024C">
            <w:pPr>
              <w:rPr>
                <w:sz w:val="24"/>
                <w:szCs w:val="24"/>
              </w:rPr>
            </w:pPr>
          </w:p>
        </w:tc>
        <w:tc>
          <w:tcPr>
            <w:tcW w:w="2340" w:type="dxa"/>
            <w:tcBorders>
              <w:bottom w:val="single" w:sz="8" w:space="0" w:color="auto"/>
              <w:right w:val="single" w:sz="8" w:space="0" w:color="auto"/>
            </w:tcBorders>
            <w:vAlign w:val="bottom"/>
          </w:tcPr>
          <w:p w14:paraId="67F075F6" w14:textId="77777777" w:rsidR="0023024C" w:rsidRDefault="0023024C">
            <w:pPr>
              <w:rPr>
                <w:sz w:val="24"/>
                <w:szCs w:val="24"/>
              </w:rPr>
            </w:pPr>
          </w:p>
        </w:tc>
      </w:tr>
    </w:tbl>
    <w:p w14:paraId="4AF3D57E" w14:textId="77777777" w:rsidR="0023024C" w:rsidRDefault="00CA2BBB">
      <w:pPr>
        <w:ind w:left="820"/>
        <w:rPr>
          <w:sz w:val="20"/>
          <w:szCs w:val="20"/>
        </w:rPr>
      </w:pPr>
      <w:r>
        <w:rPr>
          <w:rFonts w:eastAsia="Times New Roman"/>
          <w:sz w:val="21"/>
          <w:szCs w:val="21"/>
        </w:rPr>
        <w:t>Fuente: Elaboración propia con base a los estratos definidos por el IGM (2015) de la CGR.</w:t>
      </w:r>
    </w:p>
    <w:p w14:paraId="07522EE6" w14:textId="77777777" w:rsidR="0023024C" w:rsidRDefault="0023024C">
      <w:pPr>
        <w:spacing w:line="173" w:lineRule="exact"/>
        <w:rPr>
          <w:sz w:val="20"/>
          <w:szCs w:val="20"/>
        </w:rPr>
      </w:pPr>
    </w:p>
    <w:p w14:paraId="76DDE526" w14:textId="77777777" w:rsidR="0023024C" w:rsidRDefault="00CA2BBB">
      <w:pPr>
        <w:spacing w:line="250" w:lineRule="auto"/>
        <w:ind w:left="820" w:right="1720"/>
        <w:jc w:val="both"/>
        <w:rPr>
          <w:sz w:val="20"/>
          <w:szCs w:val="20"/>
        </w:rPr>
      </w:pPr>
      <w:r>
        <w:rPr>
          <w:rFonts w:eastAsia="Times New Roman"/>
          <w:sz w:val="24"/>
          <w:szCs w:val="24"/>
        </w:rPr>
        <w:t>De igual manera se realizó una entrevista a Flor de María Alfaro y Gonzalo Elizondo, asistentes técnicos del Área de Desarrollo Local de la División de Fiscalización Operativa y Evaluativa de la Contraloría General de la República. En la misma se recabó información sobre la percepción de los componentes de participación ciudadana.</w:t>
      </w:r>
    </w:p>
    <w:p w14:paraId="39ACDA77" w14:textId="77777777" w:rsidR="0023024C" w:rsidRDefault="0023024C">
      <w:pPr>
        <w:spacing w:line="200" w:lineRule="exact"/>
        <w:rPr>
          <w:sz w:val="20"/>
          <w:szCs w:val="20"/>
        </w:rPr>
      </w:pPr>
    </w:p>
    <w:p w14:paraId="3745E438" w14:textId="77777777" w:rsidR="0023024C" w:rsidRDefault="0023024C">
      <w:pPr>
        <w:spacing w:line="200" w:lineRule="exact"/>
        <w:rPr>
          <w:sz w:val="20"/>
          <w:szCs w:val="20"/>
        </w:rPr>
      </w:pPr>
    </w:p>
    <w:p w14:paraId="0F50FBC8" w14:textId="77777777" w:rsidR="0023024C" w:rsidRDefault="0023024C">
      <w:pPr>
        <w:spacing w:line="200" w:lineRule="exact"/>
        <w:rPr>
          <w:sz w:val="20"/>
          <w:szCs w:val="20"/>
        </w:rPr>
      </w:pPr>
    </w:p>
    <w:p w14:paraId="30D7ED6A" w14:textId="77777777" w:rsidR="0023024C" w:rsidRDefault="0023024C">
      <w:pPr>
        <w:spacing w:line="200" w:lineRule="exact"/>
        <w:rPr>
          <w:sz w:val="20"/>
          <w:szCs w:val="20"/>
        </w:rPr>
      </w:pPr>
    </w:p>
    <w:p w14:paraId="66BBD977" w14:textId="77777777" w:rsidR="0023024C" w:rsidRDefault="0023024C">
      <w:pPr>
        <w:spacing w:line="200" w:lineRule="exact"/>
        <w:rPr>
          <w:sz w:val="20"/>
          <w:szCs w:val="20"/>
        </w:rPr>
      </w:pPr>
    </w:p>
    <w:p w14:paraId="4F92A1E4" w14:textId="77777777" w:rsidR="0023024C" w:rsidRDefault="0023024C">
      <w:pPr>
        <w:spacing w:line="200" w:lineRule="exact"/>
        <w:rPr>
          <w:sz w:val="20"/>
          <w:szCs w:val="20"/>
        </w:rPr>
      </w:pPr>
    </w:p>
    <w:p w14:paraId="475984BD" w14:textId="77777777" w:rsidR="0023024C" w:rsidRDefault="0023024C">
      <w:pPr>
        <w:spacing w:line="200" w:lineRule="exact"/>
        <w:rPr>
          <w:sz w:val="20"/>
          <w:szCs w:val="20"/>
        </w:rPr>
      </w:pPr>
    </w:p>
    <w:p w14:paraId="5046297D" w14:textId="77777777" w:rsidR="0023024C" w:rsidRDefault="0023024C">
      <w:pPr>
        <w:spacing w:line="200" w:lineRule="exact"/>
        <w:rPr>
          <w:sz w:val="20"/>
          <w:szCs w:val="20"/>
        </w:rPr>
      </w:pPr>
    </w:p>
    <w:p w14:paraId="2EB290A7" w14:textId="77777777" w:rsidR="0023024C" w:rsidRDefault="0023024C">
      <w:pPr>
        <w:spacing w:line="200" w:lineRule="exact"/>
        <w:rPr>
          <w:sz w:val="20"/>
          <w:szCs w:val="20"/>
        </w:rPr>
      </w:pPr>
    </w:p>
    <w:p w14:paraId="13643442" w14:textId="77777777" w:rsidR="0023024C" w:rsidRDefault="0023024C">
      <w:pPr>
        <w:spacing w:line="200" w:lineRule="exact"/>
        <w:rPr>
          <w:sz w:val="20"/>
          <w:szCs w:val="20"/>
        </w:rPr>
      </w:pPr>
    </w:p>
    <w:p w14:paraId="06357670" w14:textId="77777777" w:rsidR="0023024C" w:rsidRDefault="0023024C">
      <w:pPr>
        <w:spacing w:line="200" w:lineRule="exact"/>
        <w:rPr>
          <w:sz w:val="20"/>
          <w:szCs w:val="20"/>
        </w:rPr>
      </w:pPr>
    </w:p>
    <w:p w14:paraId="4C0D4B7A" w14:textId="77777777" w:rsidR="0023024C" w:rsidRDefault="0023024C">
      <w:pPr>
        <w:spacing w:line="200" w:lineRule="exact"/>
        <w:rPr>
          <w:sz w:val="20"/>
          <w:szCs w:val="20"/>
        </w:rPr>
      </w:pPr>
    </w:p>
    <w:p w14:paraId="35156847" w14:textId="77777777" w:rsidR="0023024C" w:rsidRDefault="0023024C">
      <w:pPr>
        <w:spacing w:line="308"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18300C3B" w14:textId="77777777">
        <w:trPr>
          <w:trHeight w:val="240"/>
        </w:trPr>
        <w:tc>
          <w:tcPr>
            <w:tcW w:w="6960" w:type="dxa"/>
            <w:vAlign w:val="bottom"/>
          </w:tcPr>
          <w:p w14:paraId="114E4749"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031166AF" w14:textId="77777777" w:rsidR="0023024C" w:rsidRDefault="00CA2BBB">
            <w:pPr>
              <w:jc w:val="right"/>
              <w:rPr>
                <w:sz w:val="20"/>
                <w:szCs w:val="20"/>
              </w:rPr>
            </w:pPr>
            <w:r>
              <w:rPr>
                <w:rFonts w:ascii="Arial" w:eastAsia="Arial" w:hAnsi="Arial" w:cs="Arial"/>
              </w:rPr>
              <w:t>122</w:t>
            </w:r>
          </w:p>
        </w:tc>
        <w:tc>
          <w:tcPr>
            <w:tcW w:w="0" w:type="dxa"/>
            <w:vAlign w:val="bottom"/>
          </w:tcPr>
          <w:p w14:paraId="4D9CECAA" w14:textId="77777777" w:rsidR="0023024C" w:rsidRDefault="0023024C">
            <w:pPr>
              <w:rPr>
                <w:sz w:val="1"/>
                <w:szCs w:val="1"/>
              </w:rPr>
            </w:pPr>
          </w:p>
        </w:tc>
      </w:tr>
      <w:tr w:rsidR="0023024C" w14:paraId="17B5EC41" w14:textId="77777777">
        <w:trPr>
          <w:trHeight w:val="260"/>
        </w:trPr>
        <w:tc>
          <w:tcPr>
            <w:tcW w:w="6960" w:type="dxa"/>
            <w:vAlign w:val="bottom"/>
          </w:tcPr>
          <w:p w14:paraId="0651EF15"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104D9C39" w14:textId="77777777" w:rsidR="0023024C" w:rsidRDefault="0023024C"/>
        </w:tc>
        <w:tc>
          <w:tcPr>
            <w:tcW w:w="0" w:type="dxa"/>
            <w:vAlign w:val="bottom"/>
          </w:tcPr>
          <w:p w14:paraId="0C6EF4E7" w14:textId="77777777" w:rsidR="0023024C" w:rsidRDefault="0023024C">
            <w:pPr>
              <w:rPr>
                <w:sz w:val="1"/>
                <w:szCs w:val="1"/>
              </w:rPr>
            </w:pPr>
          </w:p>
        </w:tc>
      </w:tr>
    </w:tbl>
    <w:p w14:paraId="39354524" w14:textId="77777777" w:rsidR="0023024C" w:rsidRDefault="0023024C">
      <w:pPr>
        <w:sectPr w:rsidR="0023024C">
          <w:pgSz w:w="12240" w:h="15840"/>
          <w:pgMar w:top="714" w:right="560" w:bottom="49" w:left="1440" w:header="0" w:footer="0" w:gutter="0"/>
          <w:cols w:space="720" w:equalWidth="0">
            <w:col w:w="10240"/>
          </w:cols>
        </w:sectPr>
      </w:pPr>
    </w:p>
    <w:p w14:paraId="4BAA5383" w14:textId="77777777" w:rsidR="0023024C" w:rsidRDefault="00CA2BBB">
      <w:pPr>
        <w:ind w:left="1460"/>
        <w:rPr>
          <w:sz w:val="20"/>
          <w:szCs w:val="20"/>
        </w:rPr>
      </w:pPr>
      <w:bookmarkStart w:id="6" w:name="page7"/>
      <w:bookmarkEnd w:id="6"/>
      <w:r>
        <w:rPr>
          <w:rFonts w:ascii="Arial" w:eastAsia="Arial" w:hAnsi="Arial" w:cs="Arial"/>
          <w:sz w:val="20"/>
          <w:szCs w:val="20"/>
        </w:rPr>
        <w:lastRenderedPageBreak/>
        <w:t>¿Qué es participación ciudadana para los partidos políticos municipales?</w:t>
      </w:r>
    </w:p>
    <w:p w14:paraId="6052B5D5" w14:textId="77777777" w:rsidR="0023024C" w:rsidRDefault="0023024C">
      <w:pPr>
        <w:spacing w:line="200" w:lineRule="exact"/>
        <w:rPr>
          <w:sz w:val="20"/>
          <w:szCs w:val="20"/>
        </w:rPr>
      </w:pPr>
    </w:p>
    <w:p w14:paraId="6016A623" w14:textId="77777777" w:rsidR="0023024C" w:rsidRDefault="0023024C">
      <w:pPr>
        <w:spacing w:line="354" w:lineRule="exact"/>
        <w:rPr>
          <w:sz w:val="20"/>
          <w:szCs w:val="20"/>
        </w:rPr>
      </w:pPr>
    </w:p>
    <w:p w14:paraId="5FF06CEC" w14:textId="77777777" w:rsidR="0023024C" w:rsidRDefault="00CA2BBB">
      <w:pPr>
        <w:spacing w:line="280" w:lineRule="auto"/>
        <w:ind w:left="820" w:right="1800"/>
        <w:jc w:val="both"/>
        <w:rPr>
          <w:sz w:val="20"/>
          <w:szCs w:val="20"/>
        </w:rPr>
      </w:pPr>
      <w:r>
        <w:rPr>
          <w:rFonts w:ascii="Arial" w:eastAsia="Arial" w:hAnsi="Arial" w:cs="Arial"/>
          <w:b/>
          <w:bCs/>
          <w:sz w:val="24"/>
          <w:szCs w:val="24"/>
        </w:rPr>
        <w:t>PARTICIPACIÓN CIUDADANA EN PROCESOS ELECTORALES MUNICIPALES</w:t>
      </w:r>
    </w:p>
    <w:p w14:paraId="258F7C44" w14:textId="77777777" w:rsidR="0023024C" w:rsidRDefault="0023024C">
      <w:pPr>
        <w:spacing w:line="111" w:lineRule="exact"/>
        <w:rPr>
          <w:sz w:val="20"/>
          <w:szCs w:val="20"/>
        </w:rPr>
      </w:pPr>
    </w:p>
    <w:p w14:paraId="0C9F1113" w14:textId="77777777" w:rsidR="0023024C" w:rsidRDefault="00CA2BBB">
      <w:pPr>
        <w:ind w:left="820"/>
        <w:rPr>
          <w:sz w:val="20"/>
          <w:szCs w:val="20"/>
        </w:rPr>
      </w:pPr>
      <w:r>
        <w:rPr>
          <w:rFonts w:eastAsia="Times New Roman"/>
          <w:b/>
          <w:bCs/>
          <w:sz w:val="24"/>
          <w:szCs w:val="24"/>
        </w:rPr>
        <w:t>La participación ciudadana como concepto descriptor</w:t>
      </w:r>
    </w:p>
    <w:p w14:paraId="4D5ECD9C" w14:textId="77777777" w:rsidR="0023024C" w:rsidRDefault="0023024C">
      <w:pPr>
        <w:spacing w:line="198" w:lineRule="exact"/>
        <w:rPr>
          <w:sz w:val="20"/>
          <w:szCs w:val="20"/>
        </w:rPr>
      </w:pPr>
    </w:p>
    <w:p w14:paraId="4902ACFE" w14:textId="77777777" w:rsidR="0023024C" w:rsidRDefault="00CA2BBB">
      <w:pPr>
        <w:spacing w:line="248" w:lineRule="auto"/>
        <w:ind w:left="820" w:right="1800"/>
        <w:jc w:val="both"/>
        <w:rPr>
          <w:sz w:val="20"/>
          <w:szCs w:val="20"/>
        </w:rPr>
      </w:pPr>
      <w:r>
        <w:rPr>
          <w:rFonts w:eastAsia="Times New Roman"/>
          <w:sz w:val="24"/>
          <w:szCs w:val="24"/>
        </w:rPr>
        <w:t>La participación de la ciudadanía en el proceso decisorio de la institucionalidad pública genera un parteaguas en la discusión teórica sobre democracias. Más que un esfuerzo académico por replantear nuevos cánones sobre la actividad democrática, se debió a la construcción del entorno político mundial donde predominó la expansión de la democracia como opción de gobierno a escala mundial (Espinosa, 2008).</w:t>
      </w:r>
    </w:p>
    <w:p w14:paraId="06B36584" w14:textId="77777777" w:rsidR="0023024C" w:rsidRDefault="0023024C">
      <w:pPr>
        <w:spacing w:line="147" w:lineRule="exact"/>
        <w:rPr>
          <w:sz w:val="20"/>
          <w:szCs w:val="20"/>
        </w:rPr>
      </w:pPr>
    </w:p>
    <w:p w14:paraId="2B4A393E" w14:textId="77777777" w:rsidR="0023024C" w:rsidRDefault="00CA2BBB">
      <w:pPr>
        <w:spacing w:line="245" w:lineRule="auto"/>
        <w:ind w:left="820" w:right="1800"/>
        <w:jc w:val="both"/>
        <w:rPr>
          <w:sz w:val="20"/>
          <w:szCs w:val="20"/>
        </w:rPr>
      </w:pPr>
      <w:r>
        <w:rPr>
          <w:rFonts w:eastAsia="Times New Roman"/>
          <w:sz w:val="24"/>
          <w:szCs w:val="24"/>
        </w:rPr>
        <w:t>A partir de este reacomodo en gran parte de los regímenes políticos, existió un repensar de la institucionalidad básica para la organización político-administrativa del Estado, así como un nuevo mecanismo de organización comunitaria y asociaciones civiles que en muchos casos se oficializaron como instrumentos de participación ciudadana garantizadas por el Estado. Las democracias configuraron nuevos espacios positivizados en sus constituciones donde la representación política involucraba un componente de participación o involucramiento de la ciudadanía (Vallespín, 2000; Giddens, 2000).</w:t>
      </w:r>
    </w:p>
    <w:p w14:paraId="5982D384" w14:textId="77777777" w:rsidR="0023024C" w:rsidRDefault="0023024C">
      <w:pPr>
        <w:spacing w:line="151" w:lineRule="exact"/>
        <w:rPr>
          <w:sz w:val="20"/>
          <w:szCs w:val="20"/>
        </w:rPr>
      </w:pPr>
    </w:p>
    <w:p w14:paraId="0AF9608C" w14:textId="77777777" w:rsidR="0023024C" w:rsidRDefault="00CA2BBB">
      <w:pPr>
        <w:spacing w:line="248" w:lineRule="auto"/>
        <w:ind w:left="820" w:right="1800"/>
        <w:jc w:val="both"/>
        <w:rPr>
          <w:sz w:val="20"/>
          <w:szCs w:val="20"/>
        </w:rPr>
      </w:pPr>
      <w:r>
        <w:rPr>
          <w:rFonts w:eastAsia="Times New Roman"/>
          <w:sz w:val="24"/>
          <w:szCs w:val="24"/>
        </w:rPr>
        <w:t>El involucramiento remite a una forma de acción emprendida deliberadamente por un individuo o conjunto de estos; una acción racional e intencional en busca de objetivos específicos, como pueden ser tomar parte en una decisión, involucrarse en alguna discusión, integrarse o simplemente beneficiarse de la ejecución y solución de un problema específico (Velásquez y González, 2003; citado en Espinosa, 2008).</w:t>
      </w:r>
    </w:p>
    <w:p w14:paraId="1BF99C6D" w14:textId="77777777" w:rsidR="0023024C" w:rsidRDefault="0023024C">
      <w:pPr>
        <w:spacing w:line="200" w:lineRule="exact"/>
        <w:rPr>
          <w:sz w:val="20"/>
          <w:szCs w:val="20"/>
        </w:rPr>
      </w:pPr>
    </w:p>
    <w:p w14:paraId="51F2B29A" w14:textId="77777777" w:rsidR="0023024C" w:rsidRDefault="0023024C">
      <w:pPr>
        <w:spacing w:line="200" w:lineRule="exact"/>
        <w:rPr>
          <w:sz w:val="20"/>
          <w:szCs w:val="20"/>
        </w:rPr>
      </w:pPr>
    </w:p>
    <w:p w14:paraId="66BA8FD7" w14:textId="77777777" w:rsidR="0023024C" w:rsidRDefault="0023024C">
      <w:pPr>
        <w:spacing w:line="223" w:lineRule="exact"/>
        <w:rPr>
          <w:sz w:val="20"/>
          <w:szCs w:val="20"/>
        </w:rPr>
      </w:pPr>
    </w:p>
    <w:p w14:paraId="1E2D1967" w14:textId="77777777" w:rsidR="0023024C" w:rsidRDefault="00CA2BBB">
      <w:pPr>
        <w:ind w:left="820"/>
        <w:rPr>
          <w:sz w:val="20"/>
          <w:szCs w:val="20"/>
        </w:rPr>
      </w:pPr>
      <w:r>
        <w:rPr>
          <w:rFonts w:eastAsia="Times New Roman"/>
          <w:b/>
          <w:bCs/>
          <w:sz w:val="24"/>
          <w:szCs w:val="24"/>
        </w:rPr>
        <w:t>Los límites de la participación ciudadana</w:t>
      </w:r>
    </w:p>
    <w:p w14:paraId="43344648" w14:textId="77777777" w:rsidR="0023024C" w:rsidRDefault="0023024C">
      <w:pPr>
        <w:spacing w:line="198" w:lineRule="exact"/>
        <w:rPr>
          <w:sz w:val="20"/>
          <w:szCs w:val="20"/>
        </w:rPr>
      </w:pPr>
    </w:p>
    <w:p w14:paraId="47790508" w14:textId="77777777" w:rsidR="0023024C" w:rsidRDefault="00CA2BBB">
      <w:pPr>
        <w:spacing w:line="244" w:lineRule="auto"/>
        <w:ind w:left="820" w:right="1800"/>
        <w:jc w:val="both"/>
        <w:rPr>
          <w:sz w:val="20"/>
          <w:szCs w:val="20"/>
        </w:rPr>
      </w:pPr>
      <w:r>
        <w:rPr>
          <w:rFonts w:eastAsia="Times New Roman"/>
          <w:sz w:val="24"/>
          <w:szCs w:val="24"/>
        </w:rPr>
        <w:t>En este caso, los límites del involucramiento o participación ciudadana se establecen según sus objetivos, lo que le diferencia de otro tipo de participación social o comunitaria. Esto significa que la participación ciudadana no se agota en la dimensión social o comunitaria, gremio o sector social en que se acontece (Álvarez, 2004 ;Cunill, 1991). También se diferencia de la participación política porque no pretende exclusivamente influir en el proceso decisorio y estructura de poder del sistema político. Ante esto, es importante señalar que la participación ciudadana no entra en competencia con otros mecanismos democráticos de representación política (sufragio), ni tampoco les desplaza (poderes del Estado) (Pesquino, 1991).</w:t>
      </w:r>
    </w:p>
    <w:p w14:paraId="08C2EBB0" w14:textId="77777777" w:rsidR="0023024C" w:rsidRDefault="0023024C">
      <w:pPr>
        <w:spacing w:line="156" w:lineRule="exact"/>
        <w:rPr>
          <w:sz w:val="20"/>
          <w:szCs w:val="20"/>
        </w:rPr>
      </w:pPr>
    </w:p>
    <w:p w14:paraId="38D86201" w14:textId="77777777" w:rsidR="0023024C" w:rsidRDefault="00CA2BBB">
      <w:pPr>
        <w:spacing w:line="249" w:lineRule="auto"/>
        <w:ind w:left="820" w:right="1800"/>
        <w:jc w:val="both"/>
        <w:rPr>
          <w:sz w:val="20"/>
          <w:szCs w:val="20"/>
        </w:rPr>
      </w:pPr>
      <w:r>
        <w:rPr>
          <w:rFonts w:eastAsia="Times New Roman"/>
          <w:sz w:val="24"/>
          <w:szCs w:val="24"/>
        </w:rPr>
        <w:t>También, es mandatorio separar los conceptos y mecanismos de participación ciudadana y rendición de cuentas. Cuando nos referimos a rendición de cuentas es específicamente a “la posibilidad de obligar a los funcionarios públicos a que informen sobre y justifiquen acerca de sus decisiones, por un lado, y de que puedan, por el otro lado, ser eventualmente sancionados por su accionar”</w:t>
      </w:r>
    </w:p>
    <w:p w14:paraId="60349A80" w14:textId="77777777" w:rsidR="0023024C" w:rsidRDefault="0023024C">
      <w:pPr>
        <w:spacing w:line="200" w:lineRule="exact"/>
        <w:rPr>
          <w:sz w:val="20"/>
          <w:szCs w:val="20"/>
        </w:rPr>
      </w:pPr>
    </w:p>
    <w:p w14:paraId="5D180E0B" w14:textId="77777777" w:rsidR="0023024C" w:rsidRDefault="0023024C">
      <w:pPr>
        <w:spacing w:line="334"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343DF2C6" w14:textId="77777777">
        <w:trPr>
          <w:trHeight w:val="240"/>
        </w:trPr>
        <w:tc>
          <w:tcPr>
            <w:tcW w:w="7020" w:type="dxa"/>
            <w:vAlign w:val="bottom"/>
          </w:tcPr>
          <w:p w14:paraId="7EDFAB43"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65BA1F6D" w14:textId="77777777" w:rsidR="0023024C" w:rsidRDefault="00CA2BBB">
            <w:pPr>
              <w:jc w:val="right"/>
              <w:rPr>
                <w:sz w:val="20"/>
                <w:szCs w:val="20"/>
              </w:rPr>
            </w:pPr>
            <w:r>
              <w:rPr>
                <w:rFonts w:ascii="Arial" w:eastAsia="Arial" w:hAnsi="Arial" w:cs="Arial"/>
                <w:color w:val="3C3C3B"/>
              </w:rPr>
              <w:t>123</w:t>
            </w:r>
          </w:p>
        </w:tc>
        <w:tc>
          <w:tcPr>
            <w:tcW w:w="0" w:type="dxa"/>
            <w:vAlign w:val="bottom"/>
          </w:tcPr>
          <w:p w14:paraId="30547CA1" w14:textId="77777777" w:rsidR="0023024C" w:rsidRDefault="0023024C">
            <w:pPr>
              <w:rPr>
                <w:sz w:val="1"/>
                <w:szCs w:val="1"/>
              </w:rPr>
            </w:pPr>
          </w:p>
        </w:tc>
      </w:tr>
      <w:tr w:rsidR="0023024C" w14:paraId="4E07B1F8" w14:textId="77777777">
        <w:trPr>
          <w:trHeight w:val="260"/>
        </w:trPr>
        <w:tc>
          <w:tcPr>
            <w:tcW w:w="7020" w:type="dxa"/>
            <w:vAlign w:val="bottom"/>
          </w:tcPr>
          <w:p w14:paraId="479757F1"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1415935E" w14:textId="77777777" w:rsidR="0023024C" w:rsidRDefault="0023024C"/>
        </w:tc>
        <w:tc>
          <w:tcPr>
            <w:tcW w:w="0" w:type="dxa"/>
            <w:vAlign w:val="bottom"/>
          </w:tcPr>
          <w:p w14:paraId="1AC33652" w14:textId="77777777" w:rsidR="0023024C" w:rsidRDefault="0023024C">
            <w:pPr>
              <w:rPr>
                <w:sz w:val="1"/>
                <w:szCs w:val="1"/>
              </w:rPr>
            </w:pPr>
          </w:p>
        </w:tc>
      </w:tr>
    </w:tbl>
    <w:p w14:paraId="18434A31" w14:textId="77777777" w:rsidR="0023024C" w:rsidRDefault="0023024C">
      <w:pPr>
        <w:sectPr w:rsidR="0023024C">
          <w:pgSz w:w="12240" w:h="15840"/>
          <w:pgMar w:top="714" w:right="480" w:bottom="49" w:left="1440" w:header="0" w:footer="0" w:gutter="0"/>
          <w:cols w:space="720" w:equalWidth="0">
            <w:col w:w="10320"/>
          </w:cols>
        </w:sectPr>
      </w:pPr>
    </w:p>
    <w:p w14:paraId="6881FE22" w14:textId="77777777" w:rsidR="0023024C" w:rsidRDefault="00CA2BBB">
      <w:pPr>
        <w:ind w:left="1920"/>
        <w:rPr>
          <w:sz w:val="20"/>
          <w:szCs w:val="20"/>
        </w:rPr>
      </w:pPr>
      <w:bookmarkStart w:id="7" w:name="page8"/>
      <w:bookmarkEnd w:id="7"/>
      <w:r>
        <w:rPr>
          <w:rFonts w:ascii="Arial" w:eastAsia="Arial" w:hAnsi="Arial" w:cs="Arial"/>
          <w:sz w:val="20"/>
          <w:szCs w:val="20"/>
        </w:rPr>
        <w:lastRenderedPageBreak/>
        <w:t>Sebastián Barquero Zúñiga y José María Villalta Florez-Estrada</w:t>
      </w:r>
    </w:p>
    <w:p w14:paraId="5DFF515D" w14:textId="77777777" w:rsidR="0023024C" w:rsidRDefault="0023024C">
      <w:pPr>
        <w:spacing w:line="200" w:lineRule="exact"/>
        <w:rPr>
          <w:sz w:val="20"/>
          <w:szCs w:val="20"/>
        </w:rPr>
      </w:pPr>
    </w:p>
    <w:p w14:paraId="26E15605" w14:textId="77777777" w:rsidR="0023024C" w:rsidRDefault="0023024C">
      <w:pPr>
        <w:spacing w:line="331" w:lineRule="exact"/>
        <w:rPr>
          <w:sz w:val="20"/>
          <w:szCs w:val="20"/>
        </w:rPr>
      </w:pPr>
    </w:p>
    <w:p w14:paraId="2DADD39C" w14:textId="77777777" w:rsidR="0023024C" w:rsidRDefault="00CA2BBB">
      <w:pPr>
        <w:spacing w:line="254" w:lineRule="auto"/>
        <w:ind w:left="820" w:right="1720"/>
        <w:jc w:val="both"/>
        <w:rPr>
          <w:sz w:val="20"/>
          <w:szCs w:val="20"/>
        </w:rPr>
      </w:pPr>
      <w:r>
        <w:rPr>
          <w:rFonts w:eastAsia="Times New Roman"/>
          <w:sz w:val="24"/>
          <w:szCs w:val="24"/>
        </w:rPr>
        <w:t xml:space="preserve">(Peruzzoti, 2005, pp. 45). Está asociada a otros procesos democráticos verticales que refieren a los componentes de </w:t>
      </w:r>
      <w:r>
        <w:rPr>
          <w:rFonts w:eastAsia="Times New Roman"/>
          <w:i/>
          <w:iCs/>
          <w:sz w:val="24"/>
          <w:szCs w:val="24"/>
        </w:rPr>
        <w:t>accountability</w:t>
      </w:r>
      <w:r>
        <w:rPr>
          <w:rFonts w:eastAsia="Times New Roman"/>
          <w:sz w:val="24"/>
          <w:szCs w:val="24"/>
        </w:rPr>
        <w:t xml:space="preserve"> en las democracias representativas (O'Donnell, 1994), que pueden ser parte de un proceso de participación ciudadana.</w:t>
      </w:r>
    </w:p>
    <w:p w14:paraId="009BE0B1" w14:textId="77777777" w:rsidR="0023024C" w:rsidRDefault="0023024C">
      <w:pPr>
        <w:spacing w:line="137" w:lineRule="exact"/>
        <w:rPr>
          <w:sz w:val="20"/>
          <w:szCs w:val="20"/>
        </w:rPr>
      </w:pPr>
    </w:p>
    <w:p w14:paraId="770791AE" w14:textId="77777777" w:rsidR="0023024C" w:rsidRDefault="00CA2BBB">
      <w:pPr>
        <w:spacing w:line="244" w:lineRule="auto"/>
        <w:ind w:left="820" w:right="1720"/>
        <w:jc w:val="both"/>
        <w:rPr>
          <w:sz w:val="20"/>
          <w:szCs w:val="20"/>
        </w:rPr>
      </w:pPr>
      <w:r>
        <w:rPr>
          <w:rFonts w:eastAsia="Times New Roman"/>
          <w:sz w:val="24"/>
          <w:szCs w:val="24"/>
        </w:rPr>
        <w:t xml:space="preserve">Es evidente que cuando se hace referencia a la rendición de cuentas hablamos de una participación política de la ciudadanía </w:t>
      </w:r>
      <w:r>
        <w:rPr>
          <w:rFonts w:eastAsia="Times New Roman"/>
          <w:i/>
          <w:iCs/>
          <w:sz w:val="24"/>
          <w:szCs w:val="24"/>
        </w:rPr>
        <w:t>a posteriori</w:t>
      </w:r>
      <w:r>
        <w:rPr>
          <w:rFonts w:eastAsia="Times New Roman"/>
          <w:sz w:val="24"/>
          <w:szCs w:val="24"/>
        </w:rPr>
        <w:t xml:space="preserve"> del proceso decisorio de una política pública y donde el control democrático se realiza de manera reactiva. En cambio la participación ciudadana utiliza mecanismos que se introducen de forma integral en la política y no solamente </w:t>
      </w:r>
      <w:r>
        <w:rPr>
          <w:rFonts w:eastAsia="Times New Roman"/>
          <w:i/>
          <w:iCs/>
          <w:sz w:val="24"/>
          <w:szCs w:val="24"/>
        </w:rPr>
        <w:t>a posteriori</w:t>
      </w:r>
      <w:r>
        <w:rPr>
          <w:rFonts w:eastAsia="Times New Roman"/>
          <w:sz w:val="24"/>
          <w:szCs w:val="24"/>
        </w:rPr>
        <w:t xml:space="preserve"> de los procesos de planificación, ejecución y evaluación de la política pública. La participación ciudadana es un componente que transita a lo largo de todo el proceso para garantizar la legitimidad de la decisión emanada de una autoridad pública y además para dotar al ciudadanía de una postura coproductiva frente a la política pública que le interpela.</w:t>
      </w:r>
    </w:p>
    <w:p w14:paraId="786CC6EE" w14:textId="77777777" w:rsidR="0023024C" w:rsidRDefault="0023024C">
      <w:pPr>
        <w:spacing w:line="151" w:lineRule="exact"/>
        <w:rPr>
          <w:sz w:val="20"/>
          <w:szCs w:val="20"/>
        </w:rPr>
      </w:pPr>
    </w:p>
    <w:p w14:paraId="00189479" w14:textId="77777777" w:rsidR="0023024C" w:rsidRDefault="00CA2BBB">
      <w:pPr>
        <w:spacing w:line="254" w:lineRule="auto"/>
        <w:ind w:left="820" w:right="1720"/>
        <w:jc w:val="both"/>
        <w:rPr>
          <w:sz w:val="20"/>
          <w:szCs w:val="20"/>
        </w:rPr>
      </w:pPr>
      <w:r>
        <w:rPr>
          <w:rFonts w:eastAsia="Times New Roman"/>
          <w:sz w:val="24"/>
          <w:szCs w:val="24"/>
        </w:rPr>
        <w:t>Esto ha sido problematizado por Sáenz et al. (2019), Castro y Sibaja (2016) y Sol (2012), debido a la necesidad de enfocar la democracia participativa como un proceso político constante, cotidiano y no como un comportamiento ciudadano asociado al sufragio exclusivamente.</w:t>
      </w:r>
    </w:p>
    <w:p w14:paraId="4A048ABF" w14:textId="77777777" w:rsidR="0023024C" w:rsidRDefault="0023024C">
      <w:pPr>
        <w:spacing w:line="137" w:lineRule="exact"/>
        <w:rPr>
          <w:sz w:val="20"/>
          <w:szCs w:val="20"/>
        </w:rPr>
      </w:pPr>
    </w:p>
    <w:p w14:paraId="2B4BA259" w14:textId="77777777" w:rsidR="0023024C" w:rsidRDefault="00CA2BBB">
      <w:pPr>
        <w:spacing w:line="269" w:lineRule="auto"/>
        <w:ind w:left="820" w:right="1720"/>
        <w:jc w:val="both"/>
        <w:rPr>
          <w:sz w:val="20"/>
          <w:szCs w:val="20"/>
        </w:rPr>
      </w:pPr>
      <w:r>
        <w:rPr>
          <w:rFonts w:eastAsia="Times New Roman"/>
          <w:sz w:val="23"/>
          <w:szCs w:val="23"/>
        </w:rPr>
        <w:t>Por lo tanto, es necesario definir los límites de un concepto con el que este estudio pretende describir la relevancia de este. Según Espinosa (2008), las fronteras de los procesos de participación ciudadana han sido sujetas a un fuerte debate en la literatura. Este autor ha expuesto diferentes perspectivas al respecto:</w:t>
      </w:r>
    </w:p>
    <w:p w14:paraId="0F9FF319" w14:textId="77777777" w:rsidR="0023024C" w:rsidRDefault="0023024C">
      <w:pPr>
        <w:spacing w:line="120" w:lineRule="exact"/>
        <w:rPr>
          <w:sz w:val="20"/>
          <w:szCs w:val="20"/>
        </w:rPr>
      </w:pPr>
    </w:p>
    <w:p w14:paraId="063DB37E" w14:textId="77777777" w:rsidR="0023024C" w:rsidRDefault="00CA2BBB">
      <w:pPr>
        <w:numPr>
          <w:ilvl w:val="0"/>
          <w:numId w:val="3"/>
        </w:numPr>
        <w:tabs>
          <w:tab w:val="left" w:pos="1420"/>
        </w:tabs>
        <w:spacing w:line="254" w:lineRule="auto"/>
        <w:ind w:left="1420" w:right="1720" w:hanging="354"/>
        <w:rPr>
          <w:rFonts w:eastAsia="Times New Roman"/>
          <w:sz w:val="24"/>
          <w:szCs w:val="24"/>
        </w:rPr>
      </w:pPr>
      <w:r>
        <w:rPr>
          <w:rFonts w:eastAsia="Times New Roman"/>
          <w:sz w:val="24"/>
          <w:szCs w:val="24"/>
        </w:rPr>
        <w:t>Las experiencias de intervención directa de los individuos en actividades públicas para hacer valer sus intereses sociales (Cunill, 1997);</w:t>
      </w:r>
    </w:p>
    <w:p w14:paraId="081B9F1A" w14:textId="77777777" w:rsidR="0023024C" w:rsidRDefault="0023024C">
      <w:pPr>
        <w:spacing w:line="1" w:lineRule="exact"/>
        <w:rPr>
          <w:rFonts w:eastAsia="Times New Roman"/>
          <w:sz w:val="24"/>
          <w:szCs w:val="24"/>
        </w:rPr>
      </w:pPr>
    </w:p>
    <w:p w14:paraId="26B35002" w14:textId="77777777" w:rsidR="0023024C" w:rsidRDefault="00CA2BBB">
      <w:pPr>
        <w:numPr>
          <w:ilvl w:val="0"/>
          <w:numId w:val="3"/>
        </w:numPr>
        <w:tabs>
          <w:tab w:val="left" w:pos="1420"/>
        </w:tabs>
        <w:spacing w:line="239" w:lineRule="auto"/>
        <w:ind w:left="1420" w:right="1720" w:hanging="354"/>
        <w:jc w:val="both"/>
        <w:rPr>
          <w:rFonts w:eastAsia="Times New Roman"/>
          <w:sz w:val="24"/>
          <w:szCs w:val="24"/>
        </w:rPr>
      </w:pPr>
      <w:r>
        <w:rPr>
          <w:rFonts w:eastAsia="Times New Roman"/>
          <w:sz w:val="24"/>
          <w:szCs w:val="24"/>
        </w:rPr>
        <w:t>Procesos mediante los cuales los habitantes de las ciudades intervienen en las actividades públicas con el objetivo de representar sus intereses particulares (no individuales) (Ziccardi, 1998);</w:t>
      </w:r>
    </w:p>
    <w:p w14:paraId="481132F8" w14:textId="77777777" w:rsidR="0023024C" w:rsidRDefault="0023024C">
      <w:pPr>
        <w:spacing w:line="1" w:lineRule="exact"/>
        <w:rPr>
          <w:rFonts w:eastAsia="Times New Roman"/>
          <w:sz w:val="24"/>
          <w:szCs w:val="24"/>
        </w:rPr>
      </w:pPr>
    </w:p>
    <w:p w14:paraId="56DD308E" w14:textId="77777777" w:rsidR="0023024C" w:rsidRDefault="00CA2BBB">
      <w:pPr>
        <w:numPr>
          <w:ilvl w:val="0"/>
          <w:numId w:val="3"/>
        </w:numPr>
        <w:tabs>
          <w:tab w:val="left" w:pos="1420"/>
        </w:tabs>
        <w:spacing w:line="250" w:lineRule="auto"/>
        <w:ind w:left="1420" w:right="1720" w:hanging="354"/>
        <w:jc w:val="both"/>
        <w:rPr>
          <w:rFonts w:eastAsia="Times New Roman"/>
          <w:sz w:val="23"/>
          <w:szCs w:val="23"/>
        </w:rPr>
      </w:pPr>
      <w:r>
        <w:rPr>
          <w:rFonts w:eastAsia="Times New Roman"/>
          <w:sz w:val="23"/>
          <w:szCs w:val="23"/>
        </w:rPr>
        <w:t>Conjunto de actividades e iniciativas que los civiles despliegan, afectando al espacio público desde dentro y por fuera de los partidos (Álvarez, 1998);</w:t>
      </w:r>
    </w:p>
    <w:p w14:paraId="7E9C96F7" w14:textId="77777777" w:rsidR="0023024C" w:rsidRDefault="0023024C">
      <w:pPr>
        <w:spacing w:line="1" w:lineRule="exact"/>
        <w:rPr>
          <w:rFonts w:eastAsia="Times New Roman"/>
          <w:sz w:val="23"/>
          <w:szCs w:val="23"/>
        </w:rPr>
      </w:pPr>
    </w:p>
    <w:p w14:paraId="58588AB3" w14:textId="77777777" w:rsidR="0023024C" w:rsidRDefault="00CA2BBB">
      <w:pPr>
        <w:numPr>
          <w:ilvl w:val="0"/>
          <w:numId w:val="3"/>
        </w:numPr>
        <w:tabs>
          <w:tab w:val="left" w:pos="1420"/>
        </w:tabs>
        <w:ind w:left="1420" w:right="1720" w:hanging="354"/>
        <w:jc w:val="both"/>
        <w:rPr>
          <w:rFonts w:eastAsia="Times New Roman"/>
          <w:sz w:val="24"/>
          <w:szCs w:val="24"/>
        </w:rPr>
      </w:pPr>
      <w:r>
        <w:rPr>
          <w:rFonts w:eastAsia="Times New Roman"/>
          <w:sz w:val="24"/>
          <w:szCs w:val="24"/>
        </w:rPr>
        <w:t>Despliegue de acciones mediante las cuales los ciudadanos intervienen y se involucran en los procesos de cuantificación, cualificación, evaluación y planificación de las políticas públicas (Baño, et al., 1998);</w:t>
      </w:r>
    </w:p>
    <w:p w14:paraId="57CDD05D" w14:textId="77777777" w:rsidR="0023024C" w:rsidRDefault="0023024C">
      <w:pPr>
        <w:spacing w:line="2" w:lineRule="exact"/>
        <w:rPr>
          <w:rFonts w:eastAsia="Times New Roman"/>
          <w:sz w:val="24"/>
          <w:szCs w:val="24"/>
        </w:rPr>
      </w:pPr>
    </w:p>
    <w:p w14:paraId="0DBF69BD" w14:textId="77777777" w:rsidR="0023024C" w:rsidRDefault="00CA2BBB">
      <w:pPr>
        <w:numPr>
          <w:ilvl w:val="0"/>
          <w:numId w:val="3"/>
        </w:numPr>
        <w:tabs>
          <w:tab w:val="left" w:pos="1420"/>
        </w:tabs>
        <w:spacing w:line="262" w:lineRule="auto"/>
        <w:ind w:left="1420" w:right="1720" w:hanging="354"/>
        <w:jc w:val="both"/>
        <w:rPr>
          <w:rFonts w:eastAsia="Times New Roman"/>
          <w:sz w:val="23"/>
          <w:szCs w:val="23"/>
        </w:rPr>
      </w:pPr>
      <w:r>
        <w:rPr>
          <w:rFonts w:eastAsia="Times New Roman"/>
          <w:sz w:val="23"/>
          <w:szCs w:val="23"/>
        </w:rPr>
        <w:t>Proceso dialógico/cooperacional relacionado con la gestión, elaboración y evaluación de programas de actuación pública, así como con la planeación y autogestión ciudadana de distintos servicios públicos (Borja, 2000).</w:t>
      </w:r>
    </w:p>
    <w:p w14:paraId="034824FF" w14:textId="77777777" w:rsidR="0023024C" w:rsidRDefault="0023024C">
      <w:pPr>
        <w:spacing w:line="127" w:lineRule="exact"/>
        <w:rPr>
          <w:sz w:val="20"/>
          <w:szCs w:val="20"/>
        </w:rPr>
      </w:pPr>
    </w:p>
    <w:p w14:paraId="01BFF9FF" w14:textId="77777777" w:rsidR="0023024C" w:rsidRDefault="00CA2BBB">
      <w:pPr>
        <w:spacing w:line="261" w:lineRule="auto"/>
        <w:ind w:left="820" w:right="1720"/>
        <w:jc w:val="both"/>
        <w:rPr>
          <w:sz w:val="20"/>
          <w:szCs w:val="20"/>
        </w:rPr>
      </w:pPr>
      <w:r>
        <w:rPr>
          <w:rFonts w:eastAsia="Times New Roman"/>
          <w:sz w:val="24"/>
          <w:szCs w:val="24"/>
        </w:rPr>
        <w:t>Así entonces, es posible observar que existen comunalidades teóricas al respecto de dos objetivos que tiene la participación ciudadana y que Espinosa (2008) plantea:</w:t>
      </w:r>
    </w:p>
    <w:p w14:paraId="3CE65753" w14:textId="77777777" w:rsidR="0023024C" w:rsidRDefault="0023024C">
      <w:pPr>
        <w:spacing w:line="127" w:lineRule="exact"/>
        <w:rPr>
          <w:sz w:val="20"/>
          <w:szCs w:val="20"/>
        </w:rPr>
      </w:pPr>
    </w:p>
    <w:p w14:paraId="6BB0D1A7" w14:textId="77777777" w:rsidR="0023024C" w:rsidRDefault="00CA2BBB">
      <w:pPr>
        <w:numPr>
          <w:ilvl w:val="0"/>
          <w:numId w:val="4"/>
        </w:numPr>
        <w:tabs>
          <w:tab w:val="left" w:pos="1420"/>
        </w:tabs>
        <w:spacing w:line="252" w:lineRule="auto"/>
        <w:ind w:left="1420" w:right="1720" w:hanging="354"/>
        <w:jc w:val="both"/>
        <w:rPr>
          <w:rFonts w:eastAsia="Times New Roman"/>
          <w:sz w:val="24"/>
          <w:szCs w:val="24"/>
        </w:rPr>
      </w:pPr>
      <w:r>
        <w:rPr>
          <w:rFonts w:eastAsia="Times New Roman"/>
          <w:sz w:val="24"/>
          <w:szCs w:val="24"/>
        </w:rPr>
        <w:t>La construcción de mecanismos de interacción y de espacios de interlocución, impulsados desde la esfera social para el incremento de la receptividad y la atención de las demandas sociales por parte de las principales instituciones políticas (Velásquez y González, 2003);</w:t>
      </w:r>
    </w:p>
    <w:p w14:paraId="7967E94D" w14:textId="77777777" w:rsidR="0023024C" w:rsidRDefault="0023024C">
      <w:pPr>
        <w:spacing w:line="200" w:lineRule="exact"/>
        <w:rPr>
          <w:sz w:val="20"/>
          <w:szCs w:val="20"/>
        </w:rPr>
      </w:pPr>
    </w:p>
    <w:p w14:paraId="226E3612" w14:textId="77777777" w:rsidR="0023024C" w:rsidRDefault="0023024C">
      <w:pPr>
        <w:spacing w:line="204"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2A836368" w14:textId="77777777">
        <w:trPr>
          <w:trHeight w:val="240"/>
        </w:trPr>
        <w:tc>
          <w:tcPr>
            <w:tcW w:w="6960" w:type="dxa"/>
            <w:vAlign w:val="bottom"/>
          </w:tcPr>
          <w:p w14:paraId="791D1731"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6C0FBE04" w14:textId="77777777" w:rsidR="0023024C" w:rsidRDefault="00CA2BBB">
            <w:pPr>
              <w:jc w:val="right"/>
              <w:rPr>
                <w:sz w:val="20"/>
                <w:szCs w:val="20"/>
              </w:rPr>
            </w:pPr>
            <w:r>
              <w:rPr>
                <w:rFonts w:ascii="Arial" w:eastAsia="Arial" w:hAnsi="Arial" w:cs="Arial"/>
              </w:rPr>
              <w:t>124</w:t>
            </w:r>
          </w:p>
        </w:tc>
        <w:tc>
          <w:tcPr>
            <w:tcW w:w="0" w:type="dxa"/>
            <w:vAlign w:val="bottom"/>
          </w:tcPr>
          <w:p w14:paraId="32F98C2D" w14:textId="77777777" w:rsidR="0023024C" w:rsidRDefault="0023024C">
            <w:pPr>
              <w:rPr>
                <w:sz w:val="1"/>
                <w:szCs w:val="1"/>
              </w:rPr>
            </w:pPr>
          </w:p>
        </w:tc>
      </w:tr>
      <w:tr w:rsidR="0023024C" w14:paraId="0AA9073C" w14:textId="77777777">
        <w:trPr>
          <w:trHeight w:val="260"/>
        </w:trPr>
        <w:tc>
          <w:tcPr>
            <w:tcW w:w="6960" w:type="dxa"/>
            <w:vAlign w:val="bottom"/>
          </w:tcPr>
          <w:p w14:paraId="0D894415"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66058F0D" w14:textId="77777777" w:rsidR="0023024C" w:rsidRDefault="0023024C"/>
        </w:tc>
        <w:tc>
          <w:tcPr>
            <w:tcW w:w="0" w:type="dxa"/>
            <w:vAlign w:val="bottom"/>
          </w:tcPr>
          <w:p w14:paraId="7E4DD31D" w14:textId="77777777" w:rsidR="0023024C" w:rsidRDefault="0023024C">
            <w:pPr>
              <w:rPr>
                <w:sz w:val="1"/>
                <w:szCs w:val="1"/>
              </w:rPr>
            </w:pPr>
          </w:p>
        </w:tc>
      </w:tr>
    </w:tbl>
    <w:p w14:paraId="11873A7A" w14:textId="77777777" w:rsidR="0023024C" w:rsidRDefault="0023024C">
      <w:pPr>
        <w:sectPr w:rsidR="0023024C">
          <w:pgSz w:w="12240" w:h="15840"/>
          <w:pgMar w:top="714" w:right="560" w:bottom="49" w:left="1440" w:header="0" w:footer="0" w:gutter="0"/>
          <w:cols w:space="720" w:equalWidth="0">
            <w:col w:w="10240"/>
          </w:cols>
        </w:sectPr>
      </w:pPr>
    </w:p>
    <w:p w14:paraId="0BDB1E35" w14:textId="77777777" w:rsidR="0023024C" w:rsidRDefault="00CA2BBB">
      <w:pPr>
        <w:ind w:left="1460"/>
        <w:rPr>
          <w:sz w:val="20"/>
          <w:szCs w:val="20"/>
        </w:rPr>
      </w:pPr>
      <w:bookmarkStart w:id="8" w:name="page9"/>
      <w:bookmarkEnd w:id="8"/>
      <w:r>
        <w:rPr>
          <w:rFonts w:ascii="Arial" w:eastAsia="Arial" w:hAnsi="Arial" w:cs="Arial"/>
          <w:sz w:val="20"/>
          <w:szCs w:val="20"/>
        </w:rPr>
        <w:lastRenderedPageBreak/>
        <w:t>¿Qué es participación ciudadana para los partidos políticos municipales?</w:t>
      </w:r>
    </w:p>
    <w:p w14:paraId="7022A075" w14:textId="77777777" w:rsidR="0023024C" w:rsidRDefault="0023024C">
      <w:pPr>
        <w:spacing w:line="200" w:lineRule="exact"/>
        <w:rPr>
          <w:sz w:val="20"/>
          <w:szCs w:val="20"/>
        </w:rPr>
      </w:pPr>
    </w:p>
    <w:p w14:paraId="7B729419" w14:textId="77777777" w:rsidR="0023024C" w:rsidRDefault="0023024C">
      <w:pPr>
        <w:spacing w:line="331" w:lineRule="exact"/>
        <w:rPr>
          <w:sz w:val="20"/>
          <w:szCs w:val="20"/>
        </w:rPr>
      </w:pPr>
    </w:p>
    <w:p w14:paraId="75A87CFD" w14:textId="77777777" w:rsidR="0023024C" w:rsidRDefault="00CA2BBB">
      <w:pPr>
        <w:numPr>
          <w:ilvl w:val="0"/>
          <w:numId w:val="5"/>
        </w:numPr>
        <w:tabs>
          <w:tab w:val="left" w:pos="1420"/>
        </w:tabs>
        <w:spacing w:line="250" w:lineRule="auto"/>
        <w:ind w:left="1420" w:right="1800" w:hanging="354"/>
        <w:jc w:val="both"/>
        <w:rPr>
          <w:rFonts w:eastAsia="Times New Roman"/>
          <w:sz w:val="24"/>
          <w:szCs w:val="24"/>
        </w:rPr>
      </w:pPr>
      <w:r>
        <w:rPr>
          <w:rFonts w:eastAsia="Times New Roman"/>
          <w:sz w:val="24"/>
          <w:szCs w:val="24"/>
        </w:rPr>
        <w:t>El diseño y elaboración de modelos de participación que permitan la hechura de políticas públicas inclusivas y corresponsales, es decir, de acciones político–gubernamentales en las que se involucre activamente a los ciudadanos tanto en el ordenamiento de los intereses sociales, como en la formulación de las ofertas de atención pública (Canto, 2005).</w:t>
      </w:r>
    </w:p>
    <w:p w14:paraId="5BCFE421" w14:textId="77777777" w:rsidR="0023024C" w:rsidRDefault="0023024C">
      <w:pPr>
        <w:spacing w:line="200" w:lineRule="exact"/>
        <w:rPr>
          <w:sz w:val="20"/>
          <w:szCs w:val="20"/>
        </w:rPr>
      </w:pPr>
    </w:p>
    <w:p w14:paraId="516FA752" w14:textId="77777777" w:rsidR="0023024C" w:rsidRDefault="0023024C">
      <w:pPr>
        <w:spacing w:line="200" w:lineRule="exact"/>
        <w:rPr>
          <w:sz w:val="20"/>
          <w:szCs w:val="20"/>
        </w:rPr>
      </w:pPr>
    </w:p>
    <w:p w14:paraId="4372CCC1" w14:textId="77777777" w:rsidR="0023024C" w:rsidRDefault="0023024C">
      <w:pPr>
        <w:spacing w:line="218" w:lineRule="exact"/>
        <w:rPr>
          <w:sz w:val="20"/>
          <w:szCs w:val="20"/>
        </w:rPr>
      </w:pPr>
    </w:p>
    <w:p w14:paraId="2625EB65" w14:textId="77777777" w:rsidR="0023024C" w:rsidRDefault="00CA2BBB">
      <w:pPr>
        <w:ind w:left="820"/>
        <w:rPr>
          <w:sz w:val="20"/>
          <w:szCs w:val="20"/>
        </w:rPr>
      </w:pPr>
      <w:r>
        <w:rPr>
          <w:rFonts w:eastAsia="Times New Roman"/>
          <w:b/>
          <w:bCs/>
          <w:sz w:val="24"/>
          <w:szCs w:val="24"/>
        </w:rPr>
        <w:t>Mecanismos de participación ciudadana</w:t>
      </w:r>
    </w:p>
    <w:p w14:paraId="17C44F05" w14:textId="77777777" w:rsidR="0023024C" w:rsidRDefault="0023024C">
      <w:pPr>
        <w:spacing w:line="203" w:lineRule="exact"/>
        <w:rPr>
          <w:sz w:val="20"/>
          <w:szCs w:val="20"/>
        </w:rPr>
      </w:pPr>
    </w:p>
    <w:p w14:paraId="611837AC" w14:textId="77777777" w:rsidR="0023024C" w:rsidRDefault="00CA2BBB">
      <w:pPr>
        <w:spacing w:line="261" w:lineRule="auto"/>
        <w:ind w:left="820" w:right="1800"/>
        <w:jc w:val="both"/>
        <w:rPr>
          <w:sz w:val="20"/>
          <w:szCs w:val="20"/>
        </w:rPr>
      </w:pPr>
      <w:r>
        <w:rPr>
          <w:rFonts w:eastAsia="Times New Roman"/>
          <w:sz w:val="24"/>
          <w:szCs w:val="24"/>
        </w:rPr>
        <w:t>Espinosa (2008), define que estos dos objetivos se pueden desagregar en dos dimensiones espaciales: la micro y la macro; según los instrumentos o mecanismos de participación ciudadana.</w:t>
      </w:r>
    </w:p>
    <w:p w14:paraId="791CBEE9" w14:textId="77777777" w:rsidR="0023024C" w:rsidRDefault="0023024C">
      <w:pPr>
        <w:spacing w:line="127" w:lineRule="exact"/>
        <w:rPr>
          <w:sz w:val="20"/>
          <w:szCs w:val="20"/>
        </w:rPr>
      </w:pPr>
    </w:p>
    <w:p w14:paraId="5ED4F365" w14:textId="77777777" w:rsidR="0023024C" w:rsidRDefault="00CA2BBB">
      <w:pPr>
        <w:spacing w:line="247" w:lineRule="auto"/>
        <w:ind w:left="820" w:right="1800"/>
        <w:jc w:val="both"/>
        <w:rPr>
          <w:sz w:val="20"/>
          <w:szCs w:val="20"/>
        </w:rPr>
      </w:pPr>
      <w:r>
        <w:rPr>
          <w:rFonts w:eastAsia="Times New Roman"/>
          <w:sz w:val="24"/>
          <w:szCs w:val="24"/>
        </w:rPr>
        <w:t>Los mecanismos asociados a la dimensión micro de la participación ciudadana están operacionalizados mediante la relación entre Estado y sociedad, a través de la demanda por parte de la esfera social: 1) derecho a la información sobre un tema en específico (información), 2) emitir una opinión sobre una problemática en particular (opinión), 3) proponer una iniciativa o acción para la solución de un problema público (propuesta), 4) procesos de negociación para la atención de conflictos (concertación) y 5) rendición de cuentas (vigilancia).</w:t>
      </w:r>
    </w:p>
    <w:p w14:paraId="2A8A422F" w14:textId="77777777" w:rsidR="0023024C" w:rsidRDefault="0023024C">
      <w:pPr>
        <w:spacing w:line="143" w:lineRule="exact"/>
        <w:rPr>
          <w:sz w:val="20"/>
          <w:szCs w:val="20"/>
        </w:rPr>
      </w:pPr>
    </w:p>
    <w:p w14:paraId="1519CC69" w14:textId="77777777" w:rsidR="0023024C" w:rsidRDefault="00CA2BBB">
      <w:pPr>
        <w:spacing w:line="257" w:lineRule="auto"/>
        <w:ind w:left="820" w:right="1800"/>
        <w:jc w:val="both"/>
        <w:rPr>
          <w:sz w:val="20"/>
          <w:szCs w:val="20"/>
        </w:rPr>
      </w:pPr>
      <w:r>
        <w:rPr>
          <w:rFonts w:eastAsia="Times New Roman"/>
          <w:sz w:val="23"/>
          <w:szCs w:val="23"/>
        </w:rPr>
        <w:t>Aquellos instrumentos asociados a la dimensión macro están relacionados con la oferta que el Estado realiza a la sociedad promoviendo el involucramiento de la ciudadanía en diversas fases contempladas en la producción de política pública. Se subdividen en 1) la preparación de la agenda política o priorización de política pública (agenda), 2) el análisis de las alternativas a un problema público (análisis de alternativas), 3) en la toma de decisiones directa (decisión), 4) en la implementación del programa o política pública (implementación) y 5) en la evaluación del proyecto ofertado por el Estado a la ciudadanía (evaluación).</w:t>
      </w:r>
    </w:p>
    <w:p w14:paraId="19C388A0" w14:textId="77777777" w:rsidR="0023024C" w:rsidRDefault="0023024C">
      <w:pPr>
        <w:spacing w:line="144" w:lineRule="exact"/>
        <w:rPr>
          <w:sz w:val="20"/>
          <w:szCs w:val="20"/>
        </w:rPr>
      </w:pPr>
    </w:p>
    <w:p w14:paraId="7D5D299A" w14:textId="77777777" w:rsidR="0023024C" w:rsidRDefault="00CA2BBB">
      <w:pPr>
        <w:spacing w:line="249" w:lineRule="auto"/>
        <w:ind w:left="820" w:right="1800"/>
        <w:jc w:val="both"/>
        <w:rPr>
          <w:sz w:val="20"/>
          <w:szCs w:val="20"/>
        </w:rPr>
      </w:pPr>
      <w:r>
        <w:rPr>
          <w:rFonts w:eastAsia="Times New Roman"/>
          <w:sz w:val="24"/>
          <w:szCs w:val="24"/>
        </w:rPr>
        <w:t>Esta categorización de los mecanismos de participación ciudadana según oferta y demanda de la política pública servirá para detallar de mejor manera aquellos que se puedan encontrar en los planes de gobierno de los partidos políticos (macro, meso y micro) que compiten cantonalmente en las elecciones municipales del año 2016 en Costa Rica.</w:t>
      </w:r>
    </w:p>
    <w:p w14:paraId="7A120415" w14:textId="77777777" w:rsidR="0023024C" w:rsidRDefault="0023024C">
      <w:pPr>
        <w:spacing w:line="200" w:lineRule="exact"/>
        <w:rPr>
          <w:sz w:val="20"/>
          <w:szCs w:val="20"/>
        </w:rPr>
      </w:pPr>
    </w:p>
    <w:p w14:paraId="2033A5AC" w14:textId="77777777" w:rsidR="0023024C" w:rsidRDefault="0023024C">
      <w:pPr>
        <w:spacing w:line="200" w:lineRule="exact"/>
        <w:rPr>
          <w:sz w:val="20"/>
          <w:szCs w:val="20"/>
        </w:rPr>
      </w:pPr>
    </w:p>
    <w:p w14:paraId="78677DB0" w14:textId="77777777" w:rsidR="0023024C" w:rsidRDefault="0023024C">
      <w:pPr>
        <w:spacing w:line="247" w:lineRule="exact"/>
        <w:rPr>
          <w:sz w:val="20"/>
          <w:szCs w:val="20"/>
        </w:rPr>
      </w:pPr>
    </w:p>
    <w:p w14:paraId="354DD0B5" w14:textId="77777777" w:rsidR="0023024C" w:rsidRDefault="00CA2BBB">
      <w:pPr>
        <w:spacing w:line="265" w:lineRule="auto"/>
        <w:ind w:left="820" w:right="1800"/>
        <w:jc w:val="both"/>
        <w:rPr>
          <w:sz w:val="20"/>
          <w:szCs w:val="20"/>
        </w:rPr>
      </w:pPr>
      <w:r>
        <w:rPr>
          <w:rFonts w:ascii="Arial" w:eastAsia="Arial" w:hAnsi="Arial" w:cs="Arial"/>
          <w:b/>
          <w:bCs/>
          <w:sz w:val="24"/>
          <w:szCs w:val="24"/>
        </w:rPr>
        <w:t>LA PARTICIPACIÓN CIUDADANA COMO OFERTA PROGRAMÁTICA EN LAS ELECCIONES MUNICIPALES COSTARRICENSES</w:t>
      </w:r>
    </w:p>
    <w:p w14:paraId="054C8EB1" w14:textId="77777777" w:rsidR="0023024C" w:rsidRDefault="0023024C">
      <w:pPr>
        <w:spacing w:line="123" w:lineRule="exact"/>
        <w:rPr>
          <w:sz w:val="20"/>
          <w:szCs w:val="20"/>
        </w:rPr>
      </w:pPr>
    </w:p>
    <w:p w14:paraId="650AD518" w14:textId="77777777" w:rsidR="0023024C" w:rsidRDefault="00CA2BBB">
      <w:pPr>
        <w:spacing w:line="263" w:lineRule="auto"/>
        <w:ind w:left="820" w:right="1800"/>
        <w:jc w:val="both"/>
        <w:rPr>
          <w:sz w:val="20"/>
          <w:szCs w:val="20"/>
        </w:rPr>
      </w:pPr>
      <w:r>
        <w:rPr>
          <w:rFonts w:eastAsia="Times New Roman"/>
          <w:sz w:val="23"/>
          <w:szCs w:val="23"/>
        </w:rPr>
        <w:t>La elección de puestos de representación municipal en Costa Rica se configura mediante 81 procesos electorales individuales en el que compiten partidos nacionales (macro), provinciales (meso) y cantonales (micro) por ocupar la administración municipalidad (alcaldía y vicealcaldía), la legislación (regidurías) y representantes políticos de los distritos administrativos (sindicalías). En</w:t>
      </w:r>
    </w:p>
    <w:p w14:paraId="6B9DEDC8" w14:textId="77777777" w:rsidR="0023024C" w:rsidRDefault="0023024C">
      <w:pPr>
        <w:spacing w:line="200" w:lineRule="exact"/>
        <w:rPr>
          <w:sz w:val="20"/>
          <w:szCs w:val="20"/>
        </w:rPr>
      </w:pPr>
    </w:p>
    <w:p w14:paraId="24B7F95C" w14:textId="77777777" w:rsidR="0023024C" w:rsidRDefault="0023024C">
      <w:pPr>
        <w:spacing w:line="384"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7BD74DA4" w14:textId="77777777">
        <w:trPr>
          <w:trHeight w:val="240"/>
        </w:trPr>
        <w:tc>
          <w:tcPr>
            <w:tcW w:w="7020" w:type="dxa"/>
            <w:vAlign w:val="bottom"/>
          </w:tcPr>
          <w:p w14:paraId="40E600E2"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52BCBC5C" w14:textId="77777777" w:rsidR="0023024C" w:rsidRDefault="00CA2BBB">
            <w:pPr>
              <w:jc w:val="right"/>
              <w:rPr>
                <w:sz w:val="20"/>
                <w:szCs w:val="20"/>
              </w:rPr>
            </w:pPr>
            <w:r>
              <w:rPr>
                <w:rFonts w:ascii="Arial" w:eastAsia="Arial" w:hAnsi="Arial" w:cs="Arial"/>
                <w:color w:val="3C3C3B"/>
              </w:rPr>
              <w:t>125</w:t>
            </w:r>
          </w:p>
        </w:tc>
        <w:tc>
          <w:tcPr>
            <w:tcW w:w="0" w:type="dxa"/>
            <w:vAlign w:val="bottom"/>
          </w:tcPr>
          <w:p w14:paraId="2D930298" w14:textId="77777777" w:rsidR="0023024C" w:rsidRDefault="0023024C">
            <w:pPr>
              <w:rPr>
                <w:sz w:val="1"/>
                <w:szCs w:val="1"/>
              </w:rPr>
            </w:pPr>
          </w:p>
        </w:tc>
      </w:tr>
      <w:tr w:rsidR="0023024C" w14:paraId="7DF881C8" w14:textId="77777777">
        <w:trPr>
          <w:trHeight w:val="260"/>
        </w:trPr>
        <w:tc>
          <w:tcPr>
            <w:tcW w:w="7020" w:type="dxa"/>
            <w:vAlign w:val="bottom"/>
          </w:tcPr>
          <w:p w14:paraId="0DCA9746"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301A144C" w14:textId="77777777" w:rsidR="0023024C" w:rsidRDefault="0023024C"/>
        </w:tc>
        <w:tc>
          <w:tcPr>
            <w:tcW w:w="0" w:type="dxa"/>
            <w:vAlign w:val="bottom"/>
          </w:tcPr>
          <w:p w14:paraId="73898677" w14:textId="77777777" w:rsidR="0023024C" w:rsidRDefault="0023024C">
            <w:pPr>
              <w:rPr>
                <w:sz w:val="1"/>
                <w:szCs w:val="1"/>
              </w:rPr>
            </w:pPr>
          </w:p>
        </w:tc>
      </w:tr>
    </w:tbl>
    <w:p w14:paraId="4197CDEB" w14:textId="77777777" w:rsidR="0023024C" w:rsidRDefault="0023024C">
      <w:pPr>
        <w:sectPr w:rsidR="0023024C">
          <w:pgSz w:w="12240" w:h="15840"/>
          <w:pgMar w:top="714" w:right="480" w:bottom="49" w:left="1440" w:header="0" w:footer="0" w:gutter="0"/>
          <w:cols w:space="720" w:equalWidth="0">
            <w:col w:w="10320"/>
          </w:cols>
        </w:sectPr>
      </w:pPr>
    </w:p>
    <w:p w14:paraId="77C37860" w14:textId="77777777" w:rsidR="0023024C" w:rsidRDefault="00CA2BBB">
      <w:pPr>
        <w:ind w:left="1920"/>
        <w:rPr>
          <w:sz w:val="20"/>
          <w:szCs w:val="20"/>
        </w:rPr>
      </w:pPr>
      <w:bookmarkStart w:id="9" w:name="page10"/>
      <w:bookmarkEnd w:id="9"/>
      <w:r>
        <w:rPr>
          <w:rFonts w:ascii="Arial" w:eastAsia="Arial" w:hAnsi="Arial" w:cs="Arial"/>
          <w:sz w:val="20"/>
          <w:szCs w:val="20"/>
        </w:rPr>
        <w:lastRenderedPageBreak/>
        <w:t>Sebastián Barquero Zúñiga y José María Villalta Florez-Estrada</w:t>
      </w:r>
    </w:p>
    <w:p w14:paraId="20EDEA12" w14:textId="77777777" w:rsidR="0023024C" w:rsidRDefault="0023024C">
      <w:pPr>
        <w:spacing w:line="200" w:lineRule="exact"/>
        <w:rPr>
          <w:sz w:val="20"/>
          <w:szCs w:val="20"/>
        </w:rPr>
      </w:pPr>
    </w:p>
    <w:p w14:paraId="62397D4B" w14:textId="77777777" w:rsidR="0023024C" w:rsidRDefault="0023024C">
      <w:pPr>
        <w:spacing w:line="331" w:lineRule="exact"/>
        <w:rPr>
          <w:sz w:val="20"/>
          <w:szCs w:val="20"/>
        </w:rPr>
      </w:pPr>
    </w:p>
    <w:p w14:paraId="52888E65" w14:textId="77777777" w:rsidR="0023024C" w:rsidRDefault="00CA2BBB">
      <w:pPr>
        <w:spacing w:line="284" w:lineRule="auto"/>
        <w:ind w:left="820" w:right="1720"/>
        <w:jc w:val="both"/>
        <w:rPr>
          <w:sz w:val="20"/>
          <w:szCs w:val="20"/>
        </w:rPr>
      </w:pPr>
      <w:r>
        <w:rPr>
          <w:rFonts w:eastAsia="Times New Roman"/>
          <w:sz w:val="24"/>
          <w:szCs w:val="24"/>
        </w:rPr>
        <w:t>algunos cantones, por una razón de carácter geográfico se da la elección de intendencias.</w:t>
      </w:r>
    </w:p>
    <w:p w14:paraId="5BCBA4F6" w14:textId="77777777" w:rsidR="0023024C" w:rsidRDefault="0023024C">
      <w:pPr>
        <w:spacing w:line="100" w:lineRule="exact"/>
        <w:rPr>
          <w:sz w:val="20"/>
          <w:szCs w:val="20"/>
        </w:rPr>
      </w:pPr>
    </w:p>
    <w:p w14:paraId="2E845D44" w14:textId="77777777" w:rsidR="0023024C" w:rsidRDefault="00CA2BBB">
      <w:pPr>
        <w:spacing w:line="245" w:lineRule="auto"/>
        <w:ind w:left="820" w:right="1720"/>
        <w:jc w:val="both"/>
        <w:rPr>
          <w:sz w:val="20"/>
          <w:szCs w:val="20"/>
        </w:rPr>
      </w:pPr>
      <w:r>
        <w:rPr>
          <w:rFonts w:eastAsia="Times New Roman"/>
          <w:sz w:val="24"/>
          <w:szCs w:val="24"/>
        </w:rPr>
        <w:t>La participación electoral de estas elecciones es muy baja (TSE, 2016). En las elecciones que antecedieron a la del año en estudio, no se superó el 30% de participación. Aun así, en esta elección se dio un salto de siete puntos porcentuales desde la del 2010. Este ausentismo es alto en comparación con procesos similares en otros países y con el resto de las elecciones nacionales (Alfaro &amp; Gómez, 2016). Esto sucede a pesar de la cercanía que tienen estos procesos electorales con la cotidianidad de la ciudadanía y la tendencia costarricense en descentralizar cada vez más la administración de los bienes públicos a través de la municipalización del Estado (Rivera, 2005).</w:t>
      </w:r>
    </w:p>
    <w:p w14:paraId="26FAC2C3" w14:textId="77777777" w:rsidR="0023024C" w:rsidRDefault="0023024C">
      <w:pPr>
        <w:spacing w:line="148" w:lineRule="exact"/>
        <w:rPr>
          <w:sz w:val="20"/>
          <w:szCs w:val="20"/>
        </w:rPr>
      </w:pPr>
    </w:p>
    <w:p w14:paraId="7D0E6A22" w14:textId="77777777" w:rsidR="0023024C" w:rsidRDefault="00CA2BBB">
      <w:pPr>
        <w:spacing w:line="257" w:lineRule="auto"/>
        <w:ind w:left="820" w:right="1720"/>
        <w:jc w:val="both"/>
        <w:rPr>
          <w:sz w:val="20"/>
          <w:szCs w:val="20"/>
        </w:rPr>
      </w:pPr>
      <w:r>
        <w:rPr>
          <w:rFonts w:eastAsia="Times New Roman"/>
          <w:sz w:val="23"/>
          <w:szCs w:val="23"/>
        </w:rPr>
        <w:t>Existe una explicación generalizada sobre la poca relevancia que tienen estos comicios comparados con los de carácter nacional en gran cantidad de regímenes democráticos (Trounstine, 2013). Estas elecciones son percibidas por las personas votantes como elecciones de segundo orden (Raventos, et al. 2005). Aunque en el caso costarricense existen diferencias sustanciales por causales demográficas. La ciudadanía que habita la ruralidad considera que estos comicios son relevantes en tanto las municipalidades tienen mayor presencia en su territorio que las instituciones del Gobierno Central (Alfaro &amp; Gómez, 2016).</w:t>
      </w:r>
    </w:p>
    <w:p w14:paraId="2D0A9C81" w14:textId="77777777" w:rsidR="0023024C" w:rsidRDefault="0023024C">
      <w:pPr>
        <w:spacing w:line="144" w:lineRule="exact"/>
        <w:rPr>
          <w:sz w:val="20"/>
          <w:szCs w:val="20"/>
        </w:rPr>
      </w:pPr>
    </w:p>
    <w:p w14:paraId="0B22C7F9" w14:textId="77777777" w:rsidR="0023024C" w:rsidRDefault="00CA2BBB">
      <w:pPr>
        <w:spacing w:line="244" w:lineRule="auto"/>
        <w:ind w:left="820" w:right="1720"/>
        <w:jc w:val="both"/>
        <w:rPr>
          <w:sz w:val="20"/>
          <w:szCs w:val="20"/>
        </w:rPr>
      </w:pPr>
      <w:r>
        <w:rPr>
          <w:rFonts w:eastAsia="Times New Roman"/>
          <w:sz w:val="24"/>
          <w:szCs w:val="24"/>
        </w:rPr>
        <w:t>Asimismo, estos procesos electorales también tienen particularidades asociadas a la oferta partidaria. Existe una predominancia de municipalidades bajo la administración del Partido Liberación Nacional, pero con un aumento de la fragmentación de los Concejos. A partir del quiebre del bipartidismo en la elección del 2002, los mesopartidos y micropartidos han tenido más relevancia en la competencia electoral. Tal es el caso de micropartidos como Yunta Progresista Escazuceña y Curridabat Siglo XXI que han mantenido una hegemonía determinante en Escazu y Curridabat respectivamente (Alfaro &amp; Gómez, 2016).</w:t>
      </w:r>
    </w:p>
    <w:p w14:paraId="505E5D65" w14:textId="77777777" w:rsidR="0023024C" w:rsidRDefault="0023024C">
      <w:pPr>
        <w:spacing w:line="158" w:lineRule="exact"/>
        <w:rPr>
          <w:sz w:val="20"/>
          <w:szCs w:val="20"/>
        </w:rPr>
      </w:pPr>
    </w:p>
    <w:p w14:paraId="4F31BF89" w14:textId="77777777" w:rsidR="0023024C" w:rsidRDefault="00CA2BBB">
      <w:pPr>
        <w:spacing w:line="267" w:lineRule="auto"/>
        <w:ind w:left="820" w:right="1720"/>
        <w:jc w:val="both"/>
        <w:rPr>
          <w:sz w:val="20"/>
          <w:szCs w:val="20"/>
        </w:rPr>
      </w:pPr>
      <w:r>
        <w:rPr>
          <w:rFonts w:eastAsia="Times New Roman"/>
          <w:sz w:val="23"/>
          <w:szCs w:val="23"/>
        </w:rPr>
        <w:t>Lo anterior pone de manifiesto una situación que dificulta la gobernanza, ya que existen municipalidades con un alto nivel de fragmentación política en la que es difícil que los alcaldes puedan ejecutar su agenda política (Mainwaring, 1993). Esta situación es muy similar a la que ocurre a nivel nacional en Costa Rica.</w:t>
      </w:r>
    </w:p>
    <w:p w14:paraId="428DCE6D" w14:textId="77777777" w:rsidR="0023024C" w:rsidRDefault="0023024C">
      <w:pPr>
        <w:spacing w:line="124" w:lineRule="exact"/>
        <w:rPr>
          <w:sz w:val="20"/>
          <w:szCs w:val="20"/>
        </w:rPr>
      </w:pPr>
    </w:p>
    <w:p w14:paraId="5534F567" w14:textId="77777777" w:rsidR="0023024C" w:rsidRDefault="00CA2BBB">
      <w:pPr>
        <w:spacing w:line="256" w:lineRule="auto"/>
        <w:ind w:left="820" w:right="1720"/>
        <w:jc w:val="both"/>
        <w:rPr>
          <w:sz w:val="20"/>
          <w:szCs w:val="20"/>
        </w:rPr>
      </w:pPr>
      <w:r>
        <w:rPr>
          <w:rFonts w:eastAsia="Times New Roman"/>
          <w:sz w:val="23"/>
          <w:szCs w:val="23"/>
        </w:rPr>
        <w:t>A partir de este entorno de baja participación electoral, percepción de poca relevancia del municipio para la ciudadanía, aumento de la oferta partidaria y problemas de gobernabilidad de los gobiernos locales surgen incógnitas al respecto de la participación ciudadana y lo que plantea este estudio. En primer lugar, nos preguntamos si la mayor relevancia que tienen las municipalidades para la ciudadanía rural se traduce también en un interés de los partidos políticos en ofrecer mecanismos de participación ciudadana o fortalecer los existentes. En segundo lugar, si en general existe una baja participación electoral en estos comicios, vale preguntarse si los partidos políticos están planteando en sus programas de gobierno incentivos o mecanismos de participación ciudadana para</w:t>
      </w:r>
    </w:p>
    <w:p w14:paraId="6BB74708" w14:textId="77777777" w:rsidR="0023024C" w:rsidRDefault="0023024C">
      <w:pPr>
        <w:spacing w:line="200" w:lineRule="exact"/>
        <w:rPr>
          <w:sz w:val="20"/>
          <w:szCs w:val="20"/>
        </w:rPr>
      </w:pPr>
    </w:p>
    <w:p w14:paraId="712CFD35" w14:textId="77777777" w:rsidR="0023024C" w:rsidRDefault="0023024C">
      <w:pPr>
        <w:spacing w:line="399"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33D5A939" w14:textId="77777777">
        <w:trPr>
          <w:trHeight w:val="240"/>
        </w:trPr>
        <w:tc>
          <w:tcPr>
            <w:tcW w:w="6960" w:type="dxa"/>
            <w:vAlign w:val="bottom"/>
          </w:tcPr>
          <w:p w14:paraId="65FACB78"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615CA61D" w14:textId="77777777" w:rsidR="0023024C" w:rsidRDefault="00CA2BBB">
            <w:pPr>
              <w:jc w:val="right"/>
              <w:rPr>
                <w:sz w:val="20"/>
                <w:szCs w:val="20"/>
              </w:rPr>
            </w:pPr>
            <w:r>
              <w:rPr>
                <w:rFonts w:ascii="Arial" w:eastAsia="Arial" w:hAnsi="Arial" w:cs="Arial"/>
              </w:rPr>
              <w:t>126</w:t>
            </w:r>
          </w:p>
        </w:tc>
        <w:tc>
          <w:tcPr>
            <w:tcW w:w="0" w:type="dxa"/>
            <w:vAlign w:val="bottom"/>
          </w:tcPr>
          <w:p w14:paraId="3A5D997A" w14:textId="77777777" w:rsidR="0023024C" w:rsidRDefault="0023024C">
            <w:pPr>
              <w:rPr>
                <w:sz w:val="1"/>
                <w:szCs w:val="1"/>
              </w:rPr>
            </w:pPr>
          </w:p>
        </w:tc>
      </w:tr>
      <w:tr w:rsidR="0023024C" w14:paraId="6F43DB89" w14:textId="77777777">
        <w:trPr>
          <w:trHeight w:val="260"/>
        </w:trPr>
        <w:tc>
          <w:tcPr>
            <w:tcW w:w="6960" w:type="dxa"/>
            <w:vAlign w:val="bottom"/>
          </w:tcPr>
          <w:p w14:paraId="26C9C99F"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2648B167" w14:textId="77777777" w:rsidR="0023024C" w:rsidRDefault="0023024C"/>
        </w:tc>
        <w:tc>
          <w:tcPr>
            <w:tcW w:w="0" w:type="dxa"/>
            <w:vAlign w:val="bottom"/>
          </w:tcPr>
          <w:p w14:paraId="4DCA91B0" w14:textId="77777777" w:rsidR="0023024C" w:rsidRDefault="0023024C">
            <w:pPr>
              <w:rPr>
                <w:sz w:val="1"/>
                <w:szCs w:val="1"/>
              </w:rPr>
            </w:pPr>
          </w:p>
        </w:tc>
      </w:tr>
    </w:tbl>
    <w:p w14:paraId="194A055E" w14:textId="77777777" w:rsidR="0023024C" w:rsidRDefault="0023024C">
      <w:pPr>
        <w:sectPr w:rsidR="0023024C">
          <w:pgSz w:w="12240" w:h="15840"/>
          <w:pgMar w:top="714" w:right="560" w:bottom="49" w:left="1440" w:header="0" w:footer="0" w:gutter="0"/>
          <w:cols w:space="720" w:equalWidth="0">
            <w:col w:w="10240"/>
          </w:cols>
        </w:sectPr>
      </w:pPr>
    </w:p>
    <w:p w14:paraId="47BC9E85" w14:textId="77777777" w:rsidR="0023024C" w:rsidRDefault="00CA2BBB">
      <w:pPr>
        <w:ind w:left="1460"/>
        <w:rPr>
          <w:sz w:val="20"/>
          <w:szCs w:val="20"/>
        </w:rPr>
      </w:pPr>
      <w:bookmarkStart w:id="10" w:name="page11"/>
      <w:bookmarkEnd w:id="10"/>
      <w:r>
        <w:rPr>
          <w:rFonts w:ascii="Arial" w:eastAsia="Arial" w:hAnsi="Arial" w:cs="Arial"/>
          <w:sz w:val="20"/>
          <w:szCs w:val="20"/>
        </w:rPr>
        <w:lastRenderedPageBreak/>
        <w:t>¿Qué es participación ciudadana para los partidos políticos municipales?</w:t>
      </w:r>
    </w:p>
    <w:p w14:paraId="2A1A3713" w14:textId="77777777" w:rsidR="0023024C" w:rsidRDefault="0023024C">
      <w:pPr>
        <w:spacing w:line="200" w:lineRule="exact"/>
        <w:rPr>
          <w:sz w:val="20"/>
          <w:szCs w:val="20"/>
        </w:rPr>
      </w:pPr>
    </w:p>
    <w:p w14:paraId="4ABF96D0" w14:textId="77777777" w:rsidR="0023024C" w:rsidRDefault="0023024C">
      <w:pPr>
        <w:spacing w:line="331" w:lineRule="exact"/>
        <w:rPr>
          <w:sz w:val="20"/>
          <w:szCs w:val="20"/>
        </w:rPr>
      </w:pPr>
    </w:p>
    <w:p w14:paraId="33098B45" w14:textId="77777777" w:rsidR="0023024C" w:rsidRDefault="00CA2BBB">
      <w:pPr>
        <w:spacing w:line="245" w:lineRule="auto"/>
        <w:ind w:left="820" w:right="1800"/>
        <w:jc w:val="both"/>
        <w:rPr>
          <w:sz w:val="20"/>
          <w:szCs w:val="20"/>
        </w:rPr>
      </w:pPr>
      <w:r>
        <w:rPr>
          <w:rFonts w:eastAsia="Times New Roman"/>
          <w:sz w:val="24"/>
          <w:szCs w:val="24"/>
        </w:rPr>
        <w:t>corregir esta problemática. Por último, importa saber si la ampliación de la oferta partidaria y la fragmentación política se traduce en una necesidad de contar con más y mejores mecanismos de participación ciudadana en los gobiernos locales. Los partidos políticos competidores lo están implementando en sus programas de gobierno. Lo anterior porque la división partidaria y la búsqueda de acuerdos pueden generar dinámicas políticas más abiertas y transparentes, “con un Concejo de oposición pidiendo cuentas y vigilando más de cerca la labor del alcalde que en los casos en los que un mismo partido controla ambos órganos” (Alfaro &amp; Gomez, 2016, pp. 106).</w:t>
      </w:r>
    </w:p>
    <w:p w14:paraId="1030AA84" w14:textId="77777777" w:rsidR="0023024C" w:rsidRDefault="0023024C">
      <w:pPr>
        <w:spacing w:line="148" w:lineRule="exact"/>
        <w:rPr>
          <w:sz w:val="20"/>
          <w:szCs w:val="20"/>
        </w:rPr>
      </w:pPr>
    </w:p>
    <w:p w14:paraId="360A3244" w14:textId="77777777" w:rsidR="0023024C" w:rsidRDefault="00CA2BBB">
      <w:pPr>
        <w:spacing w:line="247" w:lineRule="auto"/>
        <w:ind w:left="820" w:right="1800"/>
        <w:jc w:val="both"/>
        <w:rPr>
          <w:sz w:val="20"/>
          <w:szCs w:val="20"/>
        </w:rPr>
      </w:pPr>
      <w:r>
        <w:rPr>
          <w:rFonts w:eastAsia="Times New Roman"/>
          <w:sz w:val="24"/>
          <w:szCs w:val="24"/>
        </w:rPr>
        <w:t>No obstante, si nos remitimos al Índice de Gestión Municipal (IGM) elaborado por la Contraloría General de la República para evaluar el desempeño de los gobiernos locales en áreas clave de su competencia, podemos constatar que el área de “Participación Ciudadana” es una de las que, en promedio para todas las municipalidades del país, ha arrojado calificaciones más bajas en los últimos años: 50,42 (en una escala de 1 a 100) en 2014; 52,38 en 2015 y 46,14 en 2016 (CGR, 2014, 2015, 2016).</w:t>
      </w:r>
    </w:p>
    <w:p w14:paraId="403729E7" w14:textId="77777777" w:rsidR="0023024C" w:rsidRDefault="0023024C">
      <w:pPr>
        <w:spacing w:line="143" w:lineRule="exact"/>
        <w:rPr>
          <w:sz w:val="20"/>
          <w:szCs w:val="20"/>
        </w:rPr>
      </w:pPr>
    </w:p>
    <w:p w14:paraId="1F4F5C89" w14:textId="77777777" w:rsidR="0023024C" w:rsidRDefault="00CA2BBB">
      <w:pPr>
        <w:spacing w:line="244" w:lineRule="auto"/>
        <w:ind w:left="820" w:right="1800"/>
        <w:jc w:val="both"/>
        <w:rPr>
          <w:sz w:val="20"/>
          <w:szCs w:val="20"/>
        </w:rPr>
      </w:pPr>
      <w:r>
        <w:rPr>
          <w:rFonts w:eastAsia="Times New Roman"/>
          <w:sz w:val="24"/>
          <w:szCs w:val="24"/>
        </w:rPr>
        <w:t>Según funcionarios del Área de Desarrollo Local de la CGR - encargados de la elaboración del IGM, en el área de Participación Ciudadana - se evalúa el cumplimiento por parte de cada municipalidad de obligaciones básicas establecidas en la legislación vigente, incluyendo aspectos como: la reglamentación de los mecanismos existentes de participación, la formulación participativa del presupuesto municipal, contar con un registro de organizaciones sociales activas en el cantón, realizar al menos una vez al año alguno de los mecanismos de participación previstos en el Código Municipal (audiencias públicas, cabildos, referendos, plebiscitos) o contar con un procedimiento para tramitar denuncias ciudadanas.</w:t>
      </w:r>
    </w:p>
    <w:p w14:paraId="429DB089" w14:textId="77777777" w:rsidR="0023024C" w:rsidRDefault="0023024C">
      <w:pPr>
        <w:spacing w:line="156" w:lineRule="exact"/>
        <w:rPr>
          <w:sz w:val="20"/>
          <w:szCs w:val="20"/>
        </w:rPr>
      </w:pPr>
    </w:p>
    <w:p w14:paraId="368A5D86" w14:textId="77777777" w:rsidR="0023024C" w:rsidRDefault="00CA2BBB">
      <w:pPr>
        <w:spacing w:line="242" w:lineRule="auto"/>
        <w:ind w:left="820" w:right="1800"/>
        <w:jc w:val="both"/>
        <w:rPr>
          <w:sz w:val="20"/>
          <w:szCs w:val="20"/>
        </w:rPr>
      </w:pPr>
      <w:r>
        <w:rPr>
          <w:rFonts w:eastAsia="Times New Roman"/>
          <w:sz w:val="24"/>
          <w:szCs w:val="24"/>
        </w:rPr>
        <w:t>Otro dato revelador es lo que ocurre con el componente denominado “Presupuesto Participativo” del área de Participación Ciudadana del IGM. Según los funcionarios entrevistados, este elemento se incluyó con base en el conocimiento de la experiencia de Brasil en esta materia a partir de capacitaciones realizadas en ese país, aunque no existe un marco normativo claro que desarrolle esta figura en Costa Rica. Básicamente lo que se evalúa en este caso es que la municipalidad cumpla con la correcta ejecución del porcentaje de sus recursos que fue asignado participativamente, a partir de los mecanismos que ya existen en el Código Municipal (por ejemplo: consulta a los concejos de distrito). Es decir, no se les exige aplicar presupuestos participativos tal y como esta figura ha sido desarrollada en la experiencia brasileña (Sousa Santos, 2007). Aun así, este componente es el que obtiene la calificación más baja en el área de Participación Ciudadana del IGM (41,79 en 2014; 43,63 en 2015; 39,45 en 2016) al punto de que es señalado reiteradamente por la CGR como uno de los principales aspectos donde los gobiernos locales deben implementar mejoras (CGR, 2016, p. 21).</w:t>
      </w:r>
    </w:p>
    <w:p w14:paraId="7532AAC7" w14:textId="77777777" w:rsidR="0023024C" w:rsidRDefault="0023024C">
      <w:pPr>
        <w:spacing w:line="200" w:lineRule="exact"/>
        <w:rPr>
          <w:sz w:val="20"/>
          <w:szCs w:val="20"/>
        </w:rPr>
      </w:pPr>
    </w:p>
    <w:p w14:paraId="33CE90FA" w14:textId="77777777" w:rsidR="0023024C" w:rsidRDefault="0023024C">
      <w:pPr>
        <w:spacing w:line="200" w:lineRule="exact"/>
        <w:rPr>
          <w:sz w:val="20"/>
          <w:szCs w:val="20"/>
        </w:rPr>
      </w:pPr>
    </w:p>
    <w:p w14:paraId="169C83E4" w14:textId="77777777" w:rsidR="0023024C" w:rsidRDefault="0023024C">
      <w:pPr>
        <w:spacing w:line="200" w:lineRule="exact"/>
        <w:rPr>
          <w:sz w:val="20"/>
          <w:szCs w:val="20"/>
        </w:rPr>
      </w:pPr>
    </w:p>
    <w:p w14:paraId="0D7C76BB" w14:textId="77777777" w:rsidR="0023024C" w:rsidRDefault="0023024C">
      <w:pPr>
        <w:spacing w:line="200" w:lineRule="exact"/>
        <w:rPr>
          <w:sz w:val="20"/>
          <w:szCs w:val="20"/>
        </w:rPr>
      </w:pPr>
    </w:p>
    <w:p w14:paraId="7AE3A08C" w14:textId="77777777" w:rsidR="0023024C" w:rsidRDefault="0023024C">
      <w:pPr>
        <w:spacing w:line="222"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2854CD97" w14:textId="77777777">
        <w:trPr>
          <w:trHeight w:val="240"/>
        </w:trPr>
        <w:tc>
          <w:tcPr>
            <w:tcW w:w="7020" w:type="dxa"/>
            <w:vAlign w:val="bottom"/>
          </w:tcPr>
          <w:p w14:paraId="0993190B"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6B3469F9" w14:textId="77777777" w:rsidR="0023024C" w:rsidRDefault="00CA2BBB">
            <w:pPr>
              <w:jc w:val="right"/>
              <w:rPr>
                <w:sz w:val="20"/>
                <w:szCs w:val="20"/>
              </w:rPr>
            </w:pPr>
            <w:r>
              <w:rPr>
                <w:rFonts w:ascii="Arial" w:eastAsia="Arial" w:hAnsi="Arial" w:cs="Arial"/>
                <w:color w:val="3C3C3B"/>
              </w:rPr>
              <w:t>127</w:t>
            </w:r>
          </w:p>
        </w:tc>
        <w:tc>
          <w:tcPr>
            <w:tcW w:w="0" w:type="dxa"/>
            <w:vAlign w:val="bottom"/>
          </w:tcPr>
          <w:p w14:paraId="54D27163" w14:textId="77777777" w:rsidR="0023024C" w:rsidRDefault="0023024C">
            <w:pPr>
              <w:rPr>
                <w:sz w:val="1"/>
                <w:szCs w:val="1"/>
              </w:rPr>
            </w:pPr>
          </w:p>
        </w:tc>
      </w:tr>
      <w:tr w:rsidR="0023024C" w14:paraId="42F5C788" w14:textId="77777777">
        <w:trPr>
          <w:trHeight w:val="260"/>
        </w:trPr>
        <w:tc>
          <w:tcPr>
            <w:tcW w:w="7020" w:type="dxa"/>
            <w:vAlign w:val="bottom"/>
          </w:tcPr>
          <w:p w14:paraId="585FDF8A"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710F881F" w14:textId="77777777" w:rsidR="0023024C" w:rsidRDefault="0023024C"/>
        </w:tc>
        <w:tc>
          <w:tcPr>
            <w:tcW w:w="0" w:type="dxa"/>
            <w:vAlign w:val="bottom"/>
          </w:tcPr>
          <w:p w14:paraId="7BE6090A" w14:textId="77777777" w:rsidR="0023024C" w:rsidRDefault="0023024C">
            <w:pPr>
              <w:rPr>
                <w:sz w:val="1"/>
                <w:szCs w:val="1"/>
              </w:rPr>
            </w:pPr>
          </w:p>
        </w:tc>
      </w:tr>
    </w:tbl>
    <w:p w14:paraId="69F492D5" w14:textId="77777777" w:rsidR="0023024C" w:rsidRDefault="0023024C">
      <w:pPr>
        <w:sectPr w:rsidR="0023024C">
          <w:pgSz w:w="12240" w:h="15840"/>
          <w:pgMar w:top="714" w:right="480" w:bottom="49" w:left="1440" w:header="0" w:footer="0" w:gutter="0"/>
          <w:cols w:space="720" w:equalWidth="0">
            <w:col w:w="10320"/>
          </w:cols>
        </w:sectPr>
      </w:pPr>
    </w:p>
    <w:p w14:paraId="66B1DAD4" w14:textId="77777777" w:rsidR="0023024C" w:rsidRDefault="00CA2BBB">
      <w:pPr>
        <w:ind w:left="1920"/>
        <w:rPr>
          <w:sz w:val="20"/>
          <w:szCs w:val="20"/>
        </w:rPr>
      </w:pPr>
      <w:bookmarkStart w:id="11" w:name="page12"/>
      <w:bookmarkEnd w:id="11"/>
      <w:r>
        <w:rPr>
          <w:rFonts w:ascii="Arial" w:eastAsia="Arial" w:hAnsi="Arial" w:cs="Arial"/>
          <w:sz w:val="20"/>
          <w:szCs w:val="20"/>
        </w:rPr>
        <w:lastRenderedPageBreak/>
        <w:t>Sebastián Barquero Zúñiga y José María Villalta Florez-Estrada</w:t>
      </w:r>
    </w:p>
    <w:p w14:paraId="5024F4F8" w14:textId="77777777" w:rsidR="0023024C" w:rsidRDefault="0023024C">
      <w:pPr>
        <w:spacing w:line="200" w:lineRule="exact"/>
        <w:rPr>
          <w:sz w:val="20"/>
          <w:szCs w:val="20"/>
        </w:rPr>
      </w:pPr>
    </w:p>
    <w:p w14:paraId="34D6B4E5" w14:textId="77777777" w:rsidR="0023024C" w:rsidRDefault="0023024C">
      <w:pPr>
        <w:spacing w:line="354" w:lineRule="exact"/>
        <w:rPr>
          <w:sz w:val="20"/>
          <w:szCs w:val="20"/>
        </w:rPr>
      </w:pPr>
    </w:p>
    <w:p w14:paraId="2BE69720" w14:textId="77777777" w:rsidR="0023024C" w:rsidRDefault="00CA2BBB">
      <w:pPr>
        <w:spacing w:line="280" w:lineRule="auto"/>
        <w:ind w:left="820" w:right="1720"/>
        <w:jc w:val="both"/>
        <w:rPr>
          <w:sz w:val="20"/>
          <w:szCs w:val="20"/>
        </w:rPr>
      </w:pPr>
      <w:r>
        <w:rPr>
          <w:rFonts w:ascii="Arial" w:eastAsia="Arial" w:hAnsi="Arial" w:cs="Arial"/>
          <w:b/>
          <w:bCs/>
          <w:sz w:val="24"/>
          <w:szCs w:val="24"/>
        </w:rPr>
        <w:t>GENERALIDADES DE LOS RESULTADOS DE LA MUESTRA ANALIZADA</w:t>
      </w:r>
    </w:p>
    <w:p w14:paraId="4840699C" w14:textId="77777777" w:rsidR="0023024C" w:rsidRDefault="0023024C">
      <w:pPr>
        <w:spacing w:line="110" w:lineRule="exact"/>
        <w:rPr>
          <w:sz w:val="20"/>
          <w:szCs w:val="20"/>
        </w:rPr>
      </w:pPr>
    </w:p>
    <w:p w14:paraId="6A206E58" w14:textId="77777777" w:rsidR="0023024C" w:rsidRDefault="00CA2BBB">
      <w:pPr>
        <w:spacing w:line="245" w:lineRule="auto"/>
        <w:ind w:left="820" w:right="1720"/>
        <w:jc w:val="both"/>
        <w:rPr>
          <w:sz w:val="20"/>
          <w:szCs w:val="20"/>
        </w:rPr>
      </w:pPr>
      <w:r>
        <w:rPr>
          <w:rFonts w:eastAsia="Times New Roman"/>
          <w:sz w:val="24"/>
          <w:szCs w:val="24"/>
        </w:rPr>
        <w:t>Dentro de la muestra analizada, en cada cantón, al menos un partido político incluyó la participación ciudadana como un eje de campaña. Asimismo, en más de la mitad de los cantones analizados existe una presencia importante de partidos políticos que construyen su oferta programática con el componente de participación ciudadana. Aunque lo anterior es un dato estéril si mencionamos que ese componente de participación ciudadana no es acompañado de propuestas concretas y mecanismos explícitos. Esto incide directamente en la relevancia de la participación ciudadana, al no operacionalizarse en los planes de gobierno como si lo hacen con otros componentes.</w:t>
      </w:r>
    </w:p>
    <w:p w14:paraId="79361CA7" w14:textId="77777777" w:rsidR="0023024C" w:rsidRDefault="0023024C">
      <w:pPr>
        <w:spacing w:line="398" w:lineRule="exact"/>
        <w:rPr>
          <w:sz w:val="20"/>
          <w:szCs w:val="20"/>
        </w:rPr>
      </w:pPr>
    </w:p>
    <w:p w14:paraId="2BF62815" w14:textId="77777777" w:rsidR="0023024C" w:rsidRDefault="00CA2BBB">
      <w:pPr>
        <w:ind w:right="880"/>
        <w:jc w:val="center"/>
        <w:rPr>
          <w:sz w:val="20"/>
          <w:szCs w:val="20"/>
        </w:rPr>
      </w:pPr>
      <w:r>
        <w:rPr>
          <w:rFonts w:eastAsia="Times New Roman"/>
          <w:b/>
          <w:bCs/>
        </w:rPr>
        <w:t>Cuadro 3.</w:t>
      </w:r>
    </w:p>
    <w:p w14:paraId="1D6C7962" w14:textId="77777777" w:rsidR="0023024C" w:rsidRDefault="0023024C">
      <w:pPr>
        <w:spacing w:line="29" w:lineRule="exact"/>
        <w:rPr>
          <w:sz w:val="20"/>
          <w:szCs w:val="20"/>
        </w:rPr>
      </w:pPr>
    </w:p>
    <w:p w14:paraId="65797094" w14:textId="77777777" w:rsidR="0023024C" w:rsidRDefault="00CA2BBB">
      <w:pPr>
        <w:ind w:right="880"/>
        <w:jc w:val="center"/>
        <w:rPr>
          <w:sz w:val="20"/>
          <w:szCs w:val="20"/>
        </w:rPr>
      </w:pPr>
      <w:r>
        <w:rPr>
          <w:rFonts w:eastAsia="Times New Roman"/>
          <w:b/>
          <w:bCs/>
        </w:rPr>
        <w:t>Relevancia de la participación ciudadana en los cantones según estrato</w:t>
      </w:r>
    </w:p>
    <w:p w14:paraId="7EE0BEA5" w14:textId="77777777" w:rsidR="0023024C" w:rsidRDefault="0023024C">
      <w:pPr>
        <w:spacing w:line="20"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120"/>
        <w:gridCol w:w="960"/>
        <w:gridCol w:w="380"/>
        <w:gridCol w:w="100"/>
        <w:gridCol w:w="880"/>
        <w:gridCol w:w="120"/>
        <w:gridCol w:w="100"/>
        <w:gridCol w:w="640"/>
        <w:gridCol w:w="300"/>
        <w:gridCol w:w="100"/>
        <w:gridCol w:w="780"/>
        <w:gridCol w:w="120"/>
        <w:gridCol w:w="100"/>
        <w:gridCol w:w="800"/>
        <w:gridCol w:w="120"/>
        <w:gridCol w:w="260"/>
        <w:gridCol w:w="620"/>
        <w:gridCol w:w="120"/>
        <w:gridCol w:w="100"/>
        <w:gridCol w:w="880"/>
        <w:gridCol w:w="120"/>
        <w:gridCol w:w="30"/>
      </w:tblGrid>
      <w:tr w:rsidR="0023024C" w14:paraId="1B6FC069" w14:textId="77777777">
        <w:trPr>
          <w:trHeight w:val="20"/>
        </w:trPr>
        <w:tc>
          <w:tcPr>
            <w:tcW w:w="120" w:type="dxa"/>
            <w:tcBorders>
              <w:left w:val="single" w:sz="8" w:space="0" w:color="A5A5A5"/>
            </w:tcBorders>
            <w:shd w:val="clear" w:color="auto" w:fill="A5A5A5"/>
            <w:vAlign w:val="bottom"/>
          </w:tcPr>
          <w:p w14:paraId="0EFEBAD4" w14:textId="77777777" w:rsidR="0023024C" w:rsidRDefault="0023024C">
            <w:pPr>
              <w:spacing w:line="20" w:lineRule="exact"/>
              <w:rPr>
                <w:sz w:val="1"/>
                <w:szCs w:val="1"/>
              </w:rPr>
            </w:pPr>
          </w:p>
        </w:tc>
        <w:tc>
          <w:tcPr>
            <w:tcW w:w="960" w:type="dxa"/>
            <w:shd w:val="clear" w:color="auto" w:fill="A5A5A5"/>
            <w:vAlign w:val="bottom"/>
          </w:tcPr>
          <w:p w14:paraId="5D52064B" w14:textId="77777777" w:rsidR="0023024C" w:rsidRDefault="0023024C">
            <w:pPr>
              <w:spacing w:line="20" w:lineRule="exact"/>
              <w:rPr>
                <w:sz w:val="1"/>
                <w:szCs w:val="1"/>
              </w:rPr>
            </w:pPr>
          </w:p>
        </w:tc>
        <w:tc>
          <w:tcPr>
            <w:tcW w:w="380" w:type="dxa"/>
            <w:tcBorders>
              <w:right w:val="single" w:sz="8" w:space="0" w:color="A5A5A5"/>
            </w:tcBorders>
            <w:shd w:val="clear" w:color="auto" w:fill="A5A5A5"/>
            <w:vAlign w:val="bottom"/>
          </w:tcPr>
          <w:p w14:paraId="2EC85CB0" w14:textId="77777777" w:rsidR="0023024C" w:rsidRDefault="0023024C">
            <w:pPr>
              <w:spacing w:line="20" w:lineRule="exact"/>
              <w:rPr>
                <w:sz w:val="1"/>
                <w:szCs w:val="1"/>
              </w:rPr>
            </w:pPr>
          </w:p>
        </w:tc>
        <w:tc>
          <w:tcPr>
            <w:tcW w:w="100" w:type="dxa"/>
            <w:shd w:val="clear" w:color="auto" w:fill="A5A5A5"/>
            <w:vAlign w:val="bottom"/>
          </w:tcPr>
          <w:p w14:paraId="5798A5ED" w14:textId="77777777" w:rsidR="0023024C" w:rsidRDefault="0023024C">
            <w:pPr>
              <w:spacing w:line="20" w:lineRule="exact"/>
              <w:rPr>
                <w:sz w:val="1"/>
                <w:szCs w:val="1"/>
              </w:rPr>
            </w:pPr>
          </w:p>
        </w:tc>
        <w:tc>
          <w:tcPr>
            <w:tcW w:w="880" w:type="dxa"/>
            <w:shd w:val="clear" w:color="auto" w:fill="A5A5A5"/>
            <w:vAlign w:val="bottom"/>
          </w:tcPr>
          <w:p w14:paraId="162254B6" w14:textId="77777777" w:rsidR="0023024C" w:rsidRDefault="0023024C">
            <w:pPr>
              <w:spacing w:line="20" w:lineRule="exact"/>
              <w:rPr>
                <w:sz w:val="1"/>
                <w:szCs w:val="1"/>
              </w:rPr>
            </w:pPr>
          </w:p>
        </w:tc>
        <w:tc>
          <w:tcPr>
            <w:tcW w:w="120" w:type="dxa"/>
            <w:tcBorders>
              <w:right w:val="single" w:sz="8" w:space="0" w:color="A5A5A5"/>
            </w:tcBorders>
            <w:shd w:val="clear" w:color="auto" w:fill="A5A5A5"/>
            <w:vAlign w:val="bottom"/>
          </w:tcPr>
          <w:p w14:paraId="3E1874E7" w14:textId="77777777" w:rsidR="0023024C" w:rsidRDefault="0023024C">
            <w:pPr>
              <w:spacing w:line="20" w:lineRule="exact"/>
              <w:rPr>
                <w:sz w:val="1"/>
                <w:szCs w:val="1"/>
              </w:rPr>
            </w:pPr>
          </w:p>
        </w:tc>
        <w:tc>
          <w:tcPr>
            <w:tcW w:w="100" w:type="dxa"/>
            <w:shd w:val="clear" w:color="auto" w:fill="A5A5A5"/>
            <w:vAlign w:val="bottom"/>
          </w:tcPr>
          <w:p w14:paraId="4B4990E4" w14:textId="77777777" w:rsidR="0023024C" w:rsidRDefault="0023024C">
            <w:pPr>
              <w:spacing w:line="20" w:lineRule="exact"/>
              <w:rPr>
                <w:sz w:val="1"/>
                <w:szCs w:val="1"/>
              </w:rPr>
            </w:pPr>
          </w:p>
        </w:tc>
        <w:tc>
          <w:tcPr>
            <w:tcW w:w="640" w:type="dxa"/>
            <w:shd w:val="clear" w:color="auto" w:fill="A5A5A5"/>
            <w:vAlign w:val="bottom"/>
          </w:tcPr>
          <w:p w14:paraId="604865E6" w14:textId="77777777" w:rsidR="0023024C" w:rsidRDefault="0023024C">
            <w:pPr>
              <w:spacing w:line="20" w:lineRule="exact"/>
              <w:rPr>
                <w:sz w:val="1"/>
                <w:szCs w:val="1"/>
              </w:rPr>
            </w:pPr>
          </w:p>
        </w:tc>
        <w:tc>
          <w:tcPr>
            <w:tcW w:w="2580" w:type="dxa"/>
            <w:gridSpan w:val="8"/>
            <w:vMerge w:val="restart"/>
            <w:shd w:val="clear" w:color="auto" w:fill="A5A5A5"/>
            <w:vAlign w:val="bottom"/>
          </w:tcPr>
          <w:p w14:paraId="547A180C" w14:textId="77777777" w:rsidR="0023024C" w:rsidRDefault="00CA2BBB">
            <w:pPr>
              <w:ind w:left="140"/>
              <w:rPr>
                <w:sz w:val="20"/>
                <w:szCs w:val="20"/>
              </w:rPr>
            </w:pPr>
            <w:r>
              <w:rPr>
                <w:rFonts w:eastAsia="Times New Roman"/>
                <w:b/>
                <w:bCs/>
                <w:color w:val="FFFFFF"/>
              </w:rPr>
              <w:t>Clasificación por estrato</w:t>
            </w:r>
          </w:p>
        </w:tc>
        <w:tc>
          <w:tcPr>
            <w:tcW w:w="620" w:type="dxa"/>
            <w:shd w:val="clear" w:color="auto" w:fill="A5A5A5"/>
            <w:vAlign w:val="bottom"/>
          </w:tcPr>
          <w:p w14:paraId="6AF968FC" w14:textId="77777777" w:rsidR="0023024C" w:rsidRDefault="0023024C">
            <w:pPr>
              <w:spacing w:line="20" w:lineRule="exact"/>
              <w:rPr>
                <w:sz w:val="1"/>
                <w:szCs w:val="1"/>
              </w:rPr>
            </w:pPr>
          </w:p>
        </w:tc>
        <w:tc>
          <w:tcPr>
            <w:tcW w:w="120" w:type="dxa"/>
            <w:tcBorders>
              <w:right w:val="single" w:sz="8" w:space="0" w:color="A5A5A5"/>
            </w:tcBorders>
            <w:shd w:val="clear" w:color="auto" w:fill="A5A5A5"/>
            <w:vAlign w:val="bottom"/>
          </w:tcPr>
          <w:p w14:paraId="7D3D8993" w14:textId="77777777" w:rsidR="0023024C" w:rsidRDefault="0023024C">
            <w:pPr>
              <w:spacing w:line="20" w:lineRule="exact"/>
              <w:rPr>
                <w:sz w:val="1"/>
                <w:szCs w:val="1"/>
              </w:rPr>
            </w:pPr>
          </w:p>
        </w:tc>
        <w:tc>
          <w:tcPr>
            <w:tcW w:w="100" w:type="dxa"/>
            <w:shd w:val="clear" w:color="auto" w:fill="A5A5A5"/>
            <w:vAlign w:val="bottom"/>
          </w:tcPr>
          <w:p w14:paraId="3CD3BA53" w14:textId="77777777" w:rsidR="0023024C" w:rsidRDefault="0023024C">
            <w:pPr>
              <w:spacing w:line="20" w:lineRule="exact"/>
              <w:rPr>
                <w:sz w:val="1"/>
                <w:szCs w:val="1"/>
              </w:rPr>
            </w:pPr>
          </w:p>
        </w:tc>
        <w:tc>
          <w:tcPr>
            <w:tcW w:w="880" w:type="dxa"/>
            <w:shd w:val="clear" w:color="auto" w:fill="A5A5A5"/>
            <w:vAlign w:val="bottom"/>
          </w:tcPr>
          <w:p w14:paraId="219FC79D" w14:textId="77777777" w:rsidR="0023024C" w:rsidRDefault="0023024C">
            <w:pPr>
              <w:spacing w:line="20" w:lineRule="exact"/>
              <w:rPr>
                <w:sz w:val="1"/>
                <w:szCs w:val="1"/>
              </w:rPr>
            </w:pPr>
          </w:p>
        </w:tc>
        <w:tc>
          <w:tcPr>
            <w:tcW w:w="120" w:type="dxa"/>
            <w:tcBorders>
              <w:right w:val="single" w:sz="8" w:space="0" w:color="A5A5A5"/>
            </w:tcBorders>
            <w:shd w:val="clear" w:color="auto" w:fill="A5A5A5"/>
            <w:vAlign w:val="bottom"/>
          </w:tcPr>
          <w:p w14:paraId="09B99420" w14:textId="77777777" w:rsidR="0023024C" w:rsidRDefault="0023024C">
            <w:pPr>
              <w:spacing w:line="20" w:lineRule="exact"/>
              <w:rPr>
                <w:sz w:val="1"/>
                <w:szCs w:val="1"/>
              </w:rPr>
            </w:pPr>
          </w:p>
        </w:tc>
        <w:tc>
          <w:tcPr>
            <w:tcW w:w="0" w:type="dxa"/>
            <w:vAlign w:val="bottom"/>
          </w:tcPr>
          <w:p w14:paraId="2F744B0B" w14:textId="77777777" w:rsidR="0023024C" w:rsidRDefault="0023024C">
            <w:pPr>
              <w:spacing w:line="20" w:lineRule="exact"/>
              <w:rPr>
                <w:sz w:val="1"/>
                <w:szCs w:val="1"/>
              </w:rPr>
            </w:pPr>
          </w:p>
        </w:tc>
      </w:tr>
      <w:tr w:rsidR="0023024C" w14:paraId="23160E5A" w14:textId="77777777">
        <w:trPr>
          <w:trHeight w:val="450"/>
        </w:trPr>
        <w:tc>
          <w:tcPr>
            <w:tcW w:w="120" w:type="dxa"/>
            <w:tcBorders>
              <w:left w:val="single" w:sz="8" w:space="0" w:color="A5A5A5"/>
            </w:tcBorders>
            <w:shd w:val="clear" w:color="auto" w:fill="A5A5A5"/>
            <w:vAlign w:val="bottom"/>
          </w:tcPr>
          <w:p w14:paraId="293546B3" w14:textId="77777777" w:rsidR="0023024C" w:rsidRDefault="0023024C">
            <w:pPr>
              <w:rPr>
                <w:sz w:val="24"/>
                <w:szCs w:val="24"/>
              </w:rPr>
            </w:pPr>
          </w:p>
        </w:tc>
        <w:tc>
          <w:tcPr>
            <w:tcW w:w="960" w:type="dxa"/>
            <w:shd w:val="clear" w:color="auto" w:fill="A5A5A5"/>
            <w:vAlign w:val="bottom"/>
          </w:tcPr>
          <w:p w14:paraId="7BE61099" w14:textId="77777777" w:rsidR="0023024C" w:rsidRDefault="0023024C">
            <w:pPr>
              <w:rPr>
                <w:sz w:val="24"/>
                <w:szCs w:val="24"/>
              </w:rPr>
            </w:pPr>
          </w:p>
        </w:tc>
        <w:tc>
          <w:tcPr>
            <w:tcW w:w="380" w:type="dxa"/>
            <w:tcBorders>
              <w:right w:val="single" w:sz="8" w:space="0" w:color="A5A5A5"/>
            </w:tcBorders>
            <w:shd w:val="clear" w:color="auto" w:fill="A5A5A5"/>
            <w:vAlign w:val="bottom"/>
          </w:tcPr>
          <w:p w14:paraId="4417BA0A" w14:textId="77777777" w:rsidR="0023024C" w:rsidRDefault="0023024C">
            <w:pPr>
              <w:rPr>
                <w:sz w:val="24"/>
                <w:szCs w:val="24"/>
              </w:rPr>
            </w:pPr>
          </w:p>
        </w:tc>
        <w:tc>
          <w:tcPr>
            <w:tcW w:w="100" w:type="dxa"/>
            <w:shd w:val="clear" w:color="auto" w:fill="A5A5A5"/>
            <w:vAlign w:val="bottom"/>
          </w:tcPr>
          <w:p w14:paraId="5D48E03B" w14:textId="77777777" w:rsidR="0023024C" w:rsidRDefault="0023024C">
            <w:pPr>
              <w:rPr>
                <w:sz w:val="24"/>
                <w:szCs w:val="24"/>
              </w:rPr>
            </w:pPr>
          </w:p>
        </w:tc>
        <w:tc>
          <w:tcPr>
            <w:tcW w:w="880" w:type="dxa"/>
            <w:shd w:val="clear" w:color="auto" w:fill="A5A5A5"/>
            <w:vAlign w:val="bottom"/>
          </w:tcPr>
          <w:p w14:paraId="4FCF2607" w14:textId="77777777" w:rsidR="0023024C" w:rsidRDefault="0023024C">
            <w:pPr>
              <w:rPr>
                <w:sz w:val="24"/>
                <w:szCs w:val="24"/>
              </w:rPr>
            </w:pPr>
          </w:p>
        </w:tc>
        <w:tc>
          <w:tcPr>
            <w:tcW w:w="120" w:type="dxa"/>
            <w:tcBorders>
              <w:right w:val="single" w:sz="8" w:space="0" w:color="A5A5A5"/>
            </w:tcBorders>
            <w:shd w:val="clear" w:color="auto" w:fill="A5A5A5"/>
            <w:vAlign w:val="bottom"/>
          </w:tcPr>
          <w:p w14:paraId="58F2B847" w14:textId="77777777" w:rsidR="0023024C" w:rsidRDefault="0023024C">
            <w:pPr>
              <w:rPr>
                <w:sz w:val="24"/>
                <w:szCs w:val="24"/>
              </w:rPr>
            </w:pPr>
          </w:p>
        </w:tc>
        <w:tc>
          <w:tcPr>
            <w:tcW w:w="100" w:type="dxa"/>
            <w:shd w:val="clear" w:color="auto" w:fill="A5A5A5"/>
            <w:vAlign w:val="bottom"/>
          </w:tcPr>
          <w:p w14:paraId="72945E8C" w14:textId="77777777" w:rsidR="0023024C" w:rsidRDefault="0023024C">
            <w:pPr>
              <w:rPr>
                <w:sz w:val="24"/>
                <w:szCs w:val="24"/>
              </w:rPr>
            </w:pPr>
          </w:p>
        </w:tc>
        <w:tc>
          <w:tcPr>
            <w:tcW w:w="640" w:type="dxa"/>
            <w:shd w:val="clear" w:color="auto" w:fill="A5A5A5"/>
            <w:vAlign w:val="bottom"/>
          </w:tcPr>
          <w:p w14:paraId="40FC0A22" w14:textId="77777777" w:rsidR="0023024C" w:rsidRDefault="0023024C">
            <w:pPr>
              <w:rPr>
                <w:sz w:val="24"/>
                <w:szCs w:val="24"/>
              </w:rPr>
            </w:pPr>
          </w:p>
        </w:tc>
        <w:tc>
          <w:tcPr>
            <w:tcW w:w="2580" w:type="dxa"/>
            <w:gridSpan w:val="8"/>
            <w:vMerge/>
            <w:shd w:val="clear" w:color="auto" w:fill="A5A5A5"/>
            <w:vAlign w:val="bottom"/>
          </w:tcPr>
          <w:p w14:paraId="201D9C23" w14:textId="77777777" w:rsidR="0023024C" w:rsidRDefault="0023024C">
            <w:pPr>
              <w:rPr>
                <w:sz w:val="24"/>
                <w:szCs w:val="24"/>
              </w:rPr>
            </w:pPr>
          </w:p>
        </w:tc>
        <w:tc>
          <w:tcPr>
            <w:tcW w:w="620" w:type="dxa"/>
            <w:shd w:val="clear" w:color="auto" w:fill="A5A5A5"/>
            <w:vAlign w:val="bottom"/>
          </w:tcPr>
          <w:p w14:paraId="2AFB9FC4" w14:textId="77777777" w:rsidR="0023024C" w:rsidRDefault="0023024C">
            <w:pPr>
              <w:rPr>
                <w:sz w:val="24"/>
                <w:szCs w:val="24"/>
              </w:rPr>
            </w:pPr>
          </w:p>
        </w:tc>
        <w:tc>
          <w:tcPr>
            <w:tcW w:w="120" w:type="dxa"/>
            <w:tcBorders>
              <w:right w:val="single" w:sz="8" w:space="0" w:color="A5A5A5"/>
            </w:tcBorders>
            <w:shd w:val="clear" w:color="auto" w:fill="A5A5A5"/>
            <w:vAlign w:val="bottom"/>
          </w:tcPr>
          <w:p w14:paraId="122CECC3" w14:textId="77777777" w:rsidR="0023024C" w:rsidRDefault="0023024C">
            <w:pPr>
              <w:rPr>
                <w:sz w:val="24"/>
                <w:szCs w:val="24"/>
              </w:rPr>
            </w:pPr>
          </w:p>
        </w:tc>
        <w:tc>
          <w:tcPr>
            <w:tcW w:w="100" w:type="dxa"/>
            <w:shd w:val="clear" w:color="auto" w:fill="A5A5A5"/>
            <w:vAlign w:val="bottom"/>
          </w:tcPr>
          <w:p w14:paraId="60839E0C" w14:textId="77777777" w:rsidR="0023024C" w:rsidRDefault="0023024C">
            <w:pPr>
              <w:rPr>
                <w:sz w:val="24"/>
                <w:szCs w:val="24"/>
              </w:rPr>
            </w:pPr>
          </w:p>
        </w:tc>
        <w:tc>
          <w:tcPr>
            <w:tcW w:w="880" w:type="dxa"/>
            <w:shd w:val="clear" w:color="auto" w:fill="A5A5A5"/>
            <w:vAlign w:val="bottom"/>
          </w:tcPr>
          <w:p w14:paraId="34532ED1" w14:textId="77777777" w:rsidR="0023024C" w:rsidRDefault="0023024C">
            <w:pPr>
              <w:rPr>
                <w:sz w:val="24"/>
                <w:szCs w:val="24"/>
              </w:rPr>
            </w:pPr>
          </w:p>
        </w:tc>
        <w:tc>
          <w:tcPr>
            <w:tcW w:w="120" w:type="dxa"/>
            <w:tcBorders>
              <w:right w:val="single" w:sz="8" w:space="0" w:color="A5A5A5"/>
            </w:tcBorders>
            <w:shd w:val="clear" w:color="auto" w:fill="A5A5A5"/>
            <w:vAlign w:val="bottom"/>
          </w:tcPr>
          <w:p w14:paraId="7637D673" w14:textId="77777777" w:rsidR="0023024C" w:rsidRDefault="0023024C">
            <w:pPr>
              <w:rPr>
                <w:sz w:val="24"/>
                <w:szCs w:val="24"/>
              </w:rPr>
            </w:pPr>
          </w:p>
        </w:tc>
        <w:tc>
          <w:tcPr>
            <w:tcW w:w="0" w:type="dxa"/>
            <w:vAlign w:val="bottom"/>
          </w:tcPr>
          <w:p w14:paraId="572AE167" w14:textId="77777777" w:rsidR="0023024C" w:rsidRDefault="0023024C">
            <w:pPr>
              <w:rPr>
                <w:sz w:val="1"/>
                <w:szCs w:val="1"/>
              </w:rPr>
            </w:pPr>
          </w:p>
        </w:tc>
      </w:tr>
      <w:tr w:rsidR="0023024C" w14:paraId="1028BFA4" w14:textId="77777777">
        <w:trPr>
          <w:trHeight w:val="182"/>
        </w:trPr>
        <w:tc>
          <w:tcPr>
            <w:tcW w:w="120" w:type="dxa"/>
            <w:tcBorders>
              <w:left w:val="single" w:sz="8" w:space="0" w:color="A5A5A5"/>
            </w:tcBorders>
            <w:shd w:val="clear" w:color="auto" w:fill="A5A5A5"/>
            <w:vAlign w:val="bottom"/>
          </w:tcPr>
          <w:p w14:paraId="203155AF" w14:textId="77777777" w:rsidR="0023024C" w:rsidRDefault="0023024C">
            <w:pPr>
              <w:rPr>
                <w:sz w:val="15"/>
                <w:szCs w:val="15"/>
              </w:rPr>
            </w:pPr>
          </w:p>
        </w:tc>
        <w:tc>
          <w:tcPr>
            <w:tcW w:w="960" w:type="dxa"/>
            <w:shd w:val="clear" w:color="auto" w:fill="A5A5A5"/>
            <w:vAlign w:val="bottom"/>
          </w:tcPr>
          <w:p w14:paraId="1FB0DCE3" w14:textId="77777777" w:rsidR="0023024C" w:rsidRDefault="0023024C">
            <w:pPr>
              <w:rPr>
                <w:sz w:val="15"/>
                <w:szCs w:val="15"/>
              </w:rPr>
            </w:pPr>
          </w:p>
        </w:tc>
        <w:tc>
          <w:tcPr>
            <w:tcW w:w="380" w:type="dxa"/>
            <w:tcBorders>
              <w:right w:val="single" w:sz="8" w:space="0" w:color="A5A5A5"/>
            </w:tcBorders>
            <w:shd w:val="clear" w:color="auto" w:fill="A5A5A5"/>
            <w:vAlign w:val="bottom"/>
          </w:tcPr>
          <w:p w14:paraId="5F16C0C9" w14:textId="77777777" w:rsidR="0023024C" w:rsidRDefault="0023024C">
            <w:pPr>
              <w:rPr>
                <w:sz w:val="15"/>
                <w:szCs w:val="15"/>
              </w:rPr>
            </w:pPr>
          </w:p>
        </w:tc>
        <w:tc>
          <w:tcPr>
            <w:tcW w:w="100" w:type="dxa"/>
            <w:shd w:val="clear" w:color="auto" w:fill="A5A5A5"/>
            <w:vAlign w:val="bottom"/>
          </w:tcPr>
          <w:p w14:paraId="06EED470" w14:textId="77777777" w:rsidR="0023024C" w:rsidRDefault="0023024C">
            <w:pPr>
              <w:rPr>
                <w:sz w:val="15"/>
                <w:szCs w:val="15"/>
              </w:rPr>
            </w:pPr>
          </w:p>
        </w:tc>
        <w:tc>
          <w:tcPr>
            <w:tcW w:w="880" w:type="dxa"/>
            <w:shd w:val="clear" w:color="auto" w:fill="A5A5A5"/>
            <w:vAlign w:val="bottom"/>
          </w:tcPr>
          <w:p w14:paraId="13587201" w14:textId="77777777" w:rsidR="0023024C" w:rsidRDefault="0023024C">
            <w:pPr>
              <w:rPr>
                <w:sz w:val="15"/>
                <w:szCs w:val="15"/>
              </w:rPr>
            </w:pPr>
          </w:p>
        </w:tc>
        <w:tc>
          <w:tcPr>
            <w:tcW w:w="120" w:type="dxa"/>
            <w:tcBorders>
              <w:right w:val="single" w:sz="8" w:space="0" w:color="A5A5A5"/>
            </w:tcBorders>
            <w:shd w:val="clear" w:color="auto" w:fill="A5A5A5"/>
            <w:vAlign w:val="bottom"/>
          </w:tcPr>
          <w:p w14:paraId="431A555F" w14:textId="77777777" w:rsidR="0023024C" w:rsidRDefault="0023024C">
            <w:pPr>
              <w:rPr>
                <w:sz w:val="15"/>
                <w:szCs w:val="15"/>
              </w:rPr>
            </w:pPr>
          </w:p>
        </w:tc>
        <w:tc>
          <w:tcPr>
            <w:tcW w:w="100" w:type="dxa"/>
            <w:shd w:val="clear" w:color="auto" w:fill="A5A5A5"/>
            <w:vAlign w:val="bottom"/>
          </w:tcPr>
          <w:p w14:paraId="644A0283" w14:textId="77777777" w:rsidR="0023024C" w:rsidRDefault="0023024C">
            <w:pPr>
              <w:rPr>
                <w:sz w:val="15"/>
                <w:szCs w:val="15"/>
              </w:rPr>
            </w:pPr>
          </w:p>
        </w:tc>
        <w:tc>
          <w:tcPr>
            <w:tcW w:w="640" w:type="dxa"/>
            <w:shd w:val="clear" w:color="auto" w:fill="A5A5A5"/>
            <w:vAlign w:val="bottom"/>
          </w:tcPr>
          <w:p w14:paraId="064F561A" w14:textId="77777777" w:rsidR="0023024C" w:rsidRDefault="0023024C">
            <w:pPr>
              <w:rPr>
                <w:sz w:val="15"/>
                <w:szCs w:val="15"/>
              </w:rPr>
            </w:pPr>
          </w:p>
        </w:tc>
        <w:tc>
          <w:tcPr>
            <w:tcW w:w="300" w:type="dxa"/>
            <w:tcBorders>
              <w:right w:val="single" w:sz="8" w:space="0" w:color="A5A5A5"/>
            </w:tcBorders>
            <w:shd w:val="clear" w:color="auto" w:fill="A5A5A5"/>
            <w:vAlign w:val="bottom"/>
          </w:tcPr>
          <w:p w14:paraId="2CA6D640" w14:textId="77777777" w:rsidR="0023024C" w:rsidRDefault="0023024C">
            <w:pPr>
              <w:rPr>
                <w:sz w:val="15"/>
                <w:szCs w:val="15"/>
              </w:rPr>
            </w:pPr>
          </w:p>
        </w:tc>
        <w:tc>
          <w:tcPr>
            <w:tcW w:w="100" w:type="dxa"/>
            <w:shd w:val="clear" w:color="auto" w:fill="A5A5A5"/>
            <w:vAlign w:val="bottom"/>
          </w:tcPr>
          <w:p w14:paraId="17760E93" w14:textId="77777777" w:rsidR="0023024C" w:rsidRDefault="0023024C">
            <w:pPr>
              <w:rPr>
                <w:sz w:val="15"/>
                <w:szCs w:val="15"/>
              </w:rPr>
            </w:pPr>
          </w:p>
        </w:tc>
        <w:tc>
          <w:tcPr>
            <w:tcW w:w="780" w:type="dxa"/>
            <w:shd w:val="clear" w:color="auto" w:fill="A5A5A5"/>
            <w:vAlign w:val="bottom"/>
          </w:tcPr>
          <w:p w14:paraId="2719CF28" w14:textId="77777777" w:rsidR="0023024C" w:rsidRDefault="0023024C">
            <w:pPr>
              <w:rPr>
                <w:sz w:val="15"/>
                <w:szCs w:val="15"/>
              </w:rPr>
            </w:pPr>
          </w:p>
        </w:tc>
        <w:tc>
          <w:tcPr>
            <w:tcW w:w="120" w:type="dxa"/>
            <w:tcBorders>
              <w:right w:val="single" w:sz="8" w:space="0" w:color="A5A5A5"/>
            </w:tcBorders>
            <w:shd w:val="clear" w:color="auto" w:fill="A5A5A5"/>
            <w:vAlign w:val="bottom"/>
          </w:tcPr>
          <w:p w14:paraId="242CFC63" w14:textId="77777777" w:rsidR="0023024C" w:rsidRDefault="0023024C">
            <w:pPr>
              <w:rPr>
                <w:sz w:val="15"/>
                <w:szCs w:val="15"/>
              </w:rPr>
            </w:pPr>
          </w:p>
        </w:tc>
        <w:tc>
          <w:tcPr>
            <w:tcW w:w="100" w:type="dxa"/>
            <w:shd w:val="clear" w:color="auto" w:fill="A5A5A5"/>
            <w:vAlign w:val="bottom"/>
          </w:tcPr>
          <w:p w14:paraId="6CDB270C" w14:textId="77777777" w:rsidR="0023024C" w:rsidRDefault="0023024C">
            <w:pPr>
              <w:rPr>
                <w:sz w:val="15"/>
                <w:szCs w:val="15"/>
              </w:rPr>
            </w:pPr>
          </w:p>
        </w:tc>
        <w:tc>
          <w:tcPr>
            <w:tcW w:w="800" w:type="dxa"/>
            <w:shd w:val="clear" w:color="auto" w:fill="A5A5A5"/>
            <w:vAlign w:val="bottom"/>
          </w:tcPr>
          <w:p w14:paraId="2E75E355" w14:textId="77777777" w:rsidR="0023024C" w:rsidRDefault="0023024C">
            <w:pPr>
              <w:rPr>
                <w:sz w:val="15"/>
                <w:szCs w:val="15"/>
              </w:rPr>
            </w:pPr>
          </w:p>
        </w:tc>
        <w:tc>
          <w:tcPr>
            <w:tcW w:w="120" w:type="dxa"/>
            <w:tcBorders>
              <w:right w:val="single" w:sz="8" w:space="0" w:color="A5A5A5"/>
            </w:tcBorders>
            <w:shd w:val="clear" w:color="auto" w:fill="A5A5A5"/>
            <w:vAlign w:val="bottom"/>
          </w:tcPr>
          <w:p w14:paraId="7B9F03F9" w14:textId="77777777" w:rsidR="0023024C" w:rsidRDefault="0023024C">
            <w:pPr>
              <w:rPr>
                <w:sz w:val="15"/>
                <w:szCs w:val="15"/>
              </w:rPr>
            </w:pPr>
          </w:p>
        </w:tc>
        <w:tc>
          <w:tcPr>
            <w:tcW w:w="260" w:type="dxa"/>
            <w:shd w:val="clear" w:color="auto" w:fill="A5A5A5"/>
            <w:vAlign w:val="bottom"/>
          </w:tcPr>
          <w:p w14:paraId="1E686E55" w14:textId="77777777" w:rsidR="0023024C" w:rsidRDefault="0023024C">
            <w:pPr>
              <w:rPr>
                <w:sz w:val="15"/>
                <w:szCs w:val="15"/>
              </w:rPr>
            </w:pPr>
          </w:p>
        </w:tc>
        <w:tc>
          <w:tcPr>
            <w:tcW w:w="620" w:type="dxa"/>
            <w:shd w:val="clear" w:color="auto" w:fill="A5A5A5"/>
            <w:vAlign w:val="bottom"/>
          </w:tcPr>
          <w:p w14:paraId="275D648F" w14:textId="77777777" w:rsidR="0023024C" w:rsidRDefault="0023024C">
            <w:pPr>
              <w:rPr>
                <w:sz w:val="15"/>
                <w:szCs w:val="15"/>
              </w:rPr>
            </w:pPr>
          </w:p>
        </w:tc>
        <w:tc>
          <w:tcPr>
            <w:tcW w:w="120" w:type="dxa"/>
            <w:tcBorders>
              <w:right w:val="single" w:sz="8" w:space="0" w:color="A5A5A5"/>
            </w:tcBorders>
            <w:shd w:val="clear" w:color="auto" w:fill="A5A5A5"/>
            <w:vAlign w:val="bottom"/>
          </w:tcPr>
          <w:p w14:paraId="44E785D6" w14:textId="77777777" w:rsidR="0023024C" w:rsidRDefault="0023024C">
            <w:pPr>
              <w:rPr>
                <w:sz w:val="15"/>
                <w:szCs w:val="15"/>
              </w:rPr>
            </w:pPr>
          </w:p>
        </w:tc>
        <w:tc>
          <w:tcPr>
            <w:tcW w:w="100" w:type="dxa"/>
            <w:shd w:val="clear" w:color="auto" w:fill="A5A5A5"/>
            <w:vAlign w:val="bottom"/>
          </w:tcPr>
          <w:p w14:paraId="01062BF4" w14:textId="77777777" w:rsidR="0023024C" w:rsidRDefault="0023024C">
            <w:pPr>
              <w:rPr>
                <w:sz w:val="15"/>
                <w:szCs w:val="15"/>
              </w:rPr>
            </w:pPr>
          </w:p>
        </w:tc>
        <w:tc>
          <w:tcPr>
            <w:tcW w:w="880" w:type="dxa"/>
            <w:shd w:val="clear" w:color="auto" w:fill="A5A5A5"/>
            <w:vAlign w:val="bottom"/>
          </w:tcPr>
          <w:p w14:paraId="64D0CE82" w14:textId="77777777" w:rsidR="0023024C" w:rsidRDefault="0023024C">
            <w:pPr>
              <w:rPr>
                <w:sz w:val="15"/>
                <w:szCs w:val="15"/>
              </w:rPr>
            </w:pPr>
          </w:p>
        </w:tc>
        <w:tc>
          <w:tcPr>
            <w:tcW w:w="120" w:type="dxa"/>
            <w:tcBorders>
              <w:right w:val="single" w:sz="8" w:space="0" w:color="A5A5A5"/>
            </w:tcBorders>
            <w:shd w:val="clear" w:color="auto" w:fill="A5A5A5"/>
            <w:vAlign w:val="bottom"/>
          </w:tcPr>
          <w:p w14:paraId="398F4B23" w14:textId="77777777" w:rsidR="0023024C" w:rsidRDefault="0023024C">
            <w:pPr>
              <w:rPr>
                <w:sz w:val="15"/>
                <w:szCs w:val="15"/>
              </w:rPr>
            </w:pPr>
          </w:p>
        </w:tc>
        <w:tc>
          <w:tcPr>
            <w:tcW w:w="0" w:type="dxa"/>
            <w:vAlign w:val="bottom"/>
          </w:tcPr>
          <w:p w14:paraId="494250F6" w14:textId="77777777" w:rsidR="0023024C" w:rsidRDefault="0023024C">
            <w:pPr>
              <w:rPr>
                <w:sz w:val="1"/>
                <w:szCs w:val="1"/>
              </w:rPr>
            </w:pPr>
          </w:p>
        </w:tc>
      </w:tr>
      <w:tr w:rsidR="0023024C" w14:paraId="367215BA" w14:textId="77777777">
        <w:trPr>
          <w:trHeight w:val="480"/>
        </w:trPr>
        <w:tc>
          <w:tcPr>
            <w:tcW w:w="120" w:type="dxa"/>
            <w:tcBorders>
              <w:left w:val="single" w:sz="8" w:space="0" w:color="C9C9C9"/>
            </w:tcBorders>
            <w:shd w:val="clear" w:color="auto" w:fill="A5A5A5"/>
            <w:vAlign w:val="bottom"/>
          </w:tcPr>
          <w:p w14:paraId="064CBAFE" w14:textId="77777777" w:rsidR="0023024C" w:rsidRDefault="0023024C">
            <w:pPr>
              <w:rPr>
                <w:sz w:val="24"/>
                <w:szCs w:val="24"/>
              </w:rPr>
            </w:pPr>
          </w:p>
        </w:tc>
        <w:tc>
          <w:tcPr>
            <w:tcW w:w="960" w:type="dxa"/>
            <w:shd w:val="clear" w:color="auto" w:fill="A5A5A5"/>
            <w:vAlign w:val="bottom"/>
          </w:tcPr>
          <w:p w14:paraId="48AE4F88" w14:textId="77777777" w:rsidR="0023024C" w:rsidRDefault="0023024C">
            <w:pPr>
              <w:rPr>
                <w:sz w:val="24"/>
                <w:szCs w:val="24"/>
              </w:rPr>
            </w:pPr>
          </w:p>
        </w:tc>
        <w:tc>
          <w:tcPr>
            <w:tcW w:w="380" w:type="dxa"/>
            <w:tcBorders>
              <w:right w:val="single" w:sz="8" w:space="0" w:color="A5A5A5"/>
            </w:tcBorders>
            <w:shd w:val="clear" w:color="auto" w:fill="A5A5A5"/>
            <w:vAlign w:val="bottom"/>
          </w:tcPr>
          <w:p w14:paraId="622DE327" w14:textId="77777777" w:rsidR="0023024C" w:rsidRDefault="0023024C">
            <w:pPr>
              <w:rPr>
                <w:sz w:val="24"/>
                <w:szCs w:val="24"/>
              </w:rPr>
            </w:pPr>
          </w:p>
        </w:tc>
        <w:tc>
          <w:tcPr>
            <w:tcW w:w="100" w:type="dxa"/>
            <w:shd w:val="clear" w:color="auto" w:fill="A5A5A5"/>
            <w:vAlign w:val="bottom"/>
          </w:tcPr>
          <w:p w14:paraId="15704BB4" w14:textId="77777777" w:rsidR="0023024C" w:rsidRDefault="0023024C">
            <w:pPr>
              <w:rPr>
                <w:sz w:val="24"/>
                <w:szCs w:val="24"/>
              </w:rPr>
            </w:pPr>
          </w:p>
        </w:tc>
        <w:tc>
          <w:tcPr>
            <w:tcW w:w="880" w:type="dxa"/>
            <w:shd w:val="clear" w:color="auto" w:fill="A5A5A5"/>
            <w:vAlign w:val="bottom"/>
          </w:tcPr>
          <w:p w14:paraId="1014E786" w14:textId="77777777" w:rsidR="0023024C" w:rsidRDefault="0023024C">
            <w:pPr>
              <w:rPr>
                <w:sz w:val="24"/>
                <w:szCs w:val="24"/>
              </w:rPr>
            </w:pPr>
          </w:p>
        </w:tc>
        <w:tc>
          <w:tcPr>
            <w:tcW w:w="120" w:type="dxa"/>
            <w:tcBorders>
              <w:right w:val="single" w:sz="8" w:space="0" w:color="C9C9C9"/>
            </w:tcBorders>
            <w:shd w:val="clear" w:color="auto" w:fill="A5A5A5"/>
            <w:vAlign w:val="bottom"/>
          </w:tcPr>
          <w:p w14:paraId="0D02BCD3" w14:textId="77777777" w:rsidR="0023024C" w:rsidRDefault="0023024C">
            <w:pPr>
              <w:rPr>
                <w:sz w:val="24"/>
                <w:szCs w:val="24"/>
              </w:rPr>
            </w:pPr>
          </w:p>
        </w:tc>
        <w:tc>
          <w:tcPr>
            <w:tcW w:w="100" w:type="dxa"/>
            <w:shd w:val="clear" w:color="auto" w:fill="EDEDED"/>
            <w:vAlign w:val="bottom"/>
          </w:tcPr>
          <w:p w14:paraId="3D12A685" w14:textId="77777777" w:rsidR="0023024C" w:rsidRDefault="0023024C">
            <w:pPr>
              <w:rPr>
                <w:sz w:val="24"/>
                <w:szCs w:val="24"/>
              </w:rPr>
            </w:pPr>
          </w:p>
        </w:tc>
        <w:tc>
          <w:tcPr>
            <w:tcW w:w="640" w:type="dxa"/>
            <w:shd w:val="clear" w:color="auto" w:fill="EDEDED"/>
            <w:vAlign w:val="bottom"/>
          </w:tcPr>
          <w:p w14:paraId="0F8B1B2E" w14:textId="77777777" w:rsidR="0023024C" w:rsidRDefault="00CA2BBB">
            <w:pPr>
              <w:ind w:left="340"/>
              <w:rPr>
                <w:sz w:val="20"/>
                <w:szCs w:val="20"/>
              </w:rPr>
            </w:pPr>
            <w:r>
              <w:rPr>
                <w:rFonts w:eastAsia="Times New Roman"/>
                <w:b/>
                <w:bCs/>
              </w:rPr>
              <w:t>A</w:t>
            </w:r>
          </w:p>
        </w:tc>
        <w:tc>
          <w:tcPr>
            <w:tcW w:w="300" w:type="dxa"/>
            <w:tcBorders>
              <w:right w:val="single" w:sz="8" w:space="0" w:color="C9C9C9"/>
            </w:tcBorders>
            <w:shd w:val="clear" w:color="auto" w:fill="EDEDED"/>
            <w:vAlign w:val="bottom"/>
          </w:tcPr>
          <w:p w14:paraId="669E6589" w14:textId="77777777" w:rsidR="0023024C" w:rsidRDefault="0023024C">
            <w:pPr>
              <w:rPr>
                <w:sz w:val="24"/>
                <w:szCs w:val="24"/>
              </w:rPr>
            </w:pPr>
          </w:p>
        </w:tc>
        <w:tc>
          <w:tcPr>
            <w:tcW w:w="100" w:type="dxa"/>
            <w:shd w:val="clear" w:color="auto" w:fill="EDEDED"/>
            <w:vAlign w:val="bottom"/>
          </w:tcPr>
          <w:p w14:paraId="65AA30F4" w14:textId="77777777" w:rsidR="0023024C" w:rsidRDefault="0023024C">
            <w:pPr>
              <w:rPr>
                <w:sz w:val="24"/>
                <w:szCs w:val="24"/>
              </w:rPr>
            </w:pPr>
          </w:p>
        </w:tc>
        <w:tc>
          <w:tcPr>
            <w:tcW w:w="780" w:type="dxa"/>
            <w:shd w:val="clear" w:color="auto" w:fill="EDEDED"/>
            <w:vAlign w:val="bottom"/>
          </w:tcPr>
          <w:p w14:paraId="4D24E7F7" w14:textId="77777777" w:rsidR="0023024C" w:rsidRDefault="00CA2BBB">
            <w:pPr>
              <w:ind w:left="320"/>
              <w:rPr>
                <w:sz w:val="20"/>
                <w:szCs w:val="20"/>
              </w:rPr>
            </w:pPr>
            <w:r>
              <w:rPr>
                <w:rFonts w:eastAsia="Times New Roman"/>
                <w:b/>
                <w:bCs/>
              </w:rPr>
              <w:t>B</w:t>
            </w:r>
          </w:p>
        </w:tc>
        <w:tc>
          <w:tcPr>
            <w:tcW w:w="120" w:type="dxa"/>
            <w:tcBorders>
              <w:right w:val="single" w:sz="8" w:space="0" w:color="C9C9C9"/>
            </w:tcBorders>
            <w:shd w:val="clear" w:color="auto" w:fill="EDEDED"/>
            <w:vAlign w:val="bottom"/>
          </w:tcPr>
          <w:p w14:paraId="1BE3DB14" w14:textId="77777777" w:rsidR="0023024C" w:rsidRDefault="0023024C">
            <w:pPr>
              <w:rPr>
                <w:sz w:val="24"/>
                <w:szCs w:val="24"/>
              </w:rPr>
            </w:pPr>
          </w:p>
        </w:tc>
        <w:tc>
          <w:tcPr>
            <w:tcW w:w="100" w:type="dxa"/>
            <w:shd w:val="clear" w:color="auto" w:fill="EDEDED"/>
            <w:vAlign w:val="bottom"/>
          </w:tcPr>
          <w:p w14:paraId="0F585AC5" w14:textId="77777777" w:rsidR="0023024C" w:rsidRDefault="0023024C">
            <w:pPr>
              <w:rPr>
                <w:sz w:val="24"/>
                <w:szCs w:val="24"/>
              </w:rPr>
            </w:pPr>
          </w:p>
        </w:tc>
        <w:tc>
          <w:tcPr>
            <w:tcW w:w="800" w:type="dxa"/>
            <w:shd w:val="clear" w:color="auto" w:fill="EDEDED"/>
            <w:vAlign w:val="bottom"/>
          </w:tcPr>
          <w:p w14:paraId="4B9EFC80" w14:textId="77777777" w:rsidR="0023024C" w:rsidRDefault="00CA2BBB">
            <w:pPr>
              <w:ind w:left="320"/>
              <w:rPr>
                <w:sz w:val="20"/>
                <w:szCs w:val="20"/>
              </w:rPr>
            </w:pPr>
            <w:r>
              <w:rPr>
                <w:rFonts w:eastAsia="Times New Roman"/>
                <w:b/>
                <w:bCs/>
              </w:rPr>
              <w:t>C</w:t>
            </w:r>
          </w:p>
        </w:tc>
        <w:tc>
          <w:tcPr>
            <w:tcW w:w="120" w:type="dxa"/>
            <w:tcBorders>
              <w:right w:val="single" w:sz="8" w:space="0" w:color="C9C9C9"/>
            </w:tcBorders>
            <w:shd w:val="clear" w:color="auto" w:fill="EDEDED"/>
            <w:vAlign w:val="bottom"/>
          </w:tcPr>
          <w:p w14:paraId="2D499889" w14:textId="77777777" w:rsidR="0023024C" w:rsidRDefault="0023024C">
            <w:pPr>
              <w:rPr>
                <w:sz w:val="24"/>
                <w:szCs w:val="24"/>
              </w:rPr>
            </w:pPr>
          </w:p>
        </w:tc>
        <w:tc>
          <w:tcPr>
            <w:tcW w:w="260" w:type="dxa"/>
            <w:shd w:val="clear" w:color="auto" w:fill="EDEDED"/>
            <w:vAlign w:val="bottom"/>
          </w:tcPr>
          <w:p w14:paraId="7B6D9808" w14:textId="77777777" w:rsidR="0023024C" w:rsidRDefault="0023024C">
            <w:pPr>
              <w:rPr>
                <w:sz w:val="24"/>
                <w:szCs w:val="24"/>
              </w:rPr>
            </w:pPr>
          </w:p>
        </w:tc>
        <w:tc>
          <w:tcPr>
            <w:tcW w:w="620" w:type="dxa"/>
            <w:shd w:val="clear" w:color="auto" w:fill="EDEDED"/>
            <w:vAlign w:val="bottom"/>
          </w:tcPr>
          <w:p w14:paraId="366E6A0F" w14:textId="77777777" w:rsidR="0023024C" w:rsidRDefault="00CA2BBB">
            <w:pPr>
              <w:ind w:left="140"/>
              <w:rPr>
                <w:sz w:val="20"/>
                <w:szCs w:val="20"/>
              </w:rPr>
            </w:pPr>
            <w:r>
              <w:rPr>
                <w:rFonts w:eastAsia="Times New Roman"/>
                <w:b/>
                <w:bCs/>
              </w:rPr>
              <w:t>D</w:t>
            </w:r>
          </w:p>
        </w:tc>
        <w:tc>
          <w:tcPr>
            <w:tcW w:w="120" w:type="dxa"/>
            <w:tcBorders>
              <w:right w:val="single" w:sz="8" w:space="0" w:color="C9C9C9"/>
            </w:tcBorders>
            <w:shd w:val="clear" w:color="auto" w:fill="EDEDED"/>
            <w:vAlign w:val="bottom"/>
          </w:tcPr>
          <w:p w14:paraId="44E7A4BB" w14:textId="77777777" w:rsidR="0023024C" w:rsidRDefault="0023024C">
            <w:pPr>
              <w:rPr>
                <w:sz w:val="24"/>
                <w:szCs w:val="24"/>
              </w:rPr>
            </w:pPr>
          </w:p>
        </w:tc>
        <w:tc>
          <w:tcPr>
            <w:tcW w:w="100" w:type="dxa"/>
            <w:shd w:val="clear" w:color="auto" w:fill="EDEDED"/>
            <w:vAlign w:val="bottom"/>
          </w:tcPr>
          <w:p w14:paraId="05A76743" w14:textId="77777777" w:rsidR="0023024C" w:rsidRDefault="0023024C">
            <w:pPr>
              <w:rPr>
                <w:sz w:val="24"/>
                <w:szCs w:val="24"/>
              </w:rPr>
            </w:pPr>
          </w:p>
        </w:tc>
        <w:tc>
          <w:tcPr>
            <w:tcW w:w="880" w:type="dxa"/>
            <w:shd w:val="clear" w:color="auto" w:fill="EDEDED"/>
            <w:vAlign w:val="bottom"/>
          </w:tcPr>
          <w:p w14:paraId="02313A34" w14:textId="77777777" w:rsidR="0023024C" w:rsidRDefault="00CA2BBB">
            <w:pPr>
              <w:rPr>
                <w:sz w:val="20"/>
                <w:szCs w:val="20"/>
              </w:rPr>
            </w:pPr>
            <w:r>
              <w:rPr>
                <w:rFonts w:eastAsia="Times New Roman"/>
                <w:b/>
                <w:bCs/>
              </w:rPr>
              <w:t>Total</w:t>
            </w:r>
          </w:p>
        </w:tc>
        <w:tc>
          <w:tcPr>
            <w:tcW w:w="120" w:type="dxa"/>
            <w:tcBorders>
              <w:right w:val="single" w:sz="8" w:space="0" w:color="C9C9C9"/>
            </w:tcBorders>
            <w:shd w:val="clear" w:color="auto" w:fill="EDEDED"/>
            <w:vAlign w:val="bottom"/>
          </w:tcPr>
          <w:p w14:paraId="35928D98" w14:textId="77777777" w:rsidR="0023024C" w:rsidRDefault="0023024C">
            <w:pPr>
              <w:rPr>
                <w:sz w:val="24"/>
                <w:szCs w:val="24"/>
              </w:rPr>
            </w:pPr>
          </w:p>
        </w:tc>
        <w:tc>
          <w:tcPr>
            <w:tcW w:w="0" w:type="dxa"/>
            <w:vAlign w:val="bottom"/>
          </w:tcPr>
          <w:p w14:paraId="524EDC9B" w14:textId="77777777" w:rsidR="0023024C" w:rsidRDefault="0023024C">
            <w:pPr>
              <w:rPr>
                <w:sz w:val="1"/>
                <w:szCs w:val="1"/>
              </w:rPr>
            </w:pPr>
          </w:p>
        </w:tc>
      </w:tr>
      <w:tr w:rsidR="0023024C" w14:paraId="16C4D612" w14:textId="77777777">
        <w:trPr>
          <w:trHeight w:val="173"/>
        </w:trPr>
        <w:tc>
          <w:tcPr>
            <w:tcW w:w="120" w:type="dxa"/>
            <w:tcBorders>
              <w:left w:val="single" w:sz="8" w:space="0" w:color="C9C9C9"/>
              <w:bottom w:val="single" w:sz="8" w:space="0" w:color="C9C9C9"/>
            </w:tcBorders>
            <w:shd w:val="clear" w:color="auto" w:fill="A5A5A5"/>
            <w:vAlign w:val="bottom"/>
          </w:tcPr>
          <w:p w14:paraId="51B85E3B" w14:textId="77777777" w:rsidR="0023024C" w:rsidRDefault="0023024C">
            <w:pPr>
              <w:rPr>
                <w:sz w:val="15"/>
                <w:szCs w:val="15"/>
              </w:rPr>
            </w:pPr>
          </w:p>
        </w:tc>
        <w:tc>
          <w:tcPr>
            <w:tcW w:w="960" w:type="dxa"/>
            <w:tcBorders>
              <w:bottom w:val="single" w:sz="8" w:space="0" w:color="C9C9C9"/>
            </w:tcBorders>
            <w:shd w:val="clear" w:color="auto" w:fill="A5A5A5"/>
            <w:vAlign w:val="bottom"/>
          </w:tcPr>
          <w:p w14:paraId="2903D939" w14:textId="77777777" w:rsidR="0023024C" w:rsidRDefault="0023024C">
            <w:pPr>
              <w:rPr>
                <w:sz w:val="15"/>
                <w:szCs w:val="15"/>
              </w:rPr>
            </w:pPr>
          </w:p>
        </w:tc>
        <w:tc>
          <w:tcPr>
            <w:tcW w:w="380" w:type="dxa"/>
            <w:tcBorders>
              <w:bottom w:val="single" w:sz="8" w:space="0" w:color="C9C9C9"/>
              <w:right w:val="single" w:sz="8" w:space="0" w:color="A5A5A5"/>
            </w:tcBorders>
            <w:shd w:val="clear" w:color="auto" w:fill="A5A5A5"/>
            <w:vAlign w:val="bottom"/>
          </w:tcPr>
          <w:p w14:paraId="13B126BE" w14:textId="77777777" w:rsidR="0023024C" w:rsidRDefault="0023024C">
            <w:pPr>
              <w:rPr>
                <w:sz w:val="15"/>
                <w:szCs w:val="15"/>
              </w:rPr>
            </w:pPr>
          </w:p>
        </w:tc>
        <w:tc>
          <w:tcPr>
            <w:tcW w:w="100" w:type="dxa"/>
            <w:tcBorders>
              <w:bottom w:val="single" w:sz="8" w:space="0" w:color="C9C9C9"/>
            </w:tcBorders>
            <w:shd w:val="clear" w:color="auto" w:fill="A5A5A5"/>
            <w:vAlign w:val="bottom"/>
          </w:tcPr>
          <w:p w14:paraId="0E2801FF" w14:textId="77777777" w:rsidR="0023024C" w:rsidRDefault="0023024C">
            <w:pPr>
              <w:rPr>
                <w:sz w:val="15"/>
                <w:szCs w:val="15"/>
              </w:rPr>
            </w:pPr>
          </w:p>
        </w:tc>
        <w:tc>
          <w:tcPr>
            <w:tcW w:w="880" w:type="dxa"/>
            <w:tcBorders>
              <w:bottom w:val="single" w:sz="8" w:space="0" w:color="C9C9C9"/>
            </w:tcBorders>
            <w:shd w:val="clear" w:color="auto" w:fill="A5A5A5"/>
            <w:vAlign w:val="bottom"/>
          </w:tcPr>
          <w:p w14:paraId="2FE1453E" w14:textId="77777777" w:rsidR="0023024C" w:rsidRDefault="0023024C">
            <w:pPr>
              <w:rPr>
                <w:sz w:val="15"/>
                <w:szCs w:val="15"/>
              </w:rPr>
            </w:pPr>
          </w:p>
        </w:tc>
        <w:tc>
          <w:tcPr>
            <w:tcW w:w="120" w:type="dxa"/>
            <w:tcBorders>
              <w:bottom w:val="single" w:sz="8" w:space="0" w:color="C9C9C9"/>
              <w:right w:val="single" w:sz="8" w:space="0" w:color="C9C9C9"/>
            </w:tcBorders>
            <w:shd w:val="clear" w:color="auto" w:fill="A5A5A5"/>
            <w:vAlign w:val="bottom"/>
          </w:tcPr>
          <w:p w14:paraId="702A1870" w14:textId="77777777" w:rsidR="0023024C" w:rsidRDefault="0023024C">
            <w:pPr>
              <w:rPr>
                <w:sz w:val="15"/>
                <w:szCs w:val="15"/>
              </w:rPr>
            </w:pPr>
          </w:p>
        </w:tc>
        <w:tc>
          <w:tcPr>
            <w:tcW w:w="100" w:type="dxa"/>
            <w:tcBorders>
              <w:bottom w:val="single" w:sz="8" w:space="0" w:color="C9C9C9"/>
            </w:tcBorders>
            <w:shd w:val="clear" w:color="auto" w:fill="EDEDED"/>
            <w:vAlign w:val="bottom"/>
          </w:tcPr>
          <w:p w14:paraId="19F87461" w14:textId="77777777" w:rsidR="0023024C" w:rsidRDefault="0023024C">
            <w:pPr>
              <w:rPr>
                <w:sz w:val="15"/>
                <w:szCs w:val="15"/>
              </w:rPr>
            </w:pPr>
          </w:p>
        </w:tc>
        <w:tc>
          <w:tcPr>
            <w:tcW w:w="640" w:type="dxa"/>
            <w:tcBorders>
              <w:bottom w:val="single" w:sz="8" w:space="0" w:color="C9C9C9"/>
            </w:tcBorders>
            <w:shd w:val="clear" w:color="auto" w:fill="EDEDED"/>
            <w:vAlign w:val="bottom"/>
          </w:tcPr>
          <w:p w14:paraId="6B957218" w14:textId="77777777" w:rsidR="0023024C" w:rsidRDefault="0023024C">
            <w:pPr>
              <w:rPr>
                <w:sz w:val="15"/>
                <w:szCs w:val="15"/>
              </w:rPr>
            </w:pPr>
          </w:p>
        </w:tc>
        <w:tc>
          <w:tcPr>
            <w:tcW w:w="300" w:type="dxa"/>
            <w:tcBorders>
              <w:bottom w:val="single" w:sz="8" w:space="0" w:color="C9C9C9"/>
              <w:right w:val="single" w:sz="8" w:space="0" w:color="C9C9C9"/>
            </w:tcBorders>
            <w:shd w:val="clear" w:color="auto" w:fill="EDEDED"/>
            <w:vAlign w:val="bottom"/>
          </w:tcPr>
          <w:p w14:paraId="5F470026"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1DD8E57" w14:textId="77777777" w:rsidR="0023024C" w:rsidRDefault="0023024C">
            <w:pPr>
              <w:rPr>
                <w:sz w:val="15"/>
                <w:szCs w:val="15"/>
              </w:rPr>
            </w:pPr>
          </w:p>
        </w:tc>
        <w:tc>
          <w:tcPr>
            <w:tcW w:w="780" w:type="dxa"/>
            <w:tcBorders>
              <w:bottom w:val="single" w:sz="8" w:space="0" w:color="C9C9C9"/>
            </w:tcBorders>
            <w:shd w:val="clear" w:color="auto" w:fill="EDEDED"/>
            <w:vAlign w:val="bottom"/>
          </w:tcPr>
          <w:p w14:paraId="6BAA85F5"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07E1E67E" w14:textId="77777777" w:rsidR="0023024C" w:rsidRDefault="0023024C">
            <w:pPr>
              <w:rPr>
                <w:sz w:val="15"/>
                <w:szCs w:val="15"/>
              </w:rPr>
            </w:pPr>
          </w:p>
        </w:tc>
        <w:tc>
          <w:tcPr>
            <w:tcW w:w="100" w:type="dxa"/>
            <w:tcBorders>
              <w:bottom w:val="single" w:sz="8" w:space="0" w:color="C9C9C9"/>
            </w:tcBorders>
            <w:shd w:val="clear" w:color="auto" w:fill="EDEDED"/>
            <w:vAlign w:val="bottom"/>
          </w:tcPr>
          <w:p w14:paraId="00542534" w14:textId="77777777" w:rsidR="0023024C" w:rsidRDefault="0023024C">
            <w:pPr>
              <w:rPr>
                <w:sz w:val="15"/>
                <w:szCs w:val="15"/>
              </w:rPr>
            </w:pPr>
          </w:p>
        </w:tc>
        <w:tc>
          <w:tcPr>
            <w:tcW w:w="800" w:type="dxa"/>
            <w:tcBorders>
              <w:bottom w:val="single" w:sz="8" w:space="0" w:color="C9C9C9"/>
            </w:tcBorders>
            <w:shd w:val="clear" w:color="auto" w:fill="EDEDED"/>
            <w:vAlign w:val="bottom"/>
          </w:tcPr>
          <w:p w14:paraId="3723DC8F"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5D13B48" w14:textId="77777777" w:rsidR="0023024C" w:rsidRDefault="0023024C">
            <w:pPr>
              <w:rPr>
                <w:sz w:val="15"/>
                <w:szCs w:val="15"/>
              </w:rPr>
            </w:pPr>
          </w:p>
        </w:tc>
        <w:tc>
          <w:tcPr>
            <w:tcW w:w="260" w:type="dxa"/>
            <w:tcBorders>
              <w:bottom w:val="single" w:sz="8" w:space="0" w:color="C9C9C9"/>
            </w:tcBorders>
            <w:shd w:val="clear" w:color="auto" w:fill="EDEDED"/>
            <w:vAlign w:val="bottom"/>
          </w:tcPr>
          <w:p w14:paraId="76DC1F81" w14:textId="77777777" w:rsidR="0023024C" w:rsidRDefault="0023024C">
            <w:pPr>
              <w:rPr>
                <w:sz w:val="15"/>
                <w:szCs w:val="15"/>
              </w:rPr>
            </w:pPr>
          </w:p>
        </w:tc>
        <w:tc>
          <w:tcPr>
            <w:tcW w:w="620" w:type="dxa"/>
            <w:tcBorders>
              <w:bottom w:val="single" w:sz="8" w:space="0" w:color="C9C9C9"/>
            </w:tcBorders>
            <w:shd w:val="clear" w:color="auto" w:fill="EDEDED"/>
            <w:vAlign w:val="bottom"/>
          </w:tcPr>
          <w:p w14:paraId="75B19CDC"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39DB8DA5"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6D5D82C" w14:textId="77777777" w:rsidR="0023024C" w:rsidRDefault="0023024C">
            <w:pPr>
              <w:rPr>
                <w:sz w:val="15"/>
                <w:szCs w:val="15"/>
              </w:rPr>
            </w:pPr>
          </w:p>
        </w:tc>
        <w:tc>
          <w:tcPr>
            <w:tcW w:w="880" w:type="dxa"/>
            <w:tcBorders>
              <w:bottom w:val="single" w:sz="8" w:space="0" w:color="C9C9C9"/>
            </w:tcBorders>
            <w:shd w:val="clear" w:color="auto" w:fill="EDEDED"/>
            <w:vAlign w:val="bottom"/>
          </w:tcPr>
          <w:p w14:paraId="44D2D2AC"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6E8DD49" w14:textId="77777777" w:rsidR="0023024C" w:rsidRDefault="0023024C">
            <w:pPr>
              <w:rPr>
                <w:sz w:val="15"/>
                <w:szCs w:val="15"/>
              </w:rPr>
            </w:pPr>
          </w:p>
        </w:tc>
        <w:tc>
          <w:tcPr>
            <w:tcW w:w="0" w:type="dxa"/>
            <w:vAlign w:val="bottom"/>
          </w:tcPr>
          <w:p w14:paraId="0E7E1A55" w14:textId="77777777" w:rsidR="0023024C" w:rsidRDefault="0023024C">
            <w:pPr>
              <w:rPr>
                <w:sz w:val="1"/>
                <w:szCs w:val="1"/>
              </w:rPr>
            </w:pPr>
          </w:p>
        </w:tc>
      </w:tr>
      <w:tr w:rsidR="0023024C" w14:paraId="155E94FC" w14:textId="77777777">
        <w:trPr>
          <w:trHeight w:val="418"/>
        </w:trPr>
        <w:tc>
          <w:tcPr>
            <w:tcW w:w="120" w:type="dxa"/>
            <w:tcBorders>
              <w:left w:val="single" w:sz="8" w:space="0" w:color="C9C9C9"/>
            </w:tcBorders>
            <w:vAlign w:val="bottom"/>
          </w:tcPr>
          <w:p w14:paraId="185523F1" w14:textId="77777777" w:rsidR="0023024C" w:rsidRDefault="0023024C">
            <w:pPr>
              <w:rPr>
                <w:sz w:val="24"/>
                <w:szCs w:val="24"/>
              </w:rPr>
            </w:pPr>
          </w:p>
        </w:tc>
        <w:tc>
          <w:tcPr>
            <w:tcW w:w="960" w:type="dxa"/>
            <w:vAlign w:val="bottom"/>
          </w:tcPr>
          <w:p w14:paraId="15509F42" w14:textId="77777777" w:rsidR="0023024C" w:rsidRDefault="00CA2BBB">
            <w:pPr>
              <w:rPr>
                <w:sz w:val="20"/>
                <w:szCs w:val="20"/>
              </w:rPr>
            </w:pPr>
            <w:r>
              <w:rPr>
                <w:rFonts w:eastAsia="Times New Roman"/>
              </w:rPr>
              <w:t>Nivel</w:t>
            </w:r>
          </w:p>
        </w:tc>
        <w:tc>
          <w:tcPr>
            <w:tcW w:w="380" w:type="dxa"/>
            <w:tcBorders>
              <w:right w:val="single" w:sz="8" w:space="0" w:color="C9C9C9"/>
            </w:tcBorders>
            <w:vAlign w:val="bottom"/>
          </w:tcPr>
          <w:p w14:paraId="50FA5E20" w14:textId="77777777" w:rsidR="0023024C" w:rsidRDefault="00CA2BBB">
            <w:pPr>
              <w:ind w:left="60"/>
              <w:rPr>
                <w:sz w:val="20"/>
                <w:szCs w:val="20"/>
              </w:rPr>
            </w:pPr>
            <w:r>
              <w:rPr>
                <w:rFonts w:eastAsia="Times New Roman"/>
              </w:rPr>
              <w:t>de</w:t>
            </w:r>
          </w:p>
        </w:tc>
        <w:tc>
          <w:tcPr>
            <w:tcW w:w="1100" w:type="dxa"/>
            <w:gridSpan w:val="3"/>
            <w:tcBorders>
              <w:right w:val="single" w:sz="8" w:space="0" w:color="C9C9C9"/>
            </w:tcBorders>
            <w:vAlign w:val="bottom"/>
          </w:tcPr>
          <w:p w14:paraId="2FF9BF7A" w14:textId="77777777" w:rsidR="0023024C" w:rsidRDefault="00CA2BBB">
            <w:pPr>
              <w:ind w:left="100"/>
              <w:rPr>
                <w:sz w:val="20"/>
                <w:szCs w:val="20"/>
              </w:rPr>
            </w:pPr>
            <w:r>
              <w:rPr>
                <w:rFonts w:eastAsia="Times New Roman"/>
              </w:rPr>
              <w:t>Baja</w:t>
            </w:r>
          </w:p>
        </w:tc>
        <w:tc>
          <w:tcPr>
            <w:tcW w:w="740" w:type="dxa"/>
            <w:gridSpan w:val="2"/>
            <w:vAlign w:val="bottom"/>
          </w:tcPr>
          <w:p w14:paraId="1B337A99" w14:textId="77777777" w:rsidR="0023024C" w:rsidRDefault="00CA2BBB">
            <w:pPr>
              <w:ind w:left="170"/>
              <w:jc w:val="center"/>
              <w:rPr>
                <w:sz w:val="20"/>
                <w:szCs w:val="20"/>
              </w:rPr>
            </w:pPr>
            <w:r>
              <w:rPr>
                <w:rFonts w:eastAsia="Times New Roman"/>
                <w:w w:val="90"/>
              </w:rPr>
              <w:t>0</w:t>
            </w:r>
          </w:p>
        </w:tc>
        <w:tc>
          <w:tcPr>
            <w:tcW w:w="300" w:type="dxa"/>
            <w:tcBorders>
              <w:right w:val="single" w:sz="8" w:space="0" w:color="C9C9C9"/>
            </w:tcBorders>
            <w:vAlign w:val="bottom"/>
          </w:tcPr>
          <w:p w14:paraId="20F2F9CE" w14:textId="77777777" w:rsidR="0023024C" w:rsidRDefault="0023024C">
            <w:pPr>
              <w:rPr>
                <w:sz w:val="24"/>
                <w:szCs w:val="24"/>
              </w:rPr>
            </w:pPr>
          </w:p>
        </w:tc>
        <w:tc>
          <w:tcPr>
            <w:tcW w:w="880" w:type="dxa"/>
            <w:gridSpan w:val="2"/>
            <w:vAlign w:val="bottom"/>
          </w:tcPr>
          <w:p w14:paraId="24660C7C" w14:textId="77777777" w:rsidR="0023024C" w:rsidRDefault="00CA2BBB">
            <w:pPr>
              <w:ind w:left="440"/>
              <w:rPr>
                <w:sz w:val="20"/>
                <w:szCs w:val="20"/>
              </w:rPr>
            </w:pPr>
            <w:r>
              <w:rPr>
                <w:rFonts w:eastAsia="Times New Roman"/>
              </w:rPr>
              <w:t>2</w:t>
            </w:r>
          </w:p>
        </w:tc>
        <w:tc>
          <w:tcPr>
            <w:tcW w:w="120" w:type="dxa"/>
            <w:tcBorders>
              <w:right w:val="single" w:sz="8" w:space="0" w:color="C9C9C9"/>
            </w:tcBorders>
            <w:vAlign w:val="bottom"/>
          </w:tcPr>
          <w:p w14:paraId="79F9B0CF" w14:textId="77777777" w:rsidR="0023024C" w:rsidRDefault="0023024C">
            <w:pPr>
              <w:rPr>
                <w:sz w:val="24"/>
                <w:szCs w:val="24"/>
              </w:rPr>
            </w:pPr>
          </w:p>
        </w:tc>
        <w:tc>
          <w:tcPr>
            <w:tcW w:w="900" w:type="dxa"/>
            <w:gridSpan w:val="2"/>
            <w:vAlign w:val="bottom"/>
          </w:tcPr>
          <w:p w14:paraId="7B00E524" w14:textId="77777777" w:rsidR="0023024C" w:rsidRDefault="00CA2BBB">
            <w:pPr>
              <w:ind w:left="440"/>
              <w:rPr>
                <w:sz w:val="20"/>
                <w:szCs w:val="20"/>
              </w:rPr>
            </w:pPr>
            <w:r>
              <w:rPr>
                <w:rFonts w:eastAsia="Times New Roman"/>
              </w:rPr>
              <w:t>0</w:t>
            </w:r>
          </w:p>
        </w:tc>
        <w:tc>
          <w:tcPr>
            <w:tcW w:w="120" w:type="dxa"/>
            <w:tcBorders>
              <w:right w:val="single" w:sz="8" w:space="0" w:color="C9C9C9"/>
            </w:tcBorders>
            <w:vAlign w:val="bottom"/>
          </w:tcPr>
          <w:p w14:paraId="6C637E4D" w14:textId="77777777" w:rsidR="0023024C" w:rsidRDefault="0023024C">
            <w:pPr>
              <w:rPr>
                <w:sz w:val="24"/>
                <w:szCs w:val="24"/>
              </w:rPr>
            </w:pPr>
          </w:p>
        </w:tc>
        <w:tc>
          <w:tcPr>
            <w:tcW w:w="260" w:type="dxa"/>
            <w:vAlign w:val="bottom"/>
          </w:tcPr>
          <w:p w14:paraId="3FF1434A" w14:textId="77777777" w:rsidR="0023024C" w:rsidRDefault="0023024C">
            <w:pPr>
              <w:rPr>
                <w:sz w:val="24"/>
                <w:szCs w:val="24"/>
              </w:rPr>
            </w:pPr>
          </w:p>
        </w:tc>
        <w:tc>
          <w:tcPr>
            <w:tcW w:w="620" w:type="dxa"/>
            <w:vAlign w:val="bottom"/>
          </w:tcPr>
          <w:p w14:paraId="25AF3657" w14:textId="77777777" w:rsidR="0023024C" w:rsidRDefault="00CA2BBB">
            <w:pPr>
              <w:ind w:left="160"/>
              <w:rPr>
                <w:sz w:val="20"/>
                <w:szCs w:val="20"/>
              </w:rPr>
            </w:pPr>
            <w:r>
              <w:rPr>
                <w:rFonts w:eastAsia="Times New Roman"/>
              </w:rPr>
              <w:t>1</w:t>
            </w:r>
          </w:p>
        </w:tc>
        <w:tc>
          <w:tcPr>
            <w:tcW w:w="120" w:type="dxa"/>
            <w:tcBorders>
              <w:right w:val="single" w:sz="8" w:space="0" w:color="C9C9C9"/>
            </w:tcBorders>
            <w:vAlign w:val="bottom"/>
          </w:tcPr>
          <w:p w14:paraId="4DC473E2" w14:textId="77777777" w:rsidR="0023024C" w:rsidRDefault="0023024C">
            <w:pPr>
              <w:rPr>
                <w:sz w:val="24"/>
                <w:szCs w:val="24"/>
              </w:rPr>
            </w:pPr>
          </w:p>
        </w:tc>
        <w:tc>
          <w:tcPr>
            <w:tcW w:w="980" w:type="dxa"/>
            <w:gridSpan w:val="2"/>
            <w:vAlign w:val="bottom"/>
          </w:tcPr>
          <w:p w14:paraId="049E7B7F" w14:textId="77777777" w:rsidR="0023024C" w:rsidRDefault="00CA2BBB">
            <w:pPr>
              <w:ind w:left="100"/>
              <w:rPr>
                <w:sz w:val="20"/>
                <w:szCs w:val="20"/>
              </w:rPr>
            </w:pPr>
            <w:r>
              <w:rPr>
                <w:rFonts w:eastAsia="Times New Roman"/>
                <w:b/>
                <w:bCs/>
              </w:rPr>
              <w:t>3</w:t>
            </w:r>
          </w:p>
        </w:tc>
        <w:tc>
          <w:tcPr>
            <w:tcW w:w="120" w:type="dxa"/>
            <w:tcBorders>
              <w:right w:val="single" w:sz="8" w:space="0" w:color="C9C9C9"/>
            </w:tcBorders>
            <w:vAlign w:val="bottom"/>
          </w:tcPr>
          <w:p w14:paraId="4EF47B2C" w14:textId="77777777" w:rsidR="0023024C" w:rsidRDefault="0023024C">
            <w:pPr>
              <w:rPr>
                <w:sz w:val="24"/>
                <w:szCs w:val="24"/>
              </w:rPr>
            </w:pPr>
          </w:p>
        </w:tc>
        <w:tc>
          <w:tcPr>
            <w:tcW w:w="0" w:type="dxa"/>
            <w:vAlign w:val="bottom"/>
          </w:tcPr>
          <w:p w14:paraId="14261E21" w14:textId="77777777" w:rsidR="0023024C" w:rsidRDefault="0023024C">
            <w:pPr>
              <w:rPr>
                <w:sz w:val="1"/>
                <w:szCs w:val="1"/>
              </w:rPr>
            </w:pPr>
          </w:p>
        </w:tc>
      </w:tr>
      <w:tr w:rsidR="0023024C" w14:paraId="67DE318A" w14:textId="77777777">
        <w:trPr>
          <w:trHeight w:val="224"/>
        </w:trPr>
        <w:tc>
          <w:tcPr>
            <w:tcW w:w="120" w:type="dxa"/>
            <w:tcBorders>
              <w:left w:val="single" w:sz="8" w:space="0" w:color="C9C9C9"/>
            </w:tcBorders>
            <w:vAlign w:val="bottom"/>
          </w:tcPr>
          <w:p w14:paraId="6886357A" w14:textId="77777777" w:rsidR="0023024C" w:rsidRDefault="0023024C">
            <w:pPr>
              <w:rPr>
                <w:sz w:val="19"/>
                <w:szCs w:val="19"/>
              </w:rPr>
            </w:pPr>
          </w:p>
        </w:tc>
        <w:tc>
          <w:tcPr>
            <w:tcW w:w="960" w:type="dxa"/>
            <w:vAlign w:val="bottom"/>
          </w:tcPr>
          <w:p w14:paraId="7FBE706B" w14:textId="77777777" w:rsidR="0023024C" w:rsidRDefault="00CA2BBB">
            <w:pPr>
              <w:spacing w:line="224" w:lineRule="exact"/>
              <w:rPr>
                <w:sz w:val="20"/>
                <w:szCs w:val="20"/>
              </w:rPr>
            </w:pPr>
            <w:r>
              <w:rPr>
                <w:rFonts w:eastAsia="Times New Roman"/>
              </w:rPr>
              <w:t>relevancia</w:t>
            </w:r>
          </w:p>
        </w:tc>
        <w:tc>
          <w:tcPr>
            <w:tcW w:w="380" w:type="dxa"/>
            <w:tcBorders>
              <w:right w:val="single" w:sz="8" w:space="0" w:color="C9C9C9"/>
            </w:tcBorders>
            <w:vAlign w:val="bottom"/>
          </w:tcPr>
          <w:p w14:paraId="47EBB6AD" w14:textId="77777777" w:rsidR="0023024C" w:rsidRDefault="00CA2BBB">
            <w:pPr>
              <w:spacing w:line="224" w:lineRule="exact"/>
              <w:ind w:left="60"/>
              <w:rPr>
                <w:sz w:val="20"/>
                <w:szCs w:val="20"/>
              </w:rPr>
            </w:pPr>
            <w:r>
              <w:rPr>
                <w:rFonts w:eastAsia="Times New Roman"/>
              </w:rPr>
              <w:t>de</w:t>
            </w:r>
          </w:p>
        </w:tc>
        <w:tc>
          <w:tcPr>
            <w:tcW w:w="100" w:type="dxa"/>
            <w:tcBorders>
              <w:bottom w:val="single" w:sz="8" w:space="0" w:color="C9C9C9"/>
            </w:tcBorders>
            <w:vAlign w:val="bottom"/>
          </w:tcPr>
          <w:p w14:paraId="38CBE3CA" w14:textId="77777777" w:rsidR="0023024C" w:rsidRDefault="0023024C">
            <w:pPr>
              <w:rPr>
                <w:sz w:val="19"/>
                <w:szCs w:val="19"/>
              </w:rPr>
            </w:pPr>
          </w:p>
        </w:tc>
        <w:tc>
          <w:tcPr>
            <w:tcW w:w="880" w:type="dxa"/>
            <w:tcBorders>
              <w:bottom w:val="single" w:sz="8" w:space="0" w:color="C9C9C9"/>
            </w:tcBorders>
            <w:vAlign w:val="bottom"/>
          </w:tcPr>
          <w:p w14:paraId="00EE872A" w14:textId="77777777" w:rsidR="0023024C" w:rsidRDefault="0023024C">
            <w:pPr>
              <w:rPr>
                <w:sz w:val="19"/>
                <w:szCs w:val="19"/>
              </w:rPr>
            </w:pPr>
          </w:p>
        </w:tc>
        <w:tc>
          <w:tcPr>
            <w:tcW w:w="120" w:type="dxa"/>
            <w:tcBorders>
              <w:bottom w:val="single" w:sz="8" w:space="0" w:color="C9C9C9"/>
              <w:right w:val="single" w:sz="8" w:space="0" w:color="C9C9C9"/>
            </w:tcBorders>
            <w:vAlign w:val="bottom"/>
          </w:tcPr>
          <w:p w14:paraId="59C4145F" w14:textId="77777777" w:rsidR="0023024C" w:rsidRDefault="0023024C">
            <w:pPr>
              <w:rPr>
                <w:sz w:val="19"/>
                <w:szCs w:val="19"/>
              </w:rPr>
            </w:pPr>
          </w:p>
        </w:tc>
        <w:tc>
          <w:tcPr>
            <w:tcW w:w="100" w:type="dxa"/>
            <w:tcBorders>
              <w:bottom w:val="single" w:sz="8" w:space="0" w:color="C9C9C9"/>
            </w:tcBorders>
            <w:vAlign w:val="bottom"/>
          </w:tcPr>
          <w:p w14:paraId="524E709B" w14:textId="77777777" w:rsidR="0023024C" w:rsidRDefault="0023024C">
            <w:pPr>
              <w:rPr>
                <w:sz w:val="19"/>
                <w:szCs w:val="19"/>
              </w:rPr>
            </w:pPr>
          </w:p>
        </w:tc>
        <w:tc>
          <w:tcPr>
            <w:tcW w:w="640" w:type="dxa"/>
            <w:tcBorders>
              <w:bottom w:val="single" w:sz="8" w:space="0" w:color="C9C9C9"/>
            </w:tcBorders>
            <w:vAlign w:val="bottom"/>
          </w:tcPr>
          <w:p w14:paraId="2642C56C" w14:textId="77777777" w:rsidR="0023024C" w:rsidRDefault="0023024C">
            <w:pPr>
              <w:rPr>
                <w:sz w:val="19"/>
                <w:szCs w:val="19"/>
              </w:rPr>
            </w:pPr>
          </w:p>
        </w:tc>
        <w:tc>
          <w:tcPr>
            <w:tcW w:w="300" w:type="dxa"/>
            <w:tcBorders>
              <w:bottom w:val="single" w:sz="8" w:space="0" w:color="C9C9C9"/>
              <w:right w:val="single" w:sz="8" w:space="0" w:color="C9C9C9"/>
            </w:tcBorders>
            <w:vAlign w:val="bottom"/>
          </w:tcPr>
          <w:p w14:paraId="6A9C9547" w14:textId="77777777" w:rsidR="0023024C" w:rsidRDefault="0023024C">
            <w:pPr>
              <w:rPr>
                <w:sz w:val="19"/>
                <w:szCs w:val="19"/>
              </w:rPr>
            </w:pPr>
          </w:p>
        </w:tc>
        <w:tc>
          <w:tcPr>
            <w:tcW w:w="100" w:type="dxa"/>
            <w:tcBorders>
              <w:bottom w:val="single" w:sz="8" w:space="0" w:color="C9C9C9"/>
            </w:tcBorders>
            <w:vAlign w:val="bottom"/>
          </w:tcPr>
          <w:p w14:paraId="1417A4DB" w14:textId="77777777" w:rsidR="0023024C" w:rsidRDefault="0023024C">
            <w:pPr>
              <w:rPr>
                <w:sz w:val="19"/>
                <w:szCs w:val="19"/>
              </w:rPr>
            </w:pPr>
          </w:p>
        </w:tc>
        <w:tc>
          <w:tcPr>
            <w:tcW w:w="780" w:type="dxa"/>
            <w:tcBorders>
              <w:bottom w:val="single" w:sz="8" w:space="0" w:color="C9C9C9"/>
            </w:tcBorders>
            <w:vAlign w:val="bottom"/>
          </w:tcPr>
          <w:p w14:paraId="6A1C13CA" w14:textId="77777777" w:rsidR="0023024C" w:rsidRDefault="0023024C">
            <w:pPr>
              <w:rPr>
                <w:sz w:val="19"/>
                <w:szCs w:val="19"/>
              </w:rPr>
            </w:pPr>
          </w:p>
        </w:tc>
        <w:tc>
          <w:tcPr>
            <w:tcW w:w="120" w:type="dxa"/>
            <w:tcBorders>
              <w:bottom w:val="single" w:sz="8" w:space="0" w:color="C9C9C9"/>
              <w:right w:val="single" w:sz="8" w:space="0" w:color="C9C9C9"/>
            </w:tcBorders>
            <w:vAlign w:val="bottom"/>
          </w:tcPr>
          <w:p w14:paraId="523008FE" w14:textId="77777777" w:rsidR="0023024C" w:rsidRDefault="0023024C">
            <w:pPr>
              <w:rPr>
                <w:sz w:val="19"/>
                <w:szCs w:val="19"/>
              </w:rPr>
            </w:pPr>
          </w:p>
        </w:tc>
        <w:tc>
          <w:tcPr>
            <w:tcW w:w="100" w:type="dxa"/>
            <w:tcBorders>
              <w:bottom w:val="single" w:sz="8" w:space="0" w:color="C9C9C9"/>
            </w:tcBorders>
            <w:vAlign w:val="bottom"/>
          </w:tcPr>
          <w:p w14:paraId="17D5E599" w14:textId="77777777" w:rsidR="0023024C" w:rsidRDefault="0023024C">
            <w:pPr>
              <w:rPr>
                <w:sz w:val="19"/>
                <w:szCs w:val="19"/>
              </w:rPr>
            </w:pPr>
          </w:p>
        </w:tc>
        <w:tc>
          <w:tcPr>
            <w:tcW w:w="800" w:type="dxa"/>
            <w:tcBorders>
              <w:bottom w:val="single" w:sz="8" w:space="0" w:color="C9C9C9"/>
            </w:tcBorders>
            <w:vAlign w:val="bottom"/>
          </w:tcPr>
          <w:p w14:paraId="03D5D296" w14:textId="77777777" w:rsidR="0023024C" w:rsidRDefault="0023024C">
            <w:pPr>
              <w:rPr>
                <w:sz w:val="19"/>
                <w:szCs w:val="19"/>
              </w:rPr>
            </w:pPr>
          </w:p>
        </w:tc>
        <w:tc>
          <w:tcPr>
            <w:tcW w:w="120" w:type="dxa"/>
            <w:tcBorders>
              <w:bottom w:val="single" w:sz="8" w:space="0" w:color="C9C9C9"/>
              <w:right w:val="single" w:sz="8" w:space="0" w:color="C9C9C9"/>
            </w:tcBorders>
            <w:vAlign w:val="bottom"/>
          </w:tcPr>
          <w:p w14:paraId="3CFC7A37" w14:textId="77777777" w:rsidR="0023024C" w:rsidRDefault="0023024C">
            <w:pPr>
              <w:rPr>
                <w:sz w:val="19"/>
                <w:szCs w:val="19"/>
              </w:rPr>
            </w:pPr>
          </w:p>
        </w:tc>
        <w:tc>
          <w:tcPr>
            <w:tcW w:w="260" w:type="dxa"/>
            <w:tcBorders>
              <w:bottom w:val="single" w:sz="8" w:space="0" w:color="C9C9C9"/>
            </w:tcBorders>
            <w:vAlign w:val="bottom"/>
          </w:tcPr>
          <w:p w14:paraId="3CE972E3" w14:textId="77777777" w:rsidR="0023024C" w:rsidRDefault="0023024C">
            <w:pPr>
              <w:rPr>
                <w:sz w:val="19"/>
                <w:szCs w:val="19"/>
              </w:rPr>
            </w:pPr>
          </w:p>
        </w:tc>
        <w:tc>
          <w:tcPr>
            <w:tcW w:w="620" w:type="dxa"/>
            <w:tcBorders>
              <w:bottom w:val="single" w:sz="8" w:space="0" w:color="C9C9C9"/>
            </w:tcBorders>
            <w:vAlign w:val="bottom"/>
          </w:tcPr>
          <w:p w14:paraId="62E93F50" w14:textId="77777777" w:rsidR="0023024C" w:rsidRDefault="0023024C">
            <w:pPr>
              <w:rPr>
                <w:sz w:val="19"/>
                <w:szCs w:val="19"/>
              </w:rPr>
            </w:pPr>
          </w:p>
        </w:tc>
        <w:tc>
          <w:tcPr>
            <w:tcW w:w="120" w:type="dxa"/>
            <w:tcBorders>
              <w:bottom w:val="single" w:sz="8" w:space="0" w:color="C9C9C9"/>
              <w:right w:val="single" w:sz="8" w:space="0" w:color="C9C9C9"/>
            </w:tcBorders>
            <w:vAlign w:val="bottom"/>
          </w:tcPr>
          <w:p w14:paraId="292EB987" w14:textId="77777777" w:rsidR="0023024C" w:rsidRDefault="0023024C">
            <w:pPr>
              <w:rPr>
                <w:sz w:val="19"/>
                <w:szCs w:val="19"/>
              </w:rPr>
            </w:pPr>
          </w:p>
        </w:tc>
        <w:tc>
          <w:tcPr>
            <w:tcW w:w="100" w:type="dxa"/>
            <w:tcBorders>
              <w:bottom w:val="single" w:sz="8" w:space="0" w:color="C9C9C9"/>
            </w:tcBorders>
            <w:vAlign w:val="bottom"/>
          </w:tcPr>
          <w:p w14:paraId="0090453E" w14:textId="77777777" w:rsidR="0023024C" w:rsidRDefault="0023024C">
            <w:pPr>
              <w:rPr>
                <w:sz w:val="19"/>
                <w:szCs w:val="19"/>
              </w:rPr>
            </w:pPr>
          </w:p>
        </w:tc>
        <w:tc>
          <w:tcPr>
            <w:tcW w:w="880" w:type="dxa"/>
            <w:tcBorders>
              <w:bottom w:val="single" w:sz="8" w:space="0" w:color="C9C9C9"/>
            </w:tcBorders>
            <w:vAlign w:val="bottom"/>
          </w:tcPr>
          <w:p w14:paraId="39BCFCCB" w14:textId="77777777" w:rsidR="0023024C" w:rsidRDefault="0023024C">
            <w:pPr>
              <w:rPr>
                <w:sz w:val="19"/>
                <w:szCs w:val="19"/>
              </w:rPr>
            </w:pPr>
          </w:p>
        </w:tc>
        <w:tc>
          <w:tcPr>
            <w:tcW w:w="120" w:type="dxa"/>
            <w:tcBorders>
              <w:bottom w:val="single" w:sz="8" w:space="0" w:color="C9C9C9"/>
              <w:right w:val="single" w:sz="8" w:space="0" w:color="C9C9C9"/>
            </w:tcBorders>
            <w:vAlign w:val="bottom"/>
          </w:tcPr>
          <w:p w14:paraId="223AC41A" w14:textId="77777777" w:rsidR="0023024C" w:rsidRDefault="0023024C">
            <w:pPr>
              <w:rPr>
                <w:sz w:val="19"/>
                <w:szCs w:val="19"/>
              </w:rPr>
            </w:pPr>
          </w:p>
        </w:tc>
        <w:tc>
          <w:tcPr>
            <w:tcW w:w="0" w:type="dxa"/>
            <w:vAlign w:val="bottom"/>
          </w:tcPr>
          <w:p w14:paraId="4381DBE8" w14:textId="77777777" w:rsidR="0023024C" w:rsidRDefault="0023024C">
            <w:pPr>
              <w:rPr>
                <w:sz w:val="1"/>
                <w:szCs w:val="1"/>
              </w:rPr>
            </w:pPr>
          </w:p>
        </w:tc>
      </w:tr>
      <w:tr w:rsidR="0023024C" w14:paraId="60ACF7CB" w14:textId="77777777">
        <w:trPr>
          <w:trHeight w:val="265"/>
        </w:trPr>
        <w:tc>
          <w:tcPr>
            <w:tcW w:w="120" w:type="dxa"/>
            <w:tcBorders>
              <w:left w:val="single" w:sz="8" w:space="0" w:color="C9C9C9"/>
            </w:tcBorders>
            <w:vAlign w:val="bottom"/>
          </w:tcPr>
          <w:p w14:paraId="521F684D" w14:textId="77777777" w:rsidR="0023024C" w:rsidRDefault="0023024C">
            <w:pPr>
              <w:rPr>
                <w:sz w:val="23"/>
                <w:szCs w:val="23"/>
              </w:rPr>
            </w:pPr>
          </w:p>
        </w:tc>
        <w:tc>
          <w:tcPr>
            <w:tcW w:w="960" w:type="dxa"/>
            <w:vAlign w:val="bottom"/>
          </w:tcPr>
          <w:p w14:paraId="19F144C4" w14:textId="77777777" w:rsidR="0023024C" w:rsidRDefault="00CA2BBB">
            <w:pPr>
              <w:rPr>
                <w:sz w:val="20"/>
                <w:szCs w:val="20"/>
              </w:rPr>
            </w:pPr>
            <w:r>
              <w:rPr>
                <w:rFonts w:eastAsia="Times New Roman"/>
              </w:rPr>
              <w:t>la</w:t>
            </w:r>
          </w:p>
        </w:tc>
        <w:tc>
          <w:tcPr>
            <w:tcW w:w="380" w:type="dxa"/>
            <w:tcBorders>
              <w:right w:val="single" w:sz="8" w:space="0" w:color="C9C9C9"/>
            </w:tcBorders>
            <w:vAlign w:val="bottom"/>
          </w:tcPr>
          <w:p w14:paraId="57E7D12B" w14:textId="77777777" w:rsidR="0023024C" w:rsidRDefault="0023024C">
            <w:pPr>
              <w:rPr>
                <w:sz w:val="23"/>
                <w:szCs w:val="23"/>
              </w:rPr>
            </w:pPr>
          </w:p>
        </w:tc>
        <w:tc>
          <w:tcPr>
            <w:tcW w:w="100" w:type="dxa"/>
            <w:shd w:val="clear" w:color="auto" w:fill="EDEDED"/>
            <w:vAlign w:val="bottom"/>
          </w:tcPr>
          <w:p w14:paraId="735040C6" w14:textId="77777777" w:rsidR="0023024C" w:rsidRDefault="0023024C">
            <w:pPr>
              <w:rPr>
                <w:sz w:val="23"/>
                <w:szCs w:val="23"/>
              </w:rPr>
            </w:pPr>
          </w:p>
        </w:tc>
        <w:tc>
          <w:tcPr>
            <w:tcW w:w="880" w:type="dxa"/>
            <w:vMerge w:val="restart"/>
            <w:shd w:val="clear" w:color="auto" w:fill="EDEDED"/>
            <w:vAlign w:val="bottom"/>
          </w:tcPr>
          <w:p w14:paraId="68D1EA2F" w14:textId="77777777" w:rsidR="0023024C" w:rsidRDefault="00CA2BBB">
            <w:pPr>
              <w:rPr>
                <w:sz w:val="20"/>
                <w:szCs w:val="20"/>
              </w:rPr>
            </w:pPr>
            <w:r>
              <w:rPr>
                <w:rFonts w:eastAsia="Times New Roman"/>
              </w:rPr>
              <w:t>Media</w:t>
            </w:r>
          </w:p>
        </w:tc>
        <w:tc>
          <w:tcPr>
            <w:tcW w:w="120" w:type="dxa"/>
            <w:tcBorders>
              <w:right w:val="single" w:sz="8" w:space="0" w:color="C9C9C9"/>
            </w:tcBorders>
            <w:shd w:val="clear" w:color="auto" w:fill="EDEDED"/>
            <w:vAlign w:val="bottom"/>
          </w:tcPr>
          <w:p w14:paraId="5811E976" w14:textId="77777777" w:rsidR="0023024C" w:rsidRDefault="0023024C">
            <w:pPr>
              <w:rPr>
                <w:sz w:val="23"/>
                <w:szCs w:val="23"/>
              </w:rPr>
            </w:pPr>
          </w:p>
        </w:tc>
        <w:tc>
          <w:tcPr>
            <w:tcW w:w="100" w:type="dxa"/>
            <w:shd w:val="clear" w:color="auto" w:fill="EDEDED"/>
            <w:vAlign w:val="bottom"/>
          </w:tcPr>
          <w:p w14:paraId="42362C48" w14:textId="77777777" w:rsidR="0023024C" w:rsidRDefault="0023024C">
            <w:pPr>
              <w:rPr>
                <w:sz w:val="23"/>
                <w:szCs w:val="23"/>
              </w:rPr>
            </w:pPr>
          </w:p>
        </w:tc>
        <w:tc>
          <w:tcPr>
            <w:tcW w:w="640" w:type="dxa"/>
            <w:vMerge w:val="restart"/>
            <w:shd w:val="clear" w:color="auto" w:fill="EDEDED"/>
            <w:vAlign w:val="bottom"/>
          </w:tcPr>
          <w:p w14:paraId="334DACE2" w14:textId="77777777" w:rsidR="0023024C" w:rsidRDefault="00CA2BBB">
            <w:pPr>
              <w:ind w:left="70"/>
              <w:jc w:val="center"/>
              <w:rPr>
                <w:sz w:val="20"/>
                <w:szCs w:val="20"/>
              </w:rPr>
            </w:pPr>
            <w:r>
              <w:rPr>
                <w:rFonts w:eastAsia="Times New Roman"/>
                <w:w w:val="90"/>
              </w:rPr>
              <w:t>2</w:t>
            </w:r>
          </w:p>
        </w:tc>
        <w:tc>
          <w:tcPr>
            <w:tcW w:w="300" w:type="dxa"/>
            <w:tcBorders>
              <w:right w:val="single" w:sz="8" w:space="0" w:color="C9C9C9"/>
            </w:tcBorders>
            <w:shd w:val="clear" w:color="auto" w:fill="EDEDED"/>
            <w:vAlign w:val="bottom"/>
          </w:tcPr>
          <w:p w14:paraId="45EE3511" w14:textId="77777777" w:rsidR="0023024C" w:rsidRDefault="0023024C">
            <w:pPr>
              <w:rPr>
                <w:sz w:val="23"/>
                <w:szCs w:val="23"/>
              </w:rPr>
            </w:pPr>
          </w:p>
        </w:tc>
        <w:tc>
          <w:tcPr>
            <w:tcW w:w="100" w:type="dxa"/>
            <w:shd w:val="clear" w:color="auto" w:fill="EDEDED"/>
            <w:vAlign w:val="bottom"/>
          </w:tcPr>
          <w:p w14:paraId="5E769448" w14:textId="77777777" w:rsidR="0023024C" w:rsidRDefault="0023024C">
            <w:pPr>
              <w:rPr>
                <w:sz w:val="23"/>
                <w:szCs w:val="23"/>
              </w:rPr>
            </w:pPr>
          </w:p>
        </w:tc>
        <w:tc>
          <w:tcPr>
            <w:tcW w:w="780" w:type="dxa"/>
            <w:vMerge w:val="restart"/>
            <w:shd w:val="clear" w:color="auto" w:fill="EDEDED"/>
            <w:vAlign w:val="bottom"/>
          </w:tcPr>
          <w:p w14:paraId="06237676" w14:textId="77777777" w:rsidR="0023024C" w:rsidRDefault="00CA2BBB">
            <w:pPr>
              <w:ind w:left="340"/>
              <w:rPr>
                <w:sz w:val="20"/>
                <w:szCs w:val="20"/>
              </w:rPr>
            </w:pPr>
            <w:r>
              <w:rPr>
                <w:rFonts w:eastAsia="Times New Roman"/>
              </w:rPr>
              <w:t>0</w:t>
            </w:r>
          </w:p>
        </w:tc>
        <w:tc>
          <w:tcPr>
            <w:tcW w:w="120" w:type="dxa"/>
            <w:tcBorders>
              <w:right w:val="single" w:sz="8" w:space="0" w:color="C9C9C9"/>
            </w:tcBorders>
            <w:shd w:val="clear" w:color="auto" w:fill="EDEDED"/>
            <w:vAlign w:val="bottom"/>
          </w:tcPr>
          <w:p w14:paraId="19843A5A" w14:textId="77777777" w:rsidR="0023024C" w:rsidRDefault="0023024C">
            <w:pPr>
              <w:rPr>
                <w:sz w:val="23"/>
                <w:szCs w:val="23"/>
              </w:rPr>
            </w:pPr>
          </w:p>
        </w:tc>
        <w:tc>
          <w:tcPr>
            <w:tcW w:w="100" w:type="dxa"/>
            <w:shd w:val="clear" w:color="auto" w:fill="EDEDED"/>
            <w:vAlign w:val="bottom"/>
          </w:tcPr>
          <w:p w14:paraId="00BF4BFE" w14:textId="77777777" w:rsidR="0023024C" w:rsidRDefault="0023024C">
            <w:pPr>
              <w:rPr>
                <w:sz w:val="23"/>
                <w:szCs w:val="23"/>
              </w:rPr>
            </w:pPr>
          </w:p>
        </w:tc>
        <w:tc>
          <w:tcPr>
            <w:tcW w:w="800" w:type="dxa"/>
            <w:vMerge w:val="restart"/>
            <w:shd w:val="clear" w:color="auto" w:fill="EDEDED"/>
            <w:vAlign w:val="bottom"/>
          </w:tcPr>
          <w:p w14:paraId="45D2F2B7" w14:textId="77777777" w:rsidR="0023024C" w:rsidRDefault="00CA2BBB">
            <w:pPr>
              <w:ind w:left="340"/>
              <w:rPr>
                <w:sz w:val="20"/>
                <w:szCs w:val="20"/>
              </w:rPr>
            </w:pPr>
            <w:r>
              <w:rPr>
                <w:rFonts w:eastAsia="Times New Roman"/>
              </w:rPr>
              <w:t>1</w:t>
            </w:r>
          </w:p>
        </w:tc>
        <w:tc>
          <w:tcPr>
            <w:tcW w:w="120" w:type="dxa"/>
            <w:tcBorders>
              <w:right w:val="single" w:sz="8" w:space="0" w:color="C9C9C9"/>
            </w:tcBorders>
            <w:shd w:val="clear" w:color="auto" w:fill="EDEDED"/>
            <w:vAlign w:val="bottom"/>
          </w:tcPr>
          <w:p w14:paraId="48B62D19" w14:textId="77777777" w:rsidR="0023024C" w:rsidRDefault="0023024C">
            <w:pPr>
              <w:rPr>
                <w:sz w:val="23"/>
                <w:szCs w:val="23"/>
              </w:rPr>
            </w:pPr>
          </w:p>
        </w:tc>
        <w:tc>
          <w:tcPr>
            <w:tcW w:w="260" w:type="dxa"/>
            <w:shd w:val="clear" w:color="auto" w:fill="EDEDED"/>
            <w:vAlign w:val="bottom"/>
          </w:tcPr>
          <w:p w14:paraId="0FECFC7D" w14:textId="77777777" w:rsidR="0023024C" w:rsidRDefault="0023024C">
            <w:pPr>
              <w:rPr>
                <w:sz w:val="23"/>
                <w:szCs w:val="23"/>
              </w:rPr>
            </w:pPr>
          </w:p>
        </w:tc>
        <w:tc>
          <w:tcPr>
            <w:tcW w:w="620" w:type="dxa"/>
            <w:vMerge w:val="restart"/>
            <w:shd w:val="clear" w:color="auto" w:fill="EDEDED"/>
            <w:vAlign w:val="bottom"/>
          </w:tcPr>
          <w:p w14:paraId="119F0A2D" w14:textId="77777777" w:rsidR="0023024C" w:rsidRDefault="00CA2BBB">
            <w:pPr>
              <w:ind w:left="160"/>
              <w:rPr>
                <w:sz w:val="20"/>
                <w:szCs w:val="20"/>
              </w:rPr>
            </w:pPr>
            <w:r>
              <w:rPr>
                <w:rFonts w:eastAsia="Times New Roman"/>
              </w:rPr>
              <w:t>3</w:t>
            </w:r>
          </w:p>
        </w:tc>
        <w:tc>
          <w:tcPr>
            <w:tcW w:w="120" w:type="dxa"/>
            <w:tcBorders>
              <w:right w:val="single" w:sz="8" w:space="0" w:color="C9C9C9"/>
            </w:tcBorders>
            <w:shd w:val="clear" w:color="auto" w:fill="EDEDED"/>
            <w:vAlign w:val="bottom"/>
          </w:tcPr>
          <w:p w14:paraId="1D560DC2" w14:textId="77777777" w:rsidR="0023024C" w:rsidRDefault="0023024C">
            <w:pPr>
              <w:rPr>
                <w:sz w:val="23"/>
                <w:szCs w:val="23"/>
              </w:rPr>
            </w:pPr>
          </w:p>
        </w:tc>
        <w:tc>
          <w:tcPr>
            <w:tcW w:w="100" w:type="dxa"/>
            <w:shd w:val="clear" w:color="auto" w:fill="EDEDED"/>
            <w:vAlign w:val="bottom"/>
          </w:tcPr>
          <w:p w14:paraId="095A81CE" w14:textId="77777777" w:rsidR="0023024C" w:rsidRDefault="0023024C">
            <w:pPr>
              <w:rPr>
                <w:sz w:val="23"/>
                <w:szCs w:val="23"/>
              </w:rPr>
            </w:pPr>
          </w:p>
        </w:tc>
        <w:tc>
          <w:tcPr>
            <w:tcW w:w="880" w:type="dxa"/>
            <w:vMerge w:val="restart"/>
            <w:shd w:val="clear" w:color="auto" w:fill="EDEDED"/>
            <w:vAlign w:val="bottom"/>
          </w:tcPr>
          <w:p w14:paraId="70326365" w14:textId="77777777" w:rsidR="0023024C" w:rsidRDefault="00CA2BBB">
            <w:pPr>
              <w:rPr>
                <w:sz w:val="20"/>
                <w:szCs w:val="20"/>
              </w:rPr>
            </w:pPr>
            <w:r>
              <w:rPr>
                <w:rFonts w:eastAsia="Times New Roman"/>
                <w:b/>
                <w:bCs/>
              </w:rPr>
              <w:t>6</w:t>
            </w:r>
          </w:p>
        </w:tc>
        <w:tc>
          <w:tcPr>
            <w:tcW w:w="120" w:type="dxa"/>
            <w:tcBorders>
              <w:right w:val="single" w:sz="8" w:space="0" w:color="C9C9C9"/>
            </w:tcBorders>
            <w:shd w:val="clear" w:color="auto" w:fill="EDEDED"/>
            <w:vAlign w:val="bottom"/>
          </w:tcPr>
          <w:p w14:paraId="581C164C" w14:textId="77777777" w:rsidR="0023024C" w:rsidRDefault="0023024C">
            <w:pPr>
              <w:rPr>
                <w:sz w:val="23"/>
                <w:szCs w:val="23"/>
              </w:rPr>
            </w:pPr>
          </w:p>
        </w:tc>
        <w:tc>
          <w:tcPr>
            <w:tcW w:w="0" w:type="dxa"/>
            <w:vAlign w:val="bottom"/>
          </w:tcPr>
          <w:p w14:paraId="48903E25" w14:textId="77777777" w:rsidR="0023024C" w:rsidRDefault="0023024C">
            <w:pPr>
              <w:rPr>
                <w:sz w:val="1"/>
                <w:szCs w:val="1"/>
              </w:rPr>
            </w:pPr>
          </w:p>
        </w:tc>
      </w:tr>
      <w:tr w:rsidR="0023024C" w14:paraId="645B2314" w14:textId="77777777">
        <w:trPr>
          <w:trHeight w:val="158"/>
        </w:trPr>
        <w:tc>
          <w:tcPr>
            <w:tcW w:w="120" w:type="dxa"/>
            <w:tcBorders>
              <w:left w:val="single" w:sz="8" w:space="0" w:color="C9C9C9"/>
            </w:tcBorders>
            <w:vAlign w:val="bottom"/>
          </w:tcPr>
          <w:p w14:paraId="66AB053B" w14:textId="77777777" w:rsidR="0023024C" w:rsidRDefault="0023024C">
            <w:pPr>
              <w:rPr>
                <w:sz w:val="13"/>
                <w:szCs w:val="13"/>
              </w:rPr>
            </w:pPr>
          </w:p>
        </w:tc>
        <w:tc>
          <w:tcPr>
            <w:tcW w:w="1340" w:type="dxa"/>
            <w:gridSpan w:val="2"/>
            <w:vMerge w:val="restart"/>
            <w:tcBorders>
              <w:right w:val="single" w:sz="8" w:space="0" w:color="C9C9C9"/>
            </w:tcBorders>
            <w:vAlign w:val="bottom"/>
          </w:tcPr>
          <w:p w14:paraId="49F48425" w14:textId="77777777" w:rsidR="0023024C" w:rsidRDefault="00CA2BBB">
            <w:pPr>
              <w:rPr>
                <w:sz w:val="20"/>
                <w:szCs w:val="20"/>
              </w:rPr>
            </w:pPr>
            <w:r>
              <w:rPr>
                <w:rFonts w:eastAsia="Times New Roman"/>
              </w:rPr>
              <w:t>participación</w:t>
            </w:r>
          </w:p>
        </w:tc>
        <w:tc>
          <w:tcPr>
            <w:tcW w:w="100" w:type="dxa"/>
            <w:shd w:val="clear" w:color="auto" w:fill="EDEDED"/>
            <w:vAlign w:val="bottom"/>
          </w:tcPr>
          <w:p w14:paraId="447E65DE" w14:textId="77777777" w:rsidR="0023024C" w:rsidRDefault="0023024C">
            <w:pPr>
              <w:rPr>
                <w:sz w:val="13"/>
                <w:szCs w:val="13"/>
              </w:rPr>
            </w:pPr>
          </w:p>
        </w:tc>
        <w:tc>
          <w:tcPr>
            <w:tcW w:w="880" w:type="dxa"/>
            <w:vMerge/>
            <w:shd w:val="clear" w:color="auto" w:fill="EDEDED"/>
            <w:vAlign w:val="bottom"/>
          </w:tcPr>
          <w:p w14:paraId="4016DB1A" w14:textId="77777777" w:rsidR="0023024C" w:rsidRDefault="0023024C">
            <w:pPr>
              <w:rPr>
                <w:sz w:val="13"/>
                <w:szCs w:val="13"/>
              </w:rPr>
            </w:pPr>
          </w:p>
        </w:tc>
        <w:tc>
          <w:tcPr>
            <w:tcW w:w="120" w:type="dxa"/>
            <w:tcBorders>
              <w:right w:val="single" w:sz="8" w:space="0" w:color="C9C9C9"/>
            </w:tcBorders>
            <w:shd w:val="clear" w:color="auto" w:fill="EDEDED"/>
            <w:vAlign w:val="bottom"/>
          </w:tcPr>
          <w:p w14:paraId="47E04C09" w14:textId="77777777" w:rsidR="0023024C" w:rsidRDefault="0023024C">
            <w:pPr>
              <w:rPr>
                <w:sz w:val="13"/>
                <w:szCs w:val="13"/>
              </w:rPr>
            </w:pPr>
          </w:p>
        </w:tc>
        <w:tc>
          <w:tcPr>
            <w:tcW w:w="100" w:type="dxa"/>
            <w:shd w:val="clear" w:color="auto" w:fill="EDEDED"/>
            <w:vAlign w:val="bottom"/>
          </w:tcPr>
          <w:p w14:paraId="02D1DC13" w14:textId="77777777" w:rsidR="0023024C" w:rsidRDefault="0023024C">
            <w:pPr>
              <w:rPr>
                <w:sz w:val="13"/>
                <w:szCs w:val="13"/>
              </w:rPr>
            </w:pPr>
          </w:p>
        </w:tc>
        <w:tc>
          <w:tcPr>
            <w:tcW w:w="640" w:type="dxa"/>
            <w:vMerge/>
            <w:shd w:val="clear" w:color="auto" w:fill="EDEDED"/>
            <w:vAlign w:val="bottom"/>
          </w:tcPr>
          <w:p w14:paraId="47F48078" w14:textId="77777777" w:rsidR="0023024C" w:rsidRDefault="0023024C">
            <w:pPr>
              <w:rPr>
                <w:sz w:val="13"/>
                <w:szCs w:val="13"/>
              </w:rPr>
            </w:pPr>
          </w:p>
        </w:tc>
        <w:tc>
          <w:tcPr>
            <w:tcW w:w="300" w:type="dxa"/>
            <w:tcBorders>
              <w:right w:val="single" w:sz="8" w:space="0" w:color="C9C9C9"/>
            </w:tcBorders>
            <w:shd w:val="clear" w:color="auto" w:fill="EDEDED"/>
            <w:vAlign w:val="bottom"/>
          </w:tcPr>
          <w:p w14:paraId="09F164F3" w14:textId="77777777" w:rsidR="0023024C" w:rsidRDefault="0023024C">
            <w:pPr>
              <w:rPr>
                <w:sz w:val="13"/>
                <w:szCs w:val="13"/>
              </w:rPr>
            </w:pPr>
          </w:p>
        </w:tc>
        <w:tc>
          <w:tcPr>
            <w:tcW w:w="100" w:type="dxa"/>
            <w:shd w:val="clear" w:color="auto" w:fill="EDEDED"/>
            <w:vAlign w:val="bottom"/>
          </w:tcPr>
          <w:p w14:paraId="0CBA713B" w14:textId="77777777" w:rsidR="0023024C" w:rsidRDefault="0023024C">
            <w:pPr>
              <w:rPr>
                <w:sz w:val="13"/>
                <w:szCs w:val="13"/>
              </w:rPr>
            </w:pPr>
          </w:p>
        </w:tc>
        <w:tc>
          <w:tcPr>
            <w:tcW w:w="780" w:type="dxa"/>
            <w:vMerge/>
            <w:shd w:val="clear" w:color="auto" w:fill="EDEDED"/>
            <w:vAlign w:val="bottom"/>
          </w:tcPr>
          <w:p w14:paraId="6796ABB0" w14:textId="77777777" w:rsidR="0023024C" w:rsidRDefault="0023024C">
            <w:pPr>
              <w:rPr>
                <w:sz w:val="13"/>
                <w:szCs w:val="13"/>
              </w:rPr>
            </w:pPr>
          </w:p>
        </w:tc>
        <w:tc>
          <w:tcPr>
            <w:tcW w:w="120" w:type="dxa"/>
            <w:tcBorders>
              <w:right w:val="single" w:sz="8" w:space="0" w:color="C9C9C9"/>
            </w:tcBorders>
            <w:shd w:val="clear" w:color="auto" w:fill="EDEDED"/>
            <w:vAlign w:val="bottom"/>
          </w:tcPr>
          <w:p w14:paraId="1A45752D" w14:textId="77777777" w:rsidR="0023024C" w:rsidRDefault="0023024C">
            <w:pPr>
              <w:rPr>
                <w:sz w:val="13"/>
                <w:szCs w:val="13"/>
              </w:rPr>
            </w:pPr>
          </w:p>
        </w:tc>
        <w:tc>
          <w:tcPr>
            <w:tcW w:w="100" w:type="dxa"/>
            <w:shd w:val="clear" w:color="auto" w:fill="EDEDED"/>
            <w:vAlign w:val="bottom"/>
          </w:tcPr>
          <w:p w14:paraId="75AD0AF3" w14:textId="77777777" w:rsidR="0023024C" w:rsidRDefault="0023024C">
            <w:pPr>
              <w:rPr>
                <w:sz w:val="13"/>
                <w:szCs w:val="13"/>
              </w:rPr>
            </w:pPr>
          </w:p>
        </w:tc>
        <w:tc>
          <w:tcPr>
            <w:tcW w:w="800" w:type="dxa"/>
            <w:vMerge/>
            <w:shd w:val="clear" w:color="auto" w:fill="EDEDED"/>
            <w:vAlign w:val="bottom"/>
          </w:tcPr>
          <w:p w14:paraId="0A89F0AF" w14:textId="77777777" w:rsidR="0023024C" w:rsidRDefault="0023024C">
            <w:pPr>
              <w:rPr>
                <w:sz w:val="13"/>
                <w:szCs w:val="13"/>
              </w:rPr>
            </w:pPr>
          </w:p>
        </w:tc>
        <w:tc>
          <w:tcPr>
            <w:tcW w:w="120" w:type="dxa"/>
            <w:tcBorders>
              <w:right w:val="single" w:sz="8" w:space="0" w:color="C9C9C9"/>
            </w:tcBorders>
            <w:shd w:val="clear" w:color="auto" w:fill="EDEDED"/>
            <w:vAlign w:val="bottom"/>
          </w:tcPr>
          <w:p w14:paraId="68E32C55" w14:textId="77777777" w:rsidR="0023024C" w:rsidRDefault="0023024C">
            <w:pPr>
              <w:rPr>
                <w:sz w:val="13"/>
                <w:szCs w:val="13"/>
              </w:rPr>
            </w:pPr>
          </w:p>
        </w:tc>
        <w:tc>
          <w:tcPr>
            <w:tcW w:w="260" w:type="dxa"/>
            <w:shd w:val="clear" w:color="auto" w:fill="EDEDED"/>
            <w:vAlign w:val="bottom"/>
          </w:tcPr>
          <w:p w14:paraId="6E28B302" w14:textId="77777777" w:rsidR="0023024C" w:rsidRDefault="0023024C">
            <w:pPr>
              <w:rPr>
                <w:sz w:val="13"/>
                <w:szCs w:val="13"/>
              </w:rPr>
            </w:pPr>
          </w:p>
        </w:tc>
        <w:tc>
          <w:tcPr>
            <w:tcW w:w="620" w:type="dxa"/>
            <w:vMerge/>
            <w:shd w:val="clear" w:color="auto" w:fill="EDEDED"/>
            <w:vAlign w:val="bottom"/>
          </w:tcPr>
          <w:p w14:paraId="2A6856C7" w14:textId="77777777" w:rsidR="0023024C" w:rsidRDefault="0023024C">
            <w:pPr>
              <w:rPr>
                <w:sz w:val="13"/>
                <w:szCs w:val="13"/>
              </w:rPr>
            </w:pPr>
          </w:p>
        </w:tc>
        <w:tc>
          <w:tcPr>
            <w:tcW w:w="120" w:type="dxa"/>
            <w:tcBorders>
              <w:right w:val="single" w:sz="8" w:space="0" w:color="C9C9C9"/>
            </w:tcBorders>
            <w:shd w:val="clear" w:color="auto" w:fill="EDEDED"/>
            <w:vAlign w:val="bottom"/>
          </w:tcPr>
          <w:p w14:paraId="7FD5DE4A" w14:textId="77777777" w:rsidR="0023024C" w:rsidRDefault="0023024C">
            <w:pPr>
              <w:rPr>
                <w:sz w:val="13"/>
                <w:szCs w:val="13"/>
              </w:rPr>
            </w:pPr>
          </w:p>
        </w:tc>
        <w:tc>
          <w:tcPr>
            <w:tcW w:w="100" w:type="dxa"/>
            <w:shd w:val="clear" w:color="auto" w:fill="EDEDED"/>
            <w:vAlign w:val="bottom"/>
          </w:tcPr>
          <w:p w14:paraId="4ABDC075" w14:textId="77777777" w:rsidR="0023024C" w:rsidRDefault="0023024C">
            <w:pPr>
              <w:rPr>
                <w:sz w:val="13"/>
                <w:szCs w:val="13"/>
              </w:rPr>
            </w:pPr>
          </w:p>
        </w:tc>
        <w:tc>
          <w:tcPr>
            <w:tcW w:w="880" w:type="dxa"/>
            <w:vMerge/>
            <w:shd w:val="clear" w:color="auto" w:fill="EDEDED"/>
            <w:vAlign w:val="bottom"/>
          </w:tcPr>
          <w:p w14:paraId="6C8D20D8" w14:textId="77777777" w:rsidR="0023024C" w:rsidRDefault="0023024C">
            <w:pPr>
              <w:rPr>
                <w:sz w:val="13"/>
                <w:szCs w:val="13"/>
              </w:rPr>
            </w:pPr>
          </w:p>
        </w:tc>
        <w:tc>
          <w:tcPr>
            <w:tcW w:w="120" w:type="dxa"/>
            <w:tcBorders>
              <w:right w:val="single" w:sz="8" w:space="0" w:color="C9C9C9"/>
            </w:tcBorders>
            <w:shd w:val="clear" w:color="auto" w:fill="EDEDED"/>
            <w:vAlign w:val="bottom"/>
          </w:tcPr>
          <w:p w14:paraId="7D31DE39" w14:textId="77777777" w:rsidR="0023024C" w:rsidRDefault="0023024C">
            <w:pPr>
              <w:rPr>
                <w:sz w:val="13"/>
                <w:szCs w:val="13"/>
              </w:rPr>
            </w:pPr>
          </w:p>
        </w:tc>
        <w:tc>
          <w:tcPr>
            <w:tcW w:w="0" w:type="dxa"/>
            <w:vAlign w:val="bottom"/>
          </w:tcPr>
          <w:p w14:paraId="7D27364D" w14:textId="77777777" w:rsidR="0023024C" w:rsidRDefault="0023024C">
            <w:pPr>
              <w:rPr>
                <w:sz w:val="1"/>
                <w:szCs w:val="1"/>
              </w:rPr>
            </w:pPr>
          </w:p>
        </w:tc>
      </w:tr>
      <w:tr w:rsidR="0023024C" w14:paraId="165F08BC" w14:textId="77777777">
        <w:trPr>
          <w:trHeight w:val="96"/>
        </w:trPr>
        <w:tc>
          <w:tcPr>
            <w:tcW w:w="120" w:type="dxa"/>
            <w:tcBorders>
              <w:left w:val="single" w:sz="8" w:space="0" w:color="C9C9C9"/>
            </w:tcBorders>
            <w:vAlign w:val="bottom"/>
          </w:tcPr>
          <w:p w14:paraId="175DA0E4" w14:textId="77777777" w:rsidR="0023024C" w:rsidRDefault="0023024C">
            <w:pPr>
              <w:rPr>
                <w:sz w:val="8"/>
                <w:szCs w:val="8"/>
              </w:rPr>
            </w:pPr>
          </w:p>
        </w:tc>
        <w:tc>
          <w:tcPr>
            <w:tcW w:w="1340" w:type="dxa"/>
            <w:gridSpan w:val="2"/>
            <w:vMerge/>
            <w:tcBorders>
              <w:right w:val="single" w:sz="8" w:space="0" w:color="C9C9C9"/>
            </w:tcBorders>
            <w:vAlign w:val="bottom"/>
          </w:tcPr>
          <w:p w14:paraId="7DF21082" w14:textId="77777777" w:rsidR="0023024C" w:rsidRDefault="0023024C">
            <w:pPr>
              <w:rPr>
                <w:sz w:val="8"/>
                <w:szCs w:val="8"/>
              </w:rPr>
            </w:pPr>
          </w:p>
        </w:tc>
        <w:tc>
          <w:tcPr>
            <w:tcW w:w="100" w:type="dxa"/>
            <w:shd w:val="clear" w:color="auto" w:fill="EDEDED"/>
            <w:vAlign w:val="bottom"/>
          </w:tcPr>
          <w:p w14:paraId="4A704895" w14:textId="77777777" w:rsidR="0023024C" w:rsidRDefault="0023024C">
            <w:pPr>
              <w:rPr>
                <w:sz w:val="8"/>
                <w:szCs w:val="8"/>
              </w:rPr>
            </w:pPr>
          </w:p>
        </w:tc>
        <w:tc>
          <w:tcPr>
            <w:tcW w:w="880" w:type="dxa"/>
            <w:vMerge w:val="restart"/>
            <w:shd w:val="clear" w:color="auto" w:fill="EDEDED"/>
            <w:vAlign w:val="bottom"/>
          </w:tcPr>
          <w:p w14:paraId="509D519F" w14:textId="77777777" w:rsidR="0023024C" w:rsidRDefault="00CA2BBB">
            <w:pPr>
              <w:rPr>
                <w:sz w:val="20"/>
                <w:szCs w:val="20"/>
              </w:rPr>
            </w:pPr>
            <w:r>
              <w:rPr>
                <w:rFonts w:eastAsia="Times New Roman"/>
              </w:rPr>
              <w:t>baja</w:t>
            </w:r>
          </w:p>
        </w:tc>
        <w:tc>
          <w:tcPr>
            <w:tcW w:w="120" w:type="dxa"/>
            <w:tcBorders>
              <w:right w:val="single" w:sz="8" w:space="0" w:color="C9C9C9"/>
            </w:tcBorders>
            <w:shd w:val="clear" w:color="auto" w:fill="EDEDED"/>
            <w:vAlign w:val="bottom"/>
          </w:tcPr>
          <w:p w14:paraId="3E512444" w14:textId="77777777" w:rsidR="0023024C" w:rsidRDefault="0023024C">
            <w:pPr>
              <w:rPr>
                <w:sz w:val="8"/>
                <w:szCs w:val="8"/>
              </w:rPr>
            </w:pPr>
          </w:p>
        </w:tc>
        <w:tc>
          <w:tcPr>
            <w:tcW w:w="100" w:type="dxa"/>
            <w:shd w:val="clear" w:color="auto" w:fill="EDEDED"/>
            <w:vAlign w:val="bottom"/>
          </w:tcPr>
          <w:p w14:paraId="49E926EF" w14:textId="77777777" w:rsidR="0023024C" w:rsidRDefault="0023024C">
            <w:pPr>
              <w:rPr>
                <w:sz w:val="8"/>
                <w:szCs w:val="8"/>
              </w:rPr>
            </w:pPr>
          </w:p>
        </w:tc>
        <w:tc>
          <w:tcPr>
            <w:tcW w:w="640" w:type="dxa"/>
            <w:shd w:val="clear" w:color="auto" w:fill="EDEDED"/>
            <w:vAlign w:val="bottom"/>
          </w:tcPr>
          <w:p w14:paraId="10877DB0" w14:textId="77777777" w:rsidR="0023024C" w:rsidRDefault="0023024C">
            <w:pPr>
              <w:rPr>
                <w:sz w:val="8"/>
                <w:szCs w:val="8"/>
              </w:rPr>
            </w:pPr>
          </w:p>
        </w:tc>
        <w:tc>
          <w:tcPr>
            <w:tcW w:w="300" w:type="dxa"/>
            <w:tcBorders>
              <w:right w:val="single" w:sz="8" w:space="0" w:color="C9C9C9"/>
            </w:tcBorders>
            <w:shd w:val="clear" w:color="auto" w:fill="EDEDED"/>
            <w:vAlign w:val="bottom"/>
          </w:tcPr>
          <w:p w14:paraId="38ED7AC4" w14:textId="77777777" w:rsidR="0023024C" w:rsidRDefault="0023024C">
            <w:pPr>
              <w:rPr>
                <w:sz w:val="8"/>
                <w:szCs w:val="8"/>
              </w:rPr>
            </w:pPr>
          </w:p>
        </w:tc>
        <w:tc>
          <w:tcPr>
            <w:tcW w:w="100" w:type="dxa"/>
            <w:shd w:val="clear" w:color="auto" w:fill="EDEDED"/>
            <w:vAlign w:val="bottom"/>
          </w:tcPr>
          <w:p w14:paraId="098B8307" w14:textId="77777777" w:rsidR="0023024C" w:rsidRDefault="0023024C">
            <w:pPr>
              <w:rPr>
                <w:sz w:val="8"/>
                <w:szCs w:val="8"/>
              </w:rPr>
            </w:pPr>
          </w:p>
        </w:tc>
        <w:tc>
          <w:tcPr>
            <w:tcW w:w="780" w:type="dxa"/>
            <w:shd w:val="clear" w:color="auto" w:fill="EDEDED"/>
            <w:vAlign w:val="bottom"/>
          </w:tcPr>
          <w:p w14:paraId="482E6481" w14:textId="77777777" w:rsidR="0023024C" w:rsidRDefault="0023024C">
            <w:pPr>
              <w:rPr>
                <w:sz w:val="8"/>
                <w:szCs w:val="8"/>
              </w:rPr>
            </w:pPr>
          </w:p>
        </w:tc>
        <w:tc>
          <w:tcPr>
            <w:tcW w:w="120" w:type="dxa"/>
            <w:tcBorders>
              <w:right w:val="single" w:sz="8" w:space="0" w:color="C9C9C9"/>
            </w:tcBorders>
            <w:shd w:val="clear" w:color="auto" w:fill="EDEDED"/>
            <w:vAlign w:val="bottom"/>
          </w:tcPr>
          <w:p w14:paraId="36D29536" w14:textId="77777777" w:rsidR="0023024C" w:rsidRDefault="0023024C">
            <w:pPr>
              <w:rPr>
                <w:sz w:val="8"/>
                <w:szCs w:val="8"/>
              </w:rPr>
            </w:pPr>
          </w:p>
        </w:tc>
        <w:tc>
          <w:tcPr>
            <w:tcW w:w="100" w:type="dxa"/>
            <w:shd w:val="clear" w:color="auto" w:fill="EDEDED"/>
            <w:vAlign w:val="bottom"/>
          </w:tcPr>
          <w:p w14:paraId="47B3051E" w14:textId="77777777" w:rsidR="0023024C" w:rsidRDefault="0023024C">
            <w:pPr>
              <w:rPr>
                <w:sz w:val="8"/>
                <w:szCs w:val="8"/>
              </w:rPr>
            </w:pPr>
          </w:p>
        </w:tc>
        <w:tc>
          <w:tcPr>
            <w:tcW w:w="800" w:type="dxa"/>
            <w:shd w:val="clear" w:color="auto" w:fill="EDEDED"/>
            <w:vAlign w:val="bottom"/>
          </w:tcPr>
          <w:p w14:paraId="39D83B32" w14:textId="77777777" w:rsidR="0023024C" w:rsidRDefault="0023024C">
            <w:pPr>
              <w:rPr>
                <w:sz w:val="8"/>
                <w:szCs w:val="8"/>
              </w:rPr>
            </w:pPr>
          </w:p>
        </w:tc>
        <w:tc>
          <w:tcPr>
            <w:tcW w:w="120" w:type="dxa"/>
            <w:tcBorders>
              <w:right w:val="single" w:sz="8" w:space="0" w:color="C9C9C9"/>
            </w:tcBorders>
            <w:shd w:val="clear" w:color="auto" w:fill="EDEDED"/>
            <w:vAlign w:val="bottom"/>
          </w:tcPr>
          <w:p w14:paraId="3763CB33" w14:textId="77777777" w:rsidR="0023024C" w:rsidRDefault="0023024C">
            <w:pPr>
              <w:rPr>
                <w:sz w:val="8"/>
                <w:szCs w:val="8"/>
              </w:rPr>
            </w:pPr>
          </w:p>
        </w:tc>
        <w:tc>
          <w:tcPr>
            <w:tcW w:w="260" w:type="dxa"/>
            <w:shd w:val="clear" w:color="auto" w:fill="EDEDED"/>
            <w:vAlign w:val="bottom"/>
          </w:tcPr>
          <w:p w14:paraId="0A773BCC" w14:textId="77777777" w:rsidR="0023024C" w:rsidRDefault="0023024C">
            <w:pPr>
              <w:rPr>
                <w:sz w:val="8"/>
                <w:szCs w:val="8"/>
              </w:rPr>
            </w:pPr>
          </w:p>
        </w:tc>
        <w:tc>
          <w:tcPr>
            <w:tcW w:w="620" w:type="dxa"/>
            <w:shd w:val="clear" w:color="auto" w:fill="EDEDED"/>
            <w:vAlign w:val="bottom"/>
          </w:tcPr>
          <w:p w14:paraId="1B3DB38A" w14:textId="77777777" w:rsidR="0023024C" w:rsidRDefault="0023024C">
            <w:pPr>
              <w:rPr>
                <w:sz w:val="8"/>
                <w:szCs w:val="8"/>
              </w:rPr>
            </w:pPr>
          </w:p>
        </w:tc>
        <w:tc>
          <w:tcPr>
            <w:tcW w:w="120" w:type="dxa"/>
            <w:tcBorders>
              <w:right w:val="single" w:sz="8" w:space="0" w:color="C9C9C9"/>
            </w:tcBorders>
            <w:shd w:val="clear" w:color="auto" w:fill="EDEDED"/>
            <w:vAlign w:val="bottom"/>
          </w:tcPr>
          <w:p w14:paraId="291D71FA" w14:textId="77777777" w:rsidR="0023024C" w:rsidRDefault="0023024C">
            <w:pPr>
              <w:rPr>
                <w:sz w:val="8"/>
                <w:szCs w:val="8"/>
              </w:rPr>
            </w:pPr>
          </w:p>
        </w:tc>
        <w:tc>
          <w:tcPr>
            <w:tcW w:w="100" w:type="dxa"/>
            <w:shd w:val="clear" w:color="auto" w:fill="EDEDED"/>
            <w:vAlign w:val="bottom"/>
          </w:tcPr>
          <w:p w14:paraId="69AA4A2D" w14:textId="77777777" w:rsidR="0023024C" w:rsidRDefault="0023024C">
            <w:pPr>
              <w:rPr>
                <w:sz w:val="8"/>
                <w:szCs w:val="8"/>
              </w:rPr>
            </w:pPr>
          </w:p>
        </w:tc>
        <w:tc>
          <w:tcPr>
            <w:tcW w:w="880" w:type="dxa"/>
            <w:shd w:val="clear" w:color="auto" w:fill="EDEDED"/>
            <w:vAlign w:val="bottom"/>
          </w:tcPr>
          <w:p w14:paraId="44EC8FB1" w14:textId="77777777" w:rsidR="0023024C" w:rsidRDefault="0023024C">
            <w:pPr>
              <w:rPr>
                <w:sz w:val="8"/>
                <w:szCs w:val="8"/>
              </w:rPr>
            </w:pPr>
          </w:p>
        </w:tc>
        <w:tc>
          <w:tcPr>
            <w:tcW w:w="120" w:type="dxa"/>
            <w:tcBorders>
              <w:right w:val="single" w:sz="8" w:space="0" w:color="C9C9C9"/>
            </w:tcBorders>
            <w:shd w:val="clear" w:color="auto" w:fill="EDEDED"/>
            <w:vAlign w:val="bottom"/>
          </w:tcPr>
          <w:p w14:paraId="42514FFE" w14:textId="77777777" w:rsidR="0023024C" w:rsidRDefault="0023024C">
            <w:pPr>
              <w:rPr>
                <w:sz w:val="8"/>
                <w:szCs w:val="8"/>
              </w:rPr>
            </w:pPr>
          </w:p>
        </w:tc>
        <w:tc>
          <w:tcPr>
            <w:tcW w:w="0" w:type="dxa"/>
            <w:vAlign w:val="bottom"/>
          </w:tcPr>
          <w:p w14:paraId="4476A32F" w14:textId="77777777" w:rsidR="0023024C" w:rsidRDefault="0023024C">
            <w:pPr>
              <w:rPr>
                <w:sz w:val="1"/>
                <w:szCs w:val="1"/>
              </w:rPr>
            </w:pPr>
          </w:p>
        </w:tc>
      </w:tr>
      <w:tr w:rsidR="0023024C" w14:paraId="5A102470" w14:textId="77777777">
        <w:trPr>
          <w:trHeight w:val="199"/>
        </w:trPr>
        <w:tc>
          <w:tcPr>
            <w:tcW w:w="120" w:type="dxa"/>
            <w:tcBorders>
              <w:left w:val="single" w:sz="8" w:space="0" w:color="C9C9C9"/>
            </w:tcBorders>
            <w:vAlign w:val="bottom"/>
          </w:tcPr>
          <w:p w14:paraId="56DED2C9" w14:textId="77777777" w:rsidR="0023024C" w:rsidRDefault="0023024C">
            <w:pPr>
              <w:rPr>
                <w:sz w:val="17"/>
                <w:szCs w:val="17"/>
              </w:rPr>
            </w:pPr>
          </w:p>
        </w:tc>
        <w:tc>
          <w:tcPr>
            <w:tcW w:w="960" w:type="dxa"/>
            <w:vMerge w:val="restart"/>
            <w:vAlign w:val="bottom"/>
          </w:tcPr>
          <w:p w14:paraId="3D495597" w14:textId="77777777" w:rsidR="0023024C" w:rsidRDefault="00CA2BBB">
            <w:pPr>
              <w:rPr>
                <w:sz w:val="20"/>
                <w:szCs w:val="20"/>
              </w:rPr>
            </w:pPr>
            <w:r>
              <w:rPr>
                <w:rFonts w:eastAsia="Times New Roman"/>
              </w:rPr>
              <w:t>ciudadana</w:t>
            </w:r>
          </w:p>
        </w:tc>
        <w:tc>
          <w:tcPr>
            <w:tcW w:w="380" w:type="dxa"/>
            <w:vMerge w:val="restart"/>
            <w:tcBorders>
              <w:right w:val="single" w:sz="8" w:space="0" w:color="C9C9C9"/>
            </w:tcBorders>
            <w:vAlign w:val="bottom"/>
          </w:tcPr>
          <w:p w14:paraId="41656343" w14:textId="77777777" w:rsidR="0023024C" w:rsidRDefault="00CA2BBB">
            <w:pPr>
              <w:ind w:left="60"/>
              <w:rPr>
                <w:sz w:val="20"/>
                <w:szCs w:val="20"/>
              </w:rPr>
            </w:pPr>
            <w:r>
              <w:rPr>
                <w:rFonts w:eastAsia="Times New Roman"/>
              </w:rPr>
              <w:t>en</w:t>
            </w:r>
          </w:p>
        </w:tc>
        <w:tc>
          <w:tcPr>
            <w:tcW w:w="100" w:type="dxa"/>
            <w:shd w:val="clear" w:color="auto" w:fill="EDEDED"/>
            <w:vAlign w:val="bottom"/>
          </w:tcPr>
          <w:p w14:paraId="699DE046" w14:textId="77777777" w:rsidR="0023024C" w:rsidRDefault="0023024C">
            <w:pPr>
              <w:rPr>
                <w:sz w:val="17"/>
                <w:szCs w:val="17"/>
              </w:rPr>
            </w:pPr>
          </w:p>
        </w:tc>
        <w:tc>
          <w:tcPr>
            <w:tcW w:w="880" w:type="dxa"/>
            <w:vMerge/>
            <w:shd w:val="clear" w:color="auto" w:fill="EDEDED"/>
            <w:vAlign w:val="bottom"/>
          </w:tcPr>
          <w:p w14:paraId="68B1BC96" w14:textId="77777777" w:rsidR="0023024C" w:rsidRDefault="0023024C">
            <w:pPr>
              <w:rPr>
                <w:sz w:val="17"/>
                <w:szCs w:val="17"/>
              </w:rPr>
            </w:pPr>
          </w:p>
        </w:tc>
        <w:tc>
          <w:tcPr>
            <w:tcW w:w="120" w:type="dxa"/>
            <w:tcBorders>
              <w:right w:val="single" w:sz="8" w:space="0" w:color="C9C9C9"/>
            </w:tcBorders>
            <w:shd w:val="clear" w:color="auto" w:fill="EDEDED"/>
            <w:vAlign w:val="bottom"/>
          </w:tcPr>
          <w:p w14:paraId="059CBA8F" w14:textId="77777777" w:rsidR="0023024C" w:rsidRDefault="0023024C">
            <w:pPr>
              <w:rPr>
                <w:sz w:val="17"/>
                <w:szCs w:val="17"/>
              </w:rPr>
            </w:pPr>
          </w:p>
        </w:tc>
        <w:tc>
          <w:tcPr>
            <w:tcW w:w="100" w:type="dxa"/>
            <w:shd w:val="clear" w:color="auto" w:fill="EDEDED"/>
            <w:vAlign w:val="bottom"/>
          </w:tcPr>
          <w:p w14:paraId="68ADC149" w14:textId="77777777" w:rsidR="0023024C" w:rsidRDefault="0023024C">
            <w:pPr>
              <w:rPr>
                <w:sz w:val="17"/>
                <w:szCs w:val="17"/>
              </w:rPr>
            </w:pPr>
          </w:p>
        </w:tc>
        <w:tc>
          <w:tcPr>
            <w:tcW w:w="640" w:type="dxa"/>
            <w:shd w:val="clear" w:color="auto" w:fill="EDEDED"/>
            <w:vAlign w:val="bottom"/>
          </w:tcPr>
          <w:p w14:paraId="6CDCF658" w14:textId="77777777" w:rsidR="0023024C" w:rsidRDefault="0023024C">
            <w:pPr>
              <w:rPr>
                <w:sz w:val="17"/>
                <w:szCs w:val="17"/>
              </w:rPr>
            </w:pPr>
          </w:p>
        </w:tc>
        <w:tc>
          <w:tcPr>
            <w:tcW w:w="300" w:type="dxa"/>
            <w:tcBorders>
              <w:right w:val="single" w:sz="8" w:space="0" w:color="C9C9C9"/>
            </w:tcBorders>
            <w:shd w:val="clear" w:color="auto" w:fill="EDEDED"/>
            <w:vAlign w:val="bottom"/>
          </w:tcPr>
          <w:p w14:paraId="73E36C3A" w14:textId="77777777" w:rsidR="0023024C" w:rsidRDefault="0023024C">
            <w:pPr>
              <w:rPr>
                <w:sz w:val="17"/>
                <w:szCs w:val="17"/>
              </w:rPr>
            </w:pPr>
          </w:p>
        </w:tc>
        <w:tc>
          <w:tcPr>
            <w:tcW w:w="100" w:type="dxa"/>
            <w:shd w:val="clear" w:color="auto" w:fill="EDEDED"/>
            <w:vAlign w:val="bottom"/>
          </w:tcPr>
          <w:p w14:paraId="76BBDA63" w14:textId="77777777" w:rsidR="0023024C" w:rsidRDefault="0023024C">
            <w:pPr>
              <w:rPr>
                <w:sz w:val="17"/>
                <w:szCs w:val="17"/>
              </w:rPr>
            </w:pPr>
          </w:p>
        </w:tc>
        <w:tc>
          <w:tcPr>
            <w:tcW w:w="780" w:type="dxa"/>
            <w:shd w:val="clear" w:color="auto" w:fill="EDEDED"/>
            <w:vAlign w:val="bottom"/>
          </w:tcPr>
          <w:p w14:paraId="1FB608C5" w14:textId="77777777" w:rsidR="0023024C" w:rsidRDefault="0023024C">
            <w:pPr>
              <w:rPr>
                <w:sz w:val="17"/>
                <w:szCs w:val="17"/>
              </w:rPr>
            </w:pPr>
          </w:p>
        </w:tc>
        <w:tc>
          <w:tcPr>
            <w:tcW w:w="120" w:type="dxa"/>
            <w:tcBorders>
              <w:right w:val="single" w:sz="8" w:space="0" w:color="C9C9C9"/>
            </w:tcBorders>
            <w:shd w:val="clear" w:color="auto" w:fill="EDEDED"/>
            <w:vAlign w:val="bottom"/>
          </w:tcPr>
          <w:p w14:paraId="257B2A56" w14:textId="77777777" w:rsidR="0023024C" w:rsidRDefault="0023024C">
            <w:pPr>
              <w:rPr>
                <w:sz w:val="17"/>
                <w:szCs w:val="17"/>
              </w:rPr>
            </w:pPr>
          </w:p>
        </w:tc>
        <w:tc>
          <w:tcPr>
            <w:tcW w:w="100" w:type="dxa"/>
            <w:shd w:val="clear" w:color="auto" w:fill="EDEDED"/>
            <w:vAlign w:val="bottom"/>
          </w:tcPr>
          <w:p w14:paraId="0113E4A3" w14:textId="77777777" w:rsidR="0023024C" w:rsidRDefault="0023024C">
            <w:pPr>
              <w:rPr>
                <w:sz w:val="17"/>
                <w:szCs w:val="17"/>
              </w:rPr>
            </w:pPr>
          </w:p>
        </w:tc>
        <w:tc>
          <w:tcPr>
            <w:tcW w:w="800" w:type="dxa"/>
            <w:shd w:val="clear" w:color="auto" w:fill="EDEDED"/>
            <w:vAlign w:val="bottom"/>
          </w:tcPr>
          <w:p w14:paraId="7336E7F3" w14:textId="77777777" w:rsidR="0023024C" w:rsidRDefault="0023024C">
            <w:pPr>
              <w:rPr>
                <w:sz w:val="17"/>
                <w:szCs w:val="17"/>
              </w:rPr>
            </w:pPr>
          </w:p>
        </w:tc>
        <w:tc>
          <w:tcPr>
            <w:tcW w:w="120" w:type="dxa"/>
            <w:tcBorders>
              <w:right w:val="single" w:sz="8" w:space="0" w:color="C9C9C9"/>
            </w:tcBorders>
            <w:shd w:val="clear" w:color="auto" w:fill="EDEDED"/>
            <w:vAlign w:val="bottom"/>
          </w:tcPr>
          <w:p w14:paraId="1C6D51F6" w14:textId="77777777" w:rsidR="0023024C" w:rsidRDefault="0023024C">
            <w:pPr>
              <w:rPr>
                <w:sz w:val="17"/>
                <w:szCs w:val="17"/>
              </w:rPr>
            </w:pPr>
          </w:p>
        </w:tc>
        <w:tc>
          <w:tcPr>
            <w:tcW w:w="260" w:type="dxa"/>
            <w:shd w:val="clear" w:color="auto" w:fill="EDEDED"/>
            <w:vAlign w:val="bottom"/>
          </w:tcPr>
          <w:p w14:paraId="28EE12F9" w14:textId="77777777" w:rsidR="0023024C" w:rsidRDefault="0023024C">
            <w:pPr>
              <w:rPr>
                <w:sz w:val="17"/>
                <w:szCs w:val="17"/>
              </w:rPr>
            </w:pPr>
          </w:p>
        </w:tc>
        <w:tc>
          <w:tcPr>
            <w:tcW w:w="620" w:type="dxa"/>
            <w:shd w:val="clear" w:color="auto" w:fill="EDEDED"/>
            <w:vAlign w:val="bottom"/>
          </w:tcPr>
          <w:p w14:paraId="505AB4AC" w14:textId="77777777" w:rsidR="0023024C" w:rsidRDefault="0023024C">
            <w:pPr>
              <w:rPr>
                <w:sz w:val="17"/>
                <w:szCs w:val="17"/>
              </w:rPr>
            </w:pPr>
          </w:p>
        </w:tc>
        <w:tc>
          <w:tcPr>
            <w:tcW w:w="120" w:type="dxa"/>
            <w:tcBorders>
              <w:right w:val="single" w:sz="8" w:space="0" w:color="C9C9C9"/>
            </w:tcBorders>
            <w:shd w:val="clear" w:color="auto" w:fill="EDEDED"/>
            <w:vAlign w:val="bottom"/>
          </w:tcPr>
          <w:p w14:paraId="42D1F8A2" w14:textId="77777777" w:rsidR="0023024C" w:rsidRDefault="0023024C">
            <w:pPr>
              <w:rPr>
                <w:sz w:val="17"/>
                <w:szCs w:val="17"/>
              </w:rPr>
            </w:pPr>
          </w:p>
        </w:tc>
        <w:tc>
          <w:tcPr>
            <w:tcW w:w="100" w:type="dxa"/>
            <w:shd w:val="clear" w:color="auto" w:fill="EDEDED"/>
            <w:vAlign w:val="bottom"/>
          </w:tcPr>
          <w:p w14:paraId="0C3C4A01" w14:textId="77777777" w:rsidR="0023024C" w:rsidRDefault="0023024C">
            <w:pPr>
              <w:rPr>
                <w:sz w:val="17"/>
                <w:szCs w:val="17"/>
              </w:rPr>
            </w:pPr>
          </w:p>
        </w:tc>
        <w:tc>
          <w:tcPr>
            <w:tcW w:w="880" w:type="dxa"/>
            <w:shd w:val="clear" w:color="auto" w:fill="EDEDED"/>
            <w:vAlign w:val="bottom"/>
          </w:tcPr>
          <w:p w14:paraId="7FEFB218" w14:textId="77777777" w:rsidR="0023024C" w:rsidRDefault="0023024C">
            <w:pPr>
              <w:rPr>
                <w:sz w:val="17"/>
                <w:szCs w:val="17"/>
              </w:rPr>
            </w:pPr>
          </w:p>
        </w:tc>
        <w:tc>
          <w:tcPr>
            <w:tcW w:w="120" w:type="dxa"/>
            <w:tcBorders>
              <w:right w:val="single" w:sz="8" w:space="0" w:color="C9C9C9"/>
            </w:tcBorders>
            <w:shd w:val="clear" w:color="auto" w:fill="EDEDED"/>
            <w:vAlign w:val="bottom"/>
          </w:tcPr>
          <w:p w14:paraId="29904997" w14:textId="77777777" w:rsidR="0023024C" w:rsidRDefault="0023024C">
            <w:pPr>
              <w:rPr>
                <w:sz w:val="17"/>
                <w:szCs w:val="17"/>
              </w:rPr>
            </w:pPr>
          </w:p>
        </w:tc>
        <w:tc>
          <w:tcPr>
            <w:tcW w:w="0" w:type="dxa"/>
            <w:vAlign w:val="bottom"/>
          </w:tcPr>
          <w:p w14:paraId="1F63FDE6" w14:textId="77777777" w:rsidR="0023024C" w:rsidRDefault="0023024C">
            <w:pPr>
              <w:rPr>
                <w:sz w:val="1"/>
                <w:szCs w:val="1"/>
              </w:rPr>
            </w:pPr>
          </w:p>
        </w:tc>
      </w:tr>
      <w:tr w:rsidR="0023024C" w14:paraId="1F0FCCEA" w14:textId="77777777">
        <w:trPr>
          <w:trHeight w:val="56"/>
        </w:trPr>
        <w:tc>
          <w:tcPr>
            <w:tcW w:w="120" w:type="dxa"/>
            <w:tcBorders>
              <w:left w:val="single" w:sz="8" w:space="0" w:color="C9C9C9"/>
            </w:tcBorders>
            <w:vAlign w:val="bottom"/>
          </w:tcPr>
          <w:p w14:paraId="3852CC42" w14:textId="77777777" w:rsidR="0023024C" w:rsidRDefault="0023024C">
            <w:pPr>
              <w:rPr>
                <w:sz w:val="4"/>
                <w:szCs w:val="4"/>
              </w:rPr>
            </w:pPr>
          </w:p>
        </w:tc>
        <w:tc>
          <w:tcPr>
            <w:tcW w:w="960" w:type="dxa"/>
            <w:vMerge/>
            <w:vAlign w:val="bottom"/>
          </w:tcPr>
          <w:p w14:paraId="5B72C535" w14:textId="77777777" w:rsidR="0023024C" w:rsidRDefault="0023024C">
            <w:pPr>
              <w:rPr>
                <w:sz w:val="4"/>
                <w:szCs w:val="4"/>
              </w:rPr>
            </w:pPr>
          </w:p>
        </w:tc>
        <w:tc>
          <w:tcPr>
            <w:tcW w:w="380" w:type="dxa"/>
            <w:vMerge/>
            <w:tcBorders>
              <w:right w:val="single" w:sz="8" w:space="0" w:color="C9C9C9"/>
            </w:tcBorders>
            <w:vAlign w:val="bottom"/>
          </w:tcPr>
          <w:p w14:paraId="5D047C29" w14:textId="77777777" w:rsidR="0023024C" w:rsidRDefault="0023024C">
            <w:pPr>
              <w:rPr>
                <w:sz w:val="4"/>
                <w:szCs w:val="4"/>
              </w:rPr>
            </w:pPr>
          </w:p>
        </w:tc>
        <w:tc>
          <w:tcPr>
            <w:tcW w:w="100" w:type="dxa"/>
            <w:shd w:val="clear" w:color="auto" w:fill="EDEDED"/>
            <w:vAlign w:val="bottom"/>
          </w:tcPr>
          <w:p w14:paraId="101C1F0B" w14:textId="77777777" w:rsidR="0023024C" w:rsidRDefault="0023024C">
            <w:pPr>
              <w:rPr>
                <w:sz w:val="4"/>
                <w:szCs w:val="4"/>
              </w:rPr>
            </w:pPr>
          </w:p>
        </w:tc>
        <w:tc>
          <w:tcPr>
            <w:tcW w:w="880" w:type="dxa"/>
            <w:shd w:val="clear" w:color="auto" w:fill="EDEDED"/>
            <w:vAlign w:val="bottom"/>
          </w:tcPr>
          <w:p w14:paraId="21DF9CEC" w14:textId="77777777" w:rsidR="0023024C" w:rsidRDefault="0023024C">
            <w:pPr>
              <w:rPr>
                <w:sz w:val="4"/>
                <w:szCs w:val="4"/>
              </w:rPr>
            </w:pPr>
          </w:p>
        </w:tc>
        <w:tc>
          <w:tcPr>
            <w:tcW w:w="120" w:type="dxa"/>
            <w:tcBorders>
              <w:right w:val="single" w:sz="8" w:space="0" w:color="C9C9C9"/>
            </w:tcBorders>
            <w:shd w:val="clear" w:color="auto" w:fill="EDEDED"/>
            <w:vAlign w:val="bottom"/>
          </w:tcPr>
          <w:p w14:paraId="1A93DEDB" w14:textId="77777777" w:rsidR="0023024C" w:rsidRDefault="0023024C">
            <w:pPr>
              <w:rPr>
                <w:sz w:val="4"/>
                <w:szCs w:val="4"/>
              </w:rPr>
            </w:pPr>
          </w:p>
        </w:tc>
        <w:tc>
          <w:tcPr>
            <w:tcW w:w="100" w:type="dxa"/>
            <w:shd w:val="clear" w:color="auto" w:fill="EDEDED"/>
            <w:vAlign w:val="bottom"/>
          </w:tcPr>
          <w:p w14:paraId="35D93839" w14:textId="77777777" w:rsidR="0023024C" w:rsidRDefault="0023024C">
            <w:pPr>
              <w:rPr>
                <w:sz w:val="4"/>
                <w:szCs w:val="4"/>
              </w:rPr>
            </w:pPr>
          </w:p>
        </w:tc>
        <w:tc>
          <w:tcPr>
            <w:tcW w:w="640" w:type="dxa"/>
            <w:shd w:val="clear" w:color="auto" w:fill="EDEDED"/>
            <w:vAlign w:val="bottom"/>
          </w:tcPr>
          <w:p w14:paraId="694EB32E" w14:textId="77777777" w:rsidR="0023024C" w:rsidRDefault="0023024C">
            <w:pPr>
              <w:rPr>
                <w:sz w:val="4"/>
                <w:szCs w:val="4"/>
              </w:rPr>
            </w:pPr>
          </w:p>
        </w:tc>
        <w:tc>
          <w:tcPr>
            <w:tcW w:w="300" w:type="dxa"/>
            <w:tcBorders>
              <w:right w:val="single" w:sz="8" w:space="0" w:color="C9C9C9"/>
            </w:tcBorders>
            <w:shd w:val="clear" w:color="auto" w:fill="EDEDED"/>
            <w:vAlign w:val="bottom"/>
          </w:tcPr>
          <w:p w14:paraId="0B3CC8B3" w14:textId="77777777" w:rsidR="0023024C" w:rsidRDefault="0023024C">
            <w:pPr>
              <w:rPr>
                <w:sz w:val="4"/>
                <w:szCs w:val="4"/>
              </w:rPr>
            </w:pPr>
          </w:p>
        </w:tc>
        <w:tc>
          <w:tcPr>
            <w:tcW w:w="100" w:type="dxa"/>
            <w:shd w:val="clear" w:color="auto" w:fill="EDEDED"/>
            <w:vAlign w:val="bottom"/>
          </w:tcPr>
          <w:p w14:paraId="35EC3E77" w14:textId="77777777" w:rsidR="0023024C" w:rsidRDefault="0023024C">
            <w:pPr>
              <w:rPr>
                <w:sz w:val="4"/>
                <w:szCs w:val="4"/>
              </w:rPr>
            </w:pPr>
          </w:p>
        </w:tc>
        <w:tc>
          <w:tcPr>
            <w:tcW w:w="780" w:type="dxa"/>
            <w:shd w:val="clear" w:color="auto" w:fill="EDEDED"/>
            <w:vAlign w:val="bottom"/>
          </w:tcPr>
          <w:p w14:paraId="432520FD" w14:textId="77777777" w:rsidR="0023024C" w:rsidRDefault="0023024C">
            <w:pPr>
              <w:rPr>
                <w:sz w:val="4"/>
                <w:szCs w:val="4"/>
              </w:rPr>
            </w:pPr>
          </w:p>
        </w:tc>
        <w:tc>
          <w:tcPr>
            <w:tcW w:w="120" w:type="dxa"/>
            <w:tcBorders>
              <w:right w:val="single" w:sz="8" w:space="0" w:color="C9C9C9"/>
            </w:tcBorders>
            <w:shd w:val="clear" w:color="auto" w:fill="EDEDED"/>
            <w:vAlign w:val="bottom"/>
          </w:tcPr>
          <w:p w14:paraId="026F67E0" w14:textId="77777777" w:rsidR="0023024C" w:rsidRDefault="0023024C">
            <w:pPr>
              <w:rPr>
                <w:sz w:val="4"/>
                <w:szCs w:val="4"/>
              </w:rPr>
            </w:pPr>
          </w:p>
        </w:tc>
        <w:tc>
          <w:tcPr>
            <w:tcW w:w="100" w:type="dxa"/>
            <w:shd w:val="clear" w:color="auto" w:fill="EDEDED"/>
            <w:vAlign w:val="bottom"/>
          </w:tcPr>
          <w:p w14:paraId="06F0A750" w14:textId="77777777" w:rsidR="0023024C" w:rsidRDefault="0023024C">
            <w:pPr>
              <w:rPr>
                <w:sz w:val="4"/>
                <w:szCs w:val="4"/>
              </w:rPr>
            </w:pPr>
          </w:p>
        </w:tc>
        <w:tc>
          <w:tcPr>
            <w:tcW w:w="800" w:type="dxa"/>
            <w:shd w:val="clear" w:color="auto" w:fill="EDEDED"/>
            <w:vAlign w:val="bottom"/>
          </w:tcPr>
          <w:p w14:paraId="594F5E9D" w14:textId="77777777" w:rsidR="0023024C" w:rsidRDefault="0023024C">
            <w:pPr>
              <w:rPr>
                <w:sz w:val="4"/>
                <w:szCs w:val="4"/>
              </w:rPr>
            </w:pPr>
          </w:p>
        </w:tc>
        <w:tc>
          <w:tcPr>
            <w:tcW w:w="120" w:type="dxa"/>
            <w:tcBorders>
              <w:right w:val="single" w:sz="8" w:space="0" w:color="C9C9C9"/>
            </w:tcBorders>
            <w:shd w:val="clear" w:color="auto" w:fill="EDEDED"/>
            <w:vAlign w:val="bottom"/>
          </w:tcPr>
          <w:p w14:paraId="54ED807F" w14:textId="77777777" w:rsidR="0023024C" w:rsidRDefault="0023024C">
            <w:pPr>
              <w:rPr>
                <w:sz w:val="4"/>
                <w:szCs w:val="4"/>
              </w:rPr>
            </w:pPr>
          </w:p>
        </w:tc>
        <w:tc>
          <w:tcPr>
            <w:tcW w:w="260" w:type="dxa"/>
            <w:shd w:val="clear" w:color="auto" w:fill="EDEDED"/>
            <w:vAlign w:val="bottom"/>
          </w:tcPr>
          <w:p w14:paraId="36676007" w14:textId="77777777" w:rsidR="0023024C" w:rsidRDefault="0023024C">
            <w:pPr>
              <w:rPr>
                <w:sz w:val="4"/>
                <w:szCs w:val="4"/>
              </w:rPr>
            </w:pPr>
          </w:p>
        </w:tc>
        <w:tc>
          <w:tcPr>
            <w:tcW w:w="620" w:type="dxa"/>
            <w:shd w:val="clear" w:color="auto" w:fill="EDEDED"/>
            <w:vAlign w:val="bottom"/>
          </w:tcPr>
          <w:p w14:paraId="36DBC8DB" w14:textId="77777777" w:rsidR="0023024C" w:rsidRDefault="0023024C">
            <w:pPr>
              <w:rPr>
                <w:sz w:val="4"/>
                <w:szCs w:val="4"/>
              </w:rPr>
            </w:pPr>
          </w:p>
        </w:tc>
        <w:tc>
          <w:tcPr>
            <w:tcW w:w="120" w:type="dxa"/>
            <w:tcBorders>
              <w:right w:val="single" w:sz="8" w:space="0" w:color="C9C9C9"/>
            </w:tcBorders>
            <w:shd w:val="clear" w:color="auto" w:fill="EDEDED"/>
            <w:vAlign w:val="bottom"/>
          </w:tcPr>
          <w:p w14:paraId="28B54B02" w14:textId="77777777" w:rsidR="0023024C" w:rsidRDefault="0023024C">
            <w:pPr>
              <w:rPr>
                <w:sz w:val="4"/>
                <w:szCs w:val="4"/>
              </w:rPr>
            </w:pPr>
          </w:p>
        </w:tc>
        <w:tc>
          <w:tcPr>
            <w:tcW w:w="100" w:type="dxa"/>
            <w:shd w:val="clear" w:color="auto" w:fill="EDEDED"/>
            <w:vAlign w:val="bottom"/>
          </w:tcPr>
          <w:p w14:paraId="4E0B5036" w14:textId="77777777" w:rsidR="0023024C" w:rsidRDefault="0023024C">
            <w:pPr>
              <w:rPr>
                <w:sz w:val="4"/>
                <w:szCs w:val="4"/>
              </w:rPr>
            </w:pPr>
          </w:p>
        </w:tc>
        <w:tc>
          <w:tcPr>
            <w:tcW w:w="880" w:type="dxa"/>
            <w:shd w:val="clear" w:color="auto" w:fill="EDEDED"/>
            <w:vAlign w:val="bottom"/>
          </w:tcPr>
          <w:p w14:paraId="23110235" w14:textId="77777777" w:rsidR="0023024C" w:rsidRDefault="0023024C">
            <w:pPr>
              <w:rPr>
                <w:sz w:val="4"/>
                <w:szCs w:val="4"/>
              </w:rPr>
            </w:pPr>
          </w:p>
        </w:tc>
        <w:tc>
          <w:tcPr>
            <w:tcW w:w="120" w:type="dxa"/>
            <w:tcBorders>
              <w:right w:val="single" w:sz="8" w:space="0" w:color="C9C9C9"/>
            </w:tcBorders>
            <w:shd w:val="clear" w:color="auto" w:fill="EDEDED"/>
            <w:vAlign w:val="bottom"/>
          </w:tcPr>
          <w:p w14:paraId="5E8E75E2" w14:textId="77777777" w:rsidR="0023024C" w:rsidRDefault="0023024C">
            <w:pPr>
              <w:rPr>
                <w:sz w:val="4"/>
                <w:szCs w:val="4"/>
              </w:rPr>
            </w:pPr>
          </w:p>
        </w:tc>
        <w:tc>
          <w:tcPr>
            <w:tcW w:w="0" w:type="dxa"/>
            <w:vAlign w:val="bottom"/>
          </w:tcPr>
          <w:p w14:paraId="1A4D35A5" w14:textId="77777777" w:rsidR="0023024C" w:rsidRDefault="0023024C">
            <w:pPr>
              <w:rPr>
                <w:sz w:val="1"/>
                <w:szCs w:val="1"/>
              </w:rPr>
            </w:pPr>
          </w:p>
        </w:tc>
      </w:tr>
      <w:tr w:rsidR="0023024C" w14:paraId="4643EFE5" w14:textId="77777777">
        <w:trPr>
          <w:trHeight w:val="123"/>
        </w:trPr>
        <w:tc>
          <w:tcPr>
            <w:tcW w:w="120" w:type="dxa"/>
            <w:tcBorders>
              <w:left w:val="single" w:sz="8" w:space="0" w:color="C9C9C9"/>
            </w:tcBorders>
            <w:vAlign w:val="bottom"/>
          </w:tcPr>
          <w:p w14:paraId="3C34FBE8" w14:textId="77777777" w:rsidR="0023024C" w:rsidRDefault="0023024C">
            <w:pPr>
              <w:rPr>
                <w:sz w:val="10"/>
                <w:szCs w:val="10"/>
              </w:rPr>
            </w:pPr>
          </w:p>
        </w:tc>
        <w:tc>
          <w:tcPr>
            <w:tcW w:w="960" w:type="dxa"/>
            <w:vMerge w:val="restart"/>
            <w:vAlign w:val="bottom"/>
          </w:tcPr>
          <w:p w14:paraId="57B0D762" w14:textId="77777777" w:rsidR="0023024C" w:rsidRDefault="00CA2BBB">
            <w:pPr>
              <w:rPr>
                <w:sz w:val="20"/>
                <w:szCs w:val="20"/>
              </w:rPr>
            </w:pPr>
            <w:r>
              <w:rPr>
                <w:rFonts w:eastAsia="Times New Roman"/>
              </w:rPr>
              <w:t>cantón</w:t>
            </w:r>
          </w:p>
        </w:tc>
        <w:tc>
          <w:tcPr>
            <w:tcW w:w="380" w:type="dxa"/>
            <w:tcBorders>
              <w:right w:val="single" w:sz="8" w:space="0" w:color="C9C9C9"/>
            </w:tcBorders>
            <w:vAlign w:val="bottom"/>
          </w:tcPr>
          <w:p w14:paraId="3643BE38" w14:textId="77777777" w:rsidR="0023024C" w:rsidRDefault="0023024C">
            <w:pPr>
              <w:rPr>
                <w:sz w:val="10"/>
                <w:szCs w:val="10"/>
              </w:rPr>
            </w:pPr>
          </w:p>
        </w:tc>
        <w:tc>
          <w:tcPr>
            <w:tcW w:w="100" w:type="dxa"/>
            <w:tcBorders>
              <w:bottom w:val="single" w:sz="8" w:space="0" w:color="C9C9C9"/>
            </w:tcBorders>
            <w:shd w:val="clear" w:color="auto" w:fill="EDEDED"/>
            <w:vAlign w:val="bottom"/>
          </w:tcPr>
          <w:p w14:paraId="5FE5283C" w14:textId="77777777" w:rsidR="0023024C" w:rsidRDefault="0023024C">
            <w:pPr>
              <w:rPr>
                <w:sz w:val="10"/>
                <w:szCs w:val="10"/>
              </w:rPr>
            </w:pPr>
          </w:p>
        </w:tc>
        <w:tc>
          <w:tcPr>
            <w:tcW w:w="880" w:type="dxa"/>
            <w:tcBorders>
              <w:bottom w:val="single" w:sz="8" w:space="0" w:color="C9C9C9"/>
            </w:tcBorders>
            <w:shd w:val="clear" w:color="auto" w:fill="EDEDED"/>
            <w:vAlign w:val="bottom"/>
          </w:tcPr>
          <w:p w14:paraId="754560FB" w14:textId="77777777" w:rsidR="0023024C" w:rsidRDefault="0023024C">
            <w:pPr>
              <w:rPr>
                <w:sz w:val="10"/>
                <w:szCs w:val="10"/>
              </w:rPr>
            </w:pPr>
          </w:p>
        </w:tc>
        <w:tc>
          <w:tcPr>
            <w:tcW w:w="120" w:type="dxa"/>
            <w:tcBorders>
              <w:bottom w:val="single" w:sz="8" w:space="0" w:color="C9C9C9"/>
              <w:right w:val="single" w:sz="8" w:space="0" w:color="C9C9C9"/>
            </w:tcBorders>
            <w:shd w:val="clear" w:color="auto" w:fill="EDEDED"/>
            <w:vAlign w:val="bottom"/>
          </w:tcPr>
          <w:p w14:paraId="01A67F90" w14:textId="77777777" w:rsidR="0023024C" w:rsidRDefault="0023024C">
            <w:pPr>
              <w:rPr>
                <w:sz w:val="10"/>
                <w:szCs w:val="10"/>
              </w:rPr>
            </w:pPr>
          </w:p>
        </w:tc>
        <w:tc>
          <w:tcPr>
            <w:tcW w:w="100" w:type="dxa"/>
            <w:tcBorders>
              <w:bottom w:val="single" w:sz="8" w:space="0" w:color="C9C9C9"/>
            </w:tcBorders>
            <w:shd w:val="clear" w:color="auto" w:fill="EDEDED"/>
            <w:vAlign w:val="bottom"/>
          </w:tcPr>
          <w:p w14:paraId="6B786CE2" w14:textId="77777777" w:rsidR="0023024C" w:rsidRDefault="0023024C">
            <w:pPr>
              <w:rPr>
                <w:sz w:val="10"/>
                <w:szCs w:val="10"/>
              </w:rPr>
            </w:pPr>
          </w:p>
        </w:tc>
        <w:tc>
          <w:tcPr>
            <w:tcW w:w="640" w:type="dxa"/>
            <w:tcBorders>
              <w:bottom w:val="single" w:sz="8" w:space="0" w:color="C9C9C9"/>
            </w:tcBorders>
            <w:shd w:val="clear" w:color="auto" w:fill="EDEDED"/>
            <w:vAlign w:val="bottom"/>
          </w:tcPr>
          <w:p w14:paraId="05F61570" w14:textId="77777777" w:rsidR="0023024C" w:rsidRDefault="0023024C">
            <w:pPr>
              <w:rPr>
                <w:sz w:val="10"/>
                <w:szCs w:val="10"/>
              </w:rPr>
            </w:pPr>
          </w:p>
        </w:tc>
        <w:tc>
          <w:tcPr>
            <w:tcW w:w="300" w:type="dxa"/>
            <w:tcBorders>
              <w:bottom w:val="single" w:sz="8" w:space="0" w:color="C9C9C9"/>
              <w:right w:val="single" w:sz="8" w:space="0" w:color="C9C9C9"/>
            </w:tcBorders>
            <w:shd w:val="clear" w:color="auto" w:fill="EDEDED"/>
            <w:vAlign w:val="bottom"/>
          </w:tcPr>
          <w:p w14:paraId="4CA127F4" w14:textId="77777777" w:rsidR="0023024C" w:rsidRDefault="0023024C">
            <w:pPr>
              <w:rPr>
                <w:sz w:val="10"/>
                <w:szCs w:val="10"/>
              </w:rPr>
            </w:pPr>
          </w:p>
        </w:tc>
        <w:tc>
          <w:tcPr>
            <w:tcW w:w="100" w:type="dxa"/>
            <w:tcBorders>
              <w:bottom w:val="single" w:sz="8" w:space="0" w:color="C9C9C9"/>
            </w:tcBorders>
            <w:shd w:val="clear" w:color="auto" w:fill="EDEDED"/>
            <w:vAlign w:val="bottom"/>
          </w:tcPr>
          <w:p w14:paraId="5D86934E" w14:textId="77777777" w:rsidR="0023024C" w:rsidRDefault="0023024C">
            <w:pPr>
              <w:rPr>
                <w:sz w:val="10"/>
                <w:szCs w:val="10"/>
              </w:rPr>
            </w:pPr>
          </w:p>
        </w:tc>
        <w:tc>
          <w:tcPr>
            <w:tcW w:w="780" w:type="dxa"/>
            <w:tcBorders>
              <w:bottom w:val="single" w:sz="8" w:space="0" w:color="C9C9C9"/>
            </w:tcBorders>
            <w:shd w:val="clear" w:color="auto" w:fill="EDEDED"/>
            <w:vAlign w:val="bottom"/>
          </w:tcPr>
          <w:p w14:paraId="0ECE051C" w14:textId="77777777" w:rsidR="0023024C" w:rsidRDefault="0023024C">
            <w:pPr>
              <w:rPr>
                <w:sz w:val="10"/>
                <w:szCs w:val="10"/>
              </w:rPr>
            </w:pPr>
          </w:p>
        </w:tc>
        <w:tc>
          <w:tcPr>
            <w:tcW w:w="120" w:type="dxa"/>
            <w:tcBorders>
              <w:bottom w:val="single" w:sz="8" w:space="0" w:color="C9C9C9"/>
              <w:right w:val="single" w:sz="8" w:space="0" w:color="C9C9C9"/>
            </w:tcBorders>
            <w:shd w:val="clear" w:color="auto" w:fill="EDEDED"/>
            <w:vAlign w:val="bottom"/>
          </w:tcPr>
          <w:p w14:paraId="10A6BA9F" w14:textId="77777777" w:rsidR="0023024C" w:rsidRDefault="0023024C">
            <w:pPr>
              <w:rPr>
                <w:sz w:val="10"/>
                <w:szCs w:val="10"/>
              </w:rPr>
            </w:pPr>
          </w:p>
        </w:tc>
        <w:tc>
          <w:tcPr>
            <w:tcW w:w="100" w:type="dxa"/>
            <w:tcBorders>
              <w:bottom w:val="single" w:sz="8" w:space="0" w:color="C9C9C9"/>
            </w:tcBorders>
            <w:shd w:val="clear" w:color="auto" w:fill="EDEDED"/>
            <w:vAlign w:val="bottom"/>
          </w:tcPr>
          <w:p w14:paraId="6752291F" w14:textId="77777777" w:rsidR="0023024C" w:rsidRDefault="0023024C">
            <w:pPr>
              <w:rPr>
                <w:sz w:val="10"/>
                <w:szCs w:val="10"/>
              </w:rPr>
            </w:pPr>
          </w:p>
        </w:tc>
        <w:tc>
          <w:tcPr>
            <w:tcW w:w="800" w:type="dxa"/>
            <w:tcBorders>
              <w:bottom w:val="single" w:sz="8" w:space="0" w:color="C9C9C9"/>
            </w:tcBorders>
            <w:shd w:val="clear" w:color="auto" w:fill="EDEDED"/>
            <w:vAlign w:val="bottom"/>
          </w:tcPr>
          <w:p w14:paraId="56006F6A" w14:textId="77777777" w:rsidR="0023024C" w:rsidRDefault="0023024C">
            <w:pPr>
              <w:rPr>
                <w:sz w:val="10"/>
                <w:szCs w:val="10"/>
              </w:rPr>
            </w:pPr>
          </w:p>
        </w:tc>
        <w:tc>
          <w:tcPr>
            <w:tcW w:w="120" w:type="dxa"/>
            <w:tcBorders>
              <w:bottom w:val="single" w:sz="8" w:space="0" w:color="C9C9C9"/>
              <w:right w:val="single" w:sz="8" w:space="0" w:color="C9C9C9"/>
            </w:tcBorders>
            <w:shd w:val="clear" w:color="auto" w:fill="EDEDED"/>
            <w:vAlign w:val="bottom"/>
          </w:tcPr>
          <w:p w14:paraId="69BF1796" w14:textId="77777777" w:rsidR="0023024C" w:rsidRDefault="0023024C">
            <w:pPr>
              <w:rPr>
                <w:sz w:val="10"/>
                <w:szCs w:val="10"/>
              </w:rPr>
            </w:pPr>
          </w:p>
        </w:tc>
        <w:tc>
          <w:tcPr>
            <w:tcW w:w="260" w:type="dxa"/>
            <w:tcBorders>
              <w:bottom w:val="single" w:sz="8" w:space="0" w:color="C9C9C9"/>
            </w:tcBorders>
            <w:shd w:val="clear" w:color="auto" w:fill="EDEDED"/>
            <w:vAlign w:val="bottom"/>
          </w:tcPr>
          <w:p w14:paraId="62F8CCC7" w14:textId="77777777" w:rsidR="0023024C" w:rsidRDefault="0023024C">
            <w:pPr>
              <w:rPr>
                <w:sz w:val="10"/>
                <w:szCs w:val="10"/>
              </w:rPr>
            </w:pPr>
          </w:p>
        </w:tc>
        <w:tc>
          <w:tcPr>
            <w:tcW w:w="620" w:type="dxa"/>
            <w:tcBorders>
              <w:bottom w:val="single" w:sz="8" w:space="0" w:color="C9C9C9"/>
            </w:tcBorders>
            <w:shd w:val="clear" w:color="auto" w:fill="EDEDED"/>
            <w:vAlign w:val="bottom"/>
          </w:tcPr>
          <w:p w14:paraId="7DD4CEB9" w14:textId="77777777" w:rsidR="0023024C" w:rsidRDefault="0023024C">
            <w:pPr>
              <w:rPr>
                <w:sz w:val="10"/>
                <w:szCs w:val="10"/>
              </w:rPr>
            </w:pPr>
          </w:p>
        </w:tc>
        <w:tc>
          <w:tcPr>
            <w:tcW w:w="120" w:type="dxa"/>
            <w:tcBorders>
              <w:bottom w:val="single" w:sz="8" w:space="0" w:color="C9C9C9"/>
              <w:right w:val="single" w:sz="8" w:space="0" w:color="C9C9C9"/>
            </w:tcBorders>
            <w:shd w:val="clear" w:color="auto" w:fill="EDEDED"/>
            <w:vAlign w:val="bottom"/>
          </w:tcPr>
          <w:p w14:paraId="680B86A4" w14:textId="77777777" w:rsidR="0023024C" w:rsidRDefault="0023024C">
            <w:pPr>
              <w:rPr>
                <w:sz w:val="10"/>
                <w:szCs w:val="10"/>
              </w:rPr>
            </w:pPr>
          </w:p>
        </w:tc>
        <w:tc>
          <w:tcPr>
            <w:tcW w:w="100" w:type="dxa"/>
            <w:tcBorders>
              <w:bottom w:val="single" w:sz="8" w:space="0" w:color="C9C9C9"/>
            </w:tcBorders>
            <w:shd w:val="clear" w:color="auto" w:fill="EDEDED"/>
            <w:vAlign w:val="bottom"/>
          </w:tcPr>
          <w:p w14:paraId="1D39301A" w14:textId="77777777" w:rsidR="0023024C" w:rsidRDefault="0023024C">
            <w:pPr>
              <w:rPr>
                <w:sz w:val="10"/>
                <w:szCs w:val="10"/>
              </w:rPr>
            </w:pPr>
          </w:p>
        </w:tc>
        <w:tc>
          <w:tcPr>
            <w:tcW w:w="880" w:type="dxa"/>
            <w:tcBorders>
              <w:bottom w:val="single" w:sz="8" w:space="0" w:color="C9C9C9"/>
            </w:tcBorders>
            <w:shd w:val="clear" w:color="auto" w:fill="EDEDED"/>
            <w:vAlign w:val="bottom"/>
          </w:tcPr>
          <w:p w14:paraId="35F705DA" w14:textId="77777777" w:rsidR="0023024C" w:rsidRDefault="0023024C">
            <w:pPr>
              <w:rPr>
                <w:sz w:val="10"/>
                <w:szCs w:val="10"/>
              </w:rPr>
            </w:pPr>
          </w:p>
        </w:tc>
        <w:tc>
          <w:tcPr>
            <w:tcW w:w="120" w:type="dxa"/>
            <w:tcBorders>
              <w:bottom w:val="single" w:sz="8" w:space="0" w:color="C9C9C9"/>
              <w:right w:val="single" w:sz="8" w:space="0" w:color="C9C9C9"/>
            </w:tcBorders>
            <w:shd w:val="clear" w:color="auto" w:fill="EDEDED"/>
            <w:vAlign w:val="bottom"/>
          </w:tcPr>
          <w:p w14:paraId="60A83CB5" w14:textId="77777777" w:rsidR="0023024C" w:rsidRDefault="0023024C">
            <w:pPr>
              <w:rPr>
                <w:sz w:val="10"/>
                <w:szCs w:val="10"/>
              </w:rPr>
            </w:pPr>
          </w:p>
        </w:tc>
        <w:tc>
          <w:tcPr>
            <w:tcW w:w="0" w:type="dxa"/>
            <w:vAlign w:val="bottom"/>
          </w:tcPr>
          <w:p w14:paraId="312DD4A8" w14:textId="77777777" w:rsidR="0023024C" w:rsidRDefault="0023024C">
            <w:pPr>
              <w:rPr>
                <w:sz w:val="1"/>
                <w:szCs w:val="1"/>
              </w:rPr>
            </w:pPr>
          </w:p>
        </w:tc>
      </w:tr>
      <w:tr w:rsidR="0023024C" w14:paraId="1908C4EE" w14:textId="77777777">
        <w:trPr>
          <w:trHeight w:val="152"/>
        </w:trPr>
        <w:tc>
          <w:tcPr>
            <w:tcW w:w="120" w:type="dxa"/>
            <w:tcBorders>
              <w:left w:val="single" w:sz="8" w:space="0" w:color="C9C9C9"/>
            </w:tcBorders>
            <w:vAlign w:val="bottom"/>
          </w:tcPr>
          <w:p w14:paraId="37570D3E" w14:textId="77777777" w:rsidR="0023024C" w:rsidRDefault="0023024C">
            <w:pPr>
              <w:rPr>
                <w:sz w:val="13"/>
                <w:szCs w:val="13"/>
              </w:rPr>
            </w:pPr>
          </w:p>
        </w:tc>
        <w:tc>
          <w:tcPr>
            <w:tcW w:w="960" w:type="dxa"/>
            <w:vMerge/>
            <w:vAlign w:val="bottom"/>
          </w:tcPr>
          <w:p w14:paraId="21A3D054" w14:textId="77777777" w:rsidR="0023024C" w:rsidRDefault="0023024C">
            <w:pPr>
              <w:rPr>
                <w:sz w:val="13"/>
                <w:szCs w:val="13"/>
              </w:rPr>
            </w:pPr>
          </w:p>
        </w:tc>
        <w:tc>
          <w:tcPr>
            <w:tcW w:w="380" w:type="dxa"/>
            <w:tcBorders>
              <w:right w:val="single" w:sz="8" w:space="0" w:color="C9C9C9"/>
            </w:tcBorders>
            <w:vAlign w:val="bottom"/>
          </w:tcPr>
          <w:p w14:paraId="247BE0F6" w14:textId="77777777" w:rsidR="0023024C" w:rsidRDefault="0023024C">
            <w:pPr>
              <w:rPr>
                <w:sz w:val="13"/>
                <w:szCs w:val="13"/>
              </w:rPr>
            </w:pPr>
          </w:p>
        </w:tc>
        <w:tc>
          <w:tcPr>
            <w:tcW w:w="100" w:type="dxa"/>
            <w:vAlign w:val="bottom"/>
          </w:tcPr>
          <w:p w14:paraId="3F720AEB" w14:textId="77777777" w:rsidR="0023024C" w:rsidRDefault="0023024C">
            <w:pPr>
              <w:rPr>
                <w:sz w:val="13"/>
                <w:szCs w:val="13"/>
              </w:rPr>
            </w:pPr>
          </w:p>
        </w:tc>
        <w:tc>
          <w:tcPr>
            <w:tcW w:w="1000" w:type="dxa"/>
            <w:gridSpan w:val="2"/>
            <w:vMerge w:val="restart"/>
            <w:tcBorders>
              <w:right w:val="single" w:sz="8" w:space="0" w:color="C9C9C9"/>
            </w:tcBorders>
            <w:vAlign w:val="bottom"/>
          </w:tcPr>
          <w:p w14:paraId="1519B323" w14:textId="77777777" w:rsidR="0023024C" w:rsidRDefault="00CA2BBB">
            <w:pPr>
              <w:rPr>
                <w:sz w:val="20"/>
                <w:szCs w:val="20"/>
              </w:rPr>
            </w:pPr>
            <w:r>
              <w:rPr>
                <w:rFonts w:eastAsia="Times New Roman"/>
              </w:rPr>
              <w:t>Media</w:t>
            </w:r>
          </w:p>
        </w:tc>
        <w:tc>
          <w:tcPr>
            <w:tcW w:w="740" w:type="dxa"/>
            <w:gridSpan w:val="2"/>
            <w:vMerge w:val="restart"/>
            <w:vAlign w:val="bottom"/>
          </w:tcPr>
          <w:p w14:paraId="15FA106C" w14:textId="77777777" w:rsidR="0023024C" w:rsidRDefault="00CA2BBB">
            <w:pPr>
              <w:ind w:left="170"/>
              <w:jc w:val="center"/>
              <w:rPr>
                <w:sz w:val="20"/>
                <w:szCs w:val="20"/>
              </w:rPr>
            </w:pPr>
            <w:r>
              <w:rPr>
                <w:rFonts w:eastAsia="Times New Roman"/>
                <w:w w:val="90"/>
              </w:rPr>
              <w:t>4</w:t>
            </w:r>
          </w:p>
        </w:tc>
        <w:tc>
          <w:tcPr>
            <w:tcW w:w="300" w:type="dxa"/>
            <w:tcBorders>
              <w:right w:val="single" w:sz="8" w:space="0" w:color="C9C9C9"/>
            </w:tcBorders>
            <w:vAlign w:val="bottom"/>
          </w:tcPr>
          <w:p w14:paraId="3554B662" w14:textId="77777777" w:rsidR="0023024C" w:rsidRDefault="0023024C">
            <w:pPr>
              <w:rPr>
                <w:sz w:val="13"/>
                <w:szCs w:val="13"/>
              </w:rPr>
            </w:pPr>
          </w:p>
        </w:tc>
        <w:tc>
          <w:tcPr>
            <w:tcW w:w="880" w:type="dxa"/>
            <w:gridSpan w:val="2"/>
            <w:vMerge w:val="restart"/>
            <w:vAlign w:val="bottom"/>
          </w:tcPr>
          <w:p w14:paraId="0DE59B75" w14:textId="77777777" w:rsidR="0023024C" w:rsidRDefault="00CA2BBB">
            <w:pPr>
              <w:ind w:left="440"/>
              <w:rPr>
                <w:sz w:val="20"/>
                <w:szCs w:val="20"/>
              </w:rPr>
            </w:pPr>
            <w:r>
              <w:rPr>
                <w:rFonts w:eastAsia="Times New Roman"/>
              </w:rPr>
              <w:t>3</w:t>
            </w:r>
          </w:p>
        </w:tc>
        <w:tc>
          <w:tcPr>
            <w:tcW w:w="120" w:type="dxa"/>
            <w:tcBorders>
              <w:right w:val="single" w:sz="8" w:space="0" w:color="C9C9C9"/>
            </w:tcBorders>
            <w:vAlign w:val="bottom"/>
          </w:tcPr>
          <w:p w14:paraId="3C89806A" w14:textId="77777777" w:rsidR="0023024C" w:rsidRDefault="0023024C">
            <w:pPr>
              <w:rPr>
                <w:sz w:val="13"/>
                <w:szCs w:val="13"/>
              </w:rPr>
            </w:pPr>
          </w:p>
        </w:tc>
        <w:tc>
          <w:tcPr>
            <w:tcW w:w="900" w:type="dxa"/>
            <w:gridSpan w:val="2"/>
            <w:vMerge w:val="restart"/>
            <w:vAlign w:val="bottom"/>
          </w:tcPr>
          <w:p w14:paraId="02104318" w14:textId="77777777" w:rsidR="0023024C" w:rsidRDefault="00CA2BBB">
            <w:pPr>
              <w:ind w:left="440"/>
              <w:rPr>
                <w:sz w:val="20"/>
                <w:szCs w:val="20"/>
              </w:rPr>
            </w:pPr>
            <w:r>
              <w:rPr>
                <w:rFonts w:eastAsia="Times New Roman"/>
              </w:rPr>
              <w:t>1</w:t>
            </w:r>
          </w:p>
        </w:tc>
        <w:tc>
          <w:tcPr>
            <w:tcW w:w="120" w:type="dxa"/>
            <w:tcBorders>
              <w:right w:val="single" w:sz="8" w:space="0" w:color="C9C9C9"/>
            </w:tcBorders>
            <w:vAlign w:val="bottom"/>
          </w:tcPr>
          <w:p w14:paraId="44EAA85D" w14:textId="77777777" w:rsidR="0023024C" w:rsidRDefault="0023024C">
            <w:pPr>
              <w:rPr>
                <w:sz w:val="13"/>
                <w:szCs w:val="13"/>
              </w:rPr>
            </w:pPr>
          </w:p>
        </w:tc>
        <w:tc>
          <w:tcPr>
            <w:tcW w:w="260" w:type="dxa"/>
            <w:vAlign w:val="bottom"/>
          </w:tcPr>
          <w:p w14:paraId="7949DDE9" w14:textId="77777777" w:rsidR="0023024C" w:rsidRDefault="0023024C">
            <w:pPr>
              <w:rPr>
                <w:sz w:val="13"/>
                <w:szCs w:val="13"/>
              </w:rPr>
            </w:pPr>
          </w:p>
        </w:tc>
        <w:tc>
          <w:tcPr>
            <w:tcW w:w="620" w:type="dxa"/>
            <w:vMerge w:val="restart"/>
            <w:vAlign w:val="bottom"/>
          </w:tcPr>
          <w:p w14:paraId="21D33A98" w14:textId="77777777" w:rsidR="0023024C" w:rsidRDefault="00CA2BBB">
            <w:pPr>
              <w:ind w:left="160"/>
              <w:rPr>
                <w:sz w:val="20"/>
                <w:szCs w:val="20"/>
              </w:rPr>
            </w:pPr>
            <w:r>
              <w:rPr>
                <w:rFonts w:eastAsia="Times New Roman"/>
              </w:rPr>
              <w:t>3</w:t>
            </w:r>
          </w:p>
        </w:tc>
        <w:tc>
          <w:tcPr>
            <w:tcW w:w="120" w:type="dxa"/>
            <w:tcBorders>
              <w:right w:val="single" w:sz="8" w:space="0" w:color="C9C9C9"/>
            </w:tcBorders>
            <w:vAlign w:val="bottom"/>
          </w:tcPr>
          <w:p w14:paraId="3F7B91F1" w14:textId="77777777" w:rsidR="0023024C" w:rsidRDefault="0023024C">
            <w:pPr>
              <w:rPr>
                <w:sz w:val="13"/>
                <w:szCs w:val="13"/>
              </w:rPr>
            </w:pPr>
          </w:p>
        </w:tc>
        <w:tc>
          <w:tcPr>
            <w:tcW w:w="980" w:type="dxa"/>
            <w:gridSpan w:val="2"/>
            <w:vMerge w:val="restart"/>
            <w:vAlign w:val="bottom"/>
          </w:tcPr>
          <w:p w14:paraId="029A914A" w14:textId="77777777" w:rsidR="0023024C" w:rsidRDefault="00CA2BBB">
            <w:pPr>
              <w:ind w:left="100"/>
              <w:rPr>
                <w:sz w:val="20"/>
                <w:szCs w:val="20"/>
              </w:rPr>
            </w:pPr>
            <w:r>
              <w:rPr>
                <w:rFonts w:eastAsia="Times New Roman"/>
                <w:b/>
                <w:bCs/>
              </w:rPr>
              <w:t>11</w:t>
            </w:r>
          </w:p>
        </w:tc>
        <w:tc>
          <w:tcPr>
            <w:tcW w:w="120" w:type="dxa"/>
            <w:tcBorders>
              <w:right w:val="single" w:sz="8" w:space="0" w:color="C9C9C9"/>
            </w:tcBorders>
            <w:vAlign w:val="bottom"/>
          </w:tcPr>
          <w:p w14:paraId="7EC462F9" w14:textId="77777777" w:rsidR="0023024C" w:rsidRDefault="0023024C">
            <w:pPr>
              <w:rPr>
                <w:sz w:val="13"/>
                <w:szCs w:val="13"/>
              </w:rPr>
            </w:pPr>
          </w:p>
        </w:tc>
        <w:tc>
          <w:tcPr>
            <w:tcW w:w="0" w:type="dxa"/>
            <w:vAlign w:val="bottom"/>
          </w:tcPr>
          <w:p w14:paraId="4F15F946" w14:textId="77777777" w:rsidR="0023024C" w:rsidRDefault="0023024C">
            <w:pPr>
              <w:rPr>
                <w:sz w:val="1"/>
                <w:szCs w:val="1"/>
              </w:rPr>
            </w:pPr>
          </w:p>
        </w:tc>
      </w:tr>
      <w:tr w:rsidR="0023024C" w14:paraId="0370CD0C" w14:textId="77777777">
        <w:trPr>
          <w:trHeight w:val="318"/>
        </w:trPr>
        <w:tc>
          <w:tcPr>
            <w:tcW w:w="120" w:type="dxa"/>
            <w:tcBorders>
              <w:left w:val="single" w:sz="8" w:space="0" w:color="C9C9C9"/>
            </w:tcBorders>
            <w:vAlign w:val="bottom"/>
          </w:tcPr>
          <w:p w14:paraId="0077916B" w14:textId="77777777" w:rsidR="0023024C" w:rsidRDefault="0023024C">
            <w:pPr>
              <w:rPr>
                <w:sz w:val="24"/>
                <w:szCs w:val="24"/>
              </w:rPr>
            </w:pPr>
          </w:p>
        </w:tc>
        <w:tc>
          <w:tcPr>
            <w:tcW w:w="960" w:type="dxa"/>
            <w:vAlign w:val="bottom"/>
          </w:tcPr>
          <w:p w14:paraId="061256C5" w14:textId="77777777" w:rsidR="0023024C" w:rsidRDefault="0023024C">
            <w:pPr>
              <w:rPr>
                <w:sz w:val="24"/>
                <w:szCs w:val="24"/>
              </w:rPr>
            </w:pPr>
          </w:p>
        </w:tc>
        <w:tc>
          <w:tcPr>
            <w:tcW w:w="380" w:type="dxa"/>
            <w:tcBorders>
              <w:right w:val="single" w:sz="8" w:space="0" w:color="C9C9C9"/>
            </w:tcBorders>
            <w:vAlign w:val="bottom"/>
          </w:tcPr>
          <w:p w14:paraId="08976D15" w14:textId="77777777" w:rsidR="0023024C" w:rsidRDefault="0023024C">
            <w:pPr>
              <w:rPr>
                <w:sz w:val="24"/>
                <w:szCs w:val="24"/>
              </w:rPr>
            </w:pPr>
          </w:p>
        </w:tc>
        <w:tc>
          <w:tcPr>
            <w:tcW w:w="100" w:type="dxa"/>
            <w:vAlign w:val="bottom"/>
          </w:tcPr>
          <w:p w14:paraId="34406F5E" w14:textId="77777777" w:rsidR="0023024C" w:rsidRDefault="0023024C">
            <w:pPr>
              <w:rPr>
                <w:sz w:val="24"/>
                <w:szCs w:val="24"/>
              </w:rPr>
            </w:pPr>
          </w:p>
        </w:tc>
        <w:tc>
          <w:tcPr>
            <w:tcW w:w="1000" w:type="dxa"/>
            <w:gridSpan w:val="2"/>
            <w:vMerge/>
            <w:tcBorders>
              <w:right w:val="single" w:sz="8" w:space="0" w:color="C9C9C9"/>
            </w:tcBorders>
            <w:vAlign w:val="bottom"/>
          </w:tcPr>
          <w:p w14:paraId="26FD2E37" w14:textId="77777777" w:rsidR="0023024C" w:rsidRDefault="0023024C">
            <w:pPr>
              <w:rPr>
                <w:sz w:val="24"/>
                <w:szCs w:val="24"/>
              </w:rPr>
            </w:pPr>
          </w:p>
        </w:tc>
        <w:tc>
          <w:tcPr>
            <w:tcW w:w="740" w:type="dxa"/>
            <w:gridSpan w:val="2"/>
            <w:vMerge/>
            <w:vAlign w:val="bottom"/>
          </w:tcPr>
          <w:p w14:paraId="59E2C174" w14:textId="77777777" w:rsidR="0023024C" w:rsidRDefault="0023024C">
            <w:pPr>
              <w:rPr>
                <w:sz w:val="24"/>
                <w:szCs w:val="24"/>
              </w:rPr>
            </w:pPr>
          </w:p>
        </w:tc>
        <w:tc>
          <w:tcPr>
            <w:tcW w:w="300" w:type="dxa"/>
            <w:tcBorders>
              <w:right w:val="single" w:sz="8" w:space="0" w:color="C9C9C9"/>
            </w:tcBorders>
            <w:vAlign w:val="bottom"/>
          </w:tcPr>
          <w:p w14:paraId="6B24784C" w14:textId="77777777" w:rsidR="0023024C" w:rsidRDefault="0023024C">
            <w:pPr>
              <w:rPr>
                <w:sz w:val="24"/>
                <w:szCs w:val="24"/>
              </w:rPr>
            </w:pPr>
          </w:p>
        </w:tc>
        <w:tc>
          <w:tcPr>
            <w:tcW w:w="880" w:type="dxa"/>
            <w:gridSpan w:val="2"/>
            <w:vMerge/>
            <w:vAlign w:val="bottom"/>
          </w:tcPr>
          <w:p w14:paraId="7127F0CB" w14:textId="77777777" w:rsidR="0023024C" w:rsidRDefault="0023024C">
            <w:pPr>
              <w:rPr>
                <w:sz w:val="24"/>
                <w:szCs w:val="24"/>
              </w:rPr>
            </w:pPr>
          </w:p>
        </w:tc>
        <w:tc>
          <w:tcPr>
            <w:tcW w:w="120" w:type="dxa"/>
            <w:tcBorders>
              <w:right w:val="single" w:sz="8" w:space="0" w:color="C9C9C9"/>
            </w:tcBorders>
            <w:vAlign w:val="bottom"/>
          </w:tcPr>
          <w:p w14:paraId="244D9F3F" w14:textId="77777777" w:rsidR="0023024C" w:rsidRDefault="0023024C">
            <w:pPr>
              <w:rPr>
                <w:sz w:val="24"/>
                <w:szCs w:val="24"/>
              </w:rPr>
            </w:pPr>
          </w:p>
        </w:tc>
        <w:tc>
          <w:tcPr>
            <w:tcW w:w="900" w:type="dxa"/>
            <w:gridSpan w:val="2"/>
            <w:vMerge/>
            <w:vAlign w:val="bottom"/>
          </w:tcPr>
          <w:p w14:paraId="50E30555" w14:textId="77777777" w:rsidR="0023024C" w:rsidRDefault="0023024C">
            <w:pPr>
              <w:rPr>
                <w:sz w:val="24"/>
                <w:szCs w:val="24"/>
              </w:rPr>
            </w:pPr>
          </w:p>
        </w:tc>
        <w:tc>
          <w:tcPr>
            <w:tcW w:w="120" w:type="dxa"/>
            <w:tcBorders>
              <w:right w:val="single" w:sz="8" w:space="0" w:color="C9C9C9"/>
            </w:tcBorders>
            <w:vAlign w:val="bottom"/>
          </w:tcPr>
          <w:p w14:paraId="305078BA" w14:textId="77777777" w:rsidR="0023024C" w:rsidRDefault="0023024C">
            <w:pPr>
              <w:rPr>
                <w:sz w:val="24"/>
                <w:szCs w:val="24"/>
              </w:rPr>
            </w:pPr>
          </w:p>
        </w:tc>
        <w:tc>
          <w:tcPr>
            <w:tcW w:w="260" w:type="dxa"/>
            <w:vAlign w:val="bottom"/>
          </w:tcPr>
          <w:p w14:paraId="1A345229" w14:textId="77777777" w:rsidR="0023024C" w:rsidRDefault="0023024C">
            <w:pPr>
              <w:rPr>
                <w:sz w:val="24"/>
                <w:szCs w:val="24"/>
              </w:rPr>
            </w:pPr>
          </w:p>
        </w:tc>
        <w:tc>
          <w:tcPr>
            <w:tcW w:w="620" w:type="dxa"/>
            <w:vMerge/>
            <w:vAlign w:val="bottom"/>
          </w:tcPr>
          <w:p w14:paraId="6440B985" w14:textId="77777777" w:rsidR="0023024C" w:rsidRDefault="0023024C">
            <w:pPr>
              <w:rPr>
                <w:sz w:val="24"/>
                <w:szCs w:val="24"/>
              </w:rPr>
            </w:pPr>
          </w:p>
        </w:tc>
        <w:tc>
          <w:tcPr>
            <w:tcW w:w="120" w:type="dxa"/>
            <w:tcBorders>
              <w:right w:val="single" w:sz="8" w:space="0" w:color="C9C9C9"/>
            </w:tcBorders>
            <w:vAlign w:val="bottom"/>
          </w:tcPr>
          <w:p w14:paraId="221A2039" w14:textId="77777777" w:rsidR="0023024C" w:rsidRDefault="0023024C">
            <w:pPr>
              <w:rPr>
                <w:sz w:val="24"/>
                <w:szCs w:val="24"/>
              </w:rPr>
            </w:pPr>
          </w:p>
        </w:tc>
        <w:tc>
          <w:tcPr>
            <w:tcW w:w="980" w:type="dxa"/>
            <w:gridSpan w:val="2"/>
            <w:vMerge/>
            <w:vAlign w:val="bottom"/>
          </w:tcPr>
          <w:p w14:paraId="5F52FCAD" w14:textId="77777777" w:rsidR="0023024C" w:rsidRDefault="0023024C">
            <w:pPr>
              <w:rPr>
                <w:sz w:val="24"/>
                <w:szCs w:val="24"/>
              </w:rPr>
            </w:pPr>
          </w:p>
        </w:tc>
        <w:tc>
          <w:tcPr>
            <w:tcW w:w="120" w:type="dxa"/>
            <w:tcBorders>
              <w:right w:val="single" w:sz="8" w:space="0" w:color="C9C9C9"/>
            </w:tcBorders>
            <w:vAlign w:val="bottom"/>
          </w:tcPr>
          <w:p w14:paraId="0DB46E1D" w14:textId="77777777" w:rsidR="0023024C" w:rsidRDefault="0023024C">
            <w:pPr>
              <w:rPr>
                <w:sz w:val="24"/>
                <w:szCs w:val="24"/>
              </w:rPr>
            </w:pPr>
          </w:p>
        </w:tc>
        <w:tc>
          <w:tcPr>
            <w:tcW w:w="0" w:type="dxa"/>
            <w:vAlign w:val="bottom"/>
          </w:tcPr>
          <w:p w14:paraId="5DF10C46" w14:textId="77777777" w:rsidR="0023024C" w:rsidRDefault="0023024C">
            <w:pPr>
              <w:rPr>
                <w:sz w:val="1"/>
                <w:szCs w:val="1"/>
              </w:rPr>
            </w:pPr>
          </w:p>
        </w:tc>
      </w:tr>
      <w:tr w:rsidR="0023024C" w14:paraId="1CD25486" w14:textId="77777777">
        <w:trPr>
          <w:trHeight w:val="173"/>
        </w:trPr>
        <w:tc>
          <w:tcPr>
            <w:tcW w:w="120" w:type="dxa"/>
            <w:tcBorders>
              <w:left w:val="single" w:sz="8" w:space="0" w:color="C9C9C9"/>
            </w:tcBorders>
            <w:vAlign w:val="bottom"/>
          </w:tcPr>
          <w:p w14:paraId="19770341" w14:textId="77777777" w:rsidR="0023024C" w:rsidRDefault="0023024C">
            <w:pPr>
              <w:rPr>
                <w:sz w:val="15"/>
                <w:szCs w:val="15"/>
              </w:rPr>
            </w:pPr>
          </w:p>
        </w:tc>
        <w:tc>
          <w:tcPr>
            <w:tcW w:w="960" w:type="dxa"/>
            <w:vAlign w:val="bottom"/>
          </w:tcPr>
          <w:p w14:paraId="05C48971" w14:textId="77777777" w:rsidR="0023024C" w:rsidRDefault="0023024C">
            <w:pPr>
              <w:rPr>
                <w:sz w:val="15"/>
                <w:szCs w:val="15"/>
              </w:rPr>
            </w:pPr>
          </w:p>
        </w:tc>
        <w:tc>
          <w:tcPr>
            <w:tcW w:w="380" w:type="dxa"/>
            <w:tcBorders>
              <w:right w:val="single" w:sz="8" w:space="0" w:color="C9C9C9"/>
            </w:tcBorders>
            <w:vAlign w:val="bottom"/>
          </w:tcPr>
          <w:p w14:paraId="5FD969B3" w14:textId="77777777" w:rsidR="0023024C" w:rsidRDefault="0023024C">
            <w:pPr>
              <w:rPr>
                <w:sz w:val="15"/>
                <w:szCs w:val="15"/>
              </w:rPr>
            </w:pPr>
          </w:p>
        </w:tc>
        <w:tc>
          <w:tcPr>
            <w:tcW w:w="100" w:type="dxa"/>
            <w:tcBorders>
              <w:bottom w:val="single" w:sz="8" w:space="0" w:color="C9C9C9"/>
            </w:tcBorders>
            <w:vAlign w:val="bottom"/>
          </w:tcPr>
          <w:p w14:paraId="32B8D3F7" w14:textId="77777777" w:rsidR="0023024C" w:rsidRDefault="0023024C">
            <w:pPr>
              <w:rPr>
                <w:sz w:val="15"/>
                <w:szCs w:val="15"/>
              </w:rPr>
            </w:pPr>
          </w:p>
        </w:tc>
        <w:tc>
          <w:tcPr>
            <w:tcW w:w="1000" w:type="dxa"/>
            <w:gridSpan w:val="2"/>
            <w:tcBorders>
              <w:bottom w:val="single" w:sz="8" w:space="0" w:color="C9C9C9"/>
              <w:right w:val="single" w:sz="8" w:space="0" w:color="C9C9C9"/>
            </w:tcBorders>
            <w:vAlign w:val="bottom"/>
          </w:tcPr>
          <w:p w14:paraId="77A87FB2" w14:textId="77777777" w:rsidR="0023024C" w:rsidRDefault="0023024C">
            <w:pPr>
              <w:rPr>
                <w:sz w:val="15"/>
                <w:szCs w:val="15"/>
              </w:rPr>
            </w:pPr>
          </w:p>
        </w:tc>
        <w:tc>
          <w:tcPr>
            <w:tcW w:w="740" w:type="dxa"/>
            <w:gridSpan w:val="2"/>
            <w:tcBorders>
              <w:bottom w:val="single" w:sz="8" w:space="0" w:color="C9C9C9"/>
            </w:tcBorders>
            <w:vAlign w:val="bottom"/>
          </w:tcPr>
          <w:p w14:paraId="1637CF1F" w14:textId="77777777" w:rsidR="0023024C" w:rsidRDefault="0023024C">
            <w:pPr>
              <w:rPr>
                <w:sz w:val="15"/>
                <w:szCs w:val="15"/>
              </w:rPr>
            </w:pPr>
          </w:p>
        </w:tc>
        <w:tc>
          <w:tcPr>
            <w:tcW w:w="300" w:type="dxa"/>
            <w:tcBorders>
              <w:bottom w:val="single" w:sz="8" w:space="0" w:color="C9C9C9"/>
              <w:right w:val="single" w:sz="8" w:space="0" w:color="C9C9C9"/>
            </w:tcBorders>
            <w:vAlign w:val="bottom"/>
          </w:tcPr>
          <w:p w14:paraId="76118AAF" w14:textId="77777777" w:rsidR="0023024C" w:rsidRDefault="0023024C">
            <w:pPr>
              <w:rPr>
                <w:sz w:val="15"/>
                <w:szCs w:val="15"/>
              </w:rPr>
            </w:pPr>
          </w:p>
        </w:tc>
        <w:tc>
          <w:tcPr>
            <w:tcW w:w="880" w:type="dxa"/>
            <w:gridSpan w:val="2"/>
            <w:tcBorders>
              <w:bottom w:val="single" w:sz="8" w:space="0" w:color="C9C9C9"/>
            </w:tcBorders>
            <w:vAlign w:val="bottom"/>
          </w:tcPr>
          <w:p w14:paraId="1A026525"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68EF02CC" w14:textId="77777777" w:rsidR="0023024C" w:rsidRDefault="0023024C">
            <w:pPr>
              <w:rPr>
                <w:sz w:val="15"/>
                <w:szCs w:val="15"/>
              </w:rPr>
            </w:pPr>
          </w:p>
        </w:tc>
        <w:tc>
          <w:tcPr>
            <w:tcW w:w="900" w:type="dxa"/>
            <w:gridSpan w:val="2"/>
            <w:tcBorders>
              <w:bottom w:val="single" w:sz="8" w:space="0" w:color="C9C9C9"/>
            </w:tcBorders>
            <w:vAlign w:val="bottom"/>
          </w:tcPr>
          <w:p w14:paraId="344B3B74"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4534A7D5" w14:textId="77777777" w:rsidR="0023024C" w:rsidRDefault="0023024C">
            <w:pPr>
              <w:rPr>
                <w:sz w:val="15"/>
                <w:szCs w:val="15"/>
              </w:rPr>
            </w:pPr>
          </w:p>
        </w:tc>
        <w:tc>
          <w:tcPr>
            <w:tcW w:w="260" w:type="dxa"/>
            <w:tcBorders>
              <w:bottom w:val="single" w:sz="8" w:space="0" w:color="C9C9C9"/>
            </w:tcBorders>
            <w:vAlign w:val="bottom"/>
          </w:tcPr>
          <w:p w14:paraId="1017764A" w14:textId="77777777" w:rsidR="0023024C" w:rsidRDefault="0023024C">
            <w:pPr>
              <w:rPr>
                <w:sz w:val="15"/>
                <w:szCs w:val="15"/>
              </w:rPr>
            </w:pPr>
          </w:p>
        </w:tc>
        <w:tc>
          <w:tcPr>
            <w:tcW w:w="620" w:type="dxa"/>
            <w:tcBorders>
              <w:bottom w:val="single" w:sz="8" w:space="0" w:color="C9C9C9"/>
            </w:tcBorders>
            <w:vAlign w:val="bottom"/>
          </w:tcPr>
          <w:p w14:paraId="6F21BB8A"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7C2481FC" w14:textId="77777777" w:rsidR="0023024C" w:rsidRDefault="0023024C">
            <w:pPr>
              <w:rPr>
                <w:sz w:val="15"/>
                <w:szCs w:val="15"/>
              </w:rPr>
            </w:pPr>
          </w:p>
        </w:tc>
        <w:tc>
          <w:tcPr>
            <w:tcW w:w="980" w:type="dxa"/>
            <w:gridSpan w:val="2"/>
            <w:tcBorders>
              <w:bottom w:val="single" w:sz="8" w:space="0" w:color="C9C9C9"/>
            </w:tcBorders>
            <w:vAlign w:val="bottom"/>
          </w:tcPr>
          <w:p w14:paraId="1F9B8D45"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2D87591F" w14:textId="77777777" w:rsidR="0023024C" w:rsidRDefault="0023024C">
            <w:pPr>
              <w:rPr>
                <w:sz w:val="15"/>
                <w:szCs w:val="15"/>
              </w:rPr>
            </w:pPr>
          </w:p>
        </w:tc>
        <w:tc>
          <w:tcPr>
            <w:tcW w:w="0" w:type="dxa"/>
            <w:vAlign w:val="bottom"/>
          </w:tcPr>
          <w:p w14:paraId="3C72D7EC" w14:textId="77777777" w:rsidR="0023024C" w:rsidRDefault="0023024C">
            <w:pPr>
              <w:rPr>
                <w:sz w:val="1"/>
                <w:szCs w:val="1"/>
              </w:rPr>
            </w:pPr>
          </w:p>
        </w:tc>
      </w:tr>
      <w:tr w:rsidR="0023024C" w14:paraId="1A33153C" w14:textId="77777777">
        <w:trPr>
          <w:trHeight w:val="423"/>
        </w:trPr>
        <w:tc>
          <w:tcPr>
            <w:tcW w:w="120" w:type="dxa"/>
            <w:tcBorders>
              <w:left w:val="single" w:sz="8" w:space="0" w:color="C9C9C9"/>
            </w:tcBorders>
            <w:vAlign w:val="bottom"/>
          </w:tcPr>
          <w:p w14:paraId="4C015FB6" w14:textId="77777777" w:rsidR="0023024C" w:rsidRDefault="0023024C">
            <w:pPr>
              <w:rPr>
                <w:sz w:val="24"/>
                <w:szCs w:val="24"/>
              </w:rPr>
            </w:pPr>
          </w:p>
        </w:tc>
        <w:tc>
          <w:tcPr>
            <w:tcW w:w="960" w:type="dxa"/>
            <w:vAlign w:val="bottom"/>
          </w:tcPr>
          <w:p w14:paraId="6BC1AA72" w14:textId="77777777" w:rsidR="0023024C" w:rsidRDefault="0023024C">
            <w:pPr>
              <w:rPr>
                <w:sz w:val="24"/>
                <w:szCs w:val="24"/>
              </w:rPr>
            </w:pPr>
          </w:p>
        </w:tc>
        <w:tc>
          <w:tcPr>
            <w:tcW w:w="380" w:type="dxa"/>
            <w:tcBorders>
              <w:right w:val="single" w:sz="8" w:space="0" w:color="C9C9C9"/>
            </w:tcBorders>
            <w:vAlign w:val="bottom"/>
          </w:tcPr>
          <w:p w14:paraId="7FB4D5BD" w14:textId="77777777" w:rsidR="0023024C" w:rsidRDefault="0023024C">
            <w:pPr>
              <w:rPr>
                <w:sz w:val="24"/>
                <w:szCs w:val="24"/>
              </w:rPr>
            </w:pPr>
          </w:p>
        </w:tc>
        <w:tc>
          <w:tcPr>
            <w:tcW w:w="100" w:type="dxa"/>
            <w:shd w:val="clear" w:color="auto" w:fill="EDEDED"/>
            <w:vAlign w:val="bottom"/>
          </w:tcPr>
          <w:p w14:paraId="5778BD74" w14:textId="77777777" w:rsidR="0023024C" w:rsidRDefault="0023024C">
            <w:pPr>
              <w:rPr>
                <w:sz w:val="24"/>
                <w:szCs w:val="24"/>
              </w:rPr>
            </w:pPr>
          </w:p>
        </w:tc>
        <w:tc>
          <w:tcPr>
            <w:tcW w:w="880" w:type="dxa"/>
            <w:shd w:val="clear" w:color="auto" w:fill="EDEDED"/>
            <w:vAlign w:val="bottom"/>
          </w:tcPr>
          <w:p w14:paraId="4E08E67A" w14:textId="77777777" w:rsidR="0023024C" w:rsidRDefault="00CA2BBB">
            <w:pPr>
              <w:rPr>
                <w:sz w:val="20"/>
                <w:szCs w:val="20"/>
              </w:rPr>
            </w:pPr>
            <w:r>
              <w:rPr>
                <w:rFonts w:eastAsia="Times New Roman"/>
              </w:rPr>
              <w:t>Media</w:t>
            </w:r>
          </w:p>
        </w:tc>
        <w:tc>
          <w:tcPr>
            <w:tcW w:w="120" w:type="dxa"/>
            <w:tcBorders>
              <w:right w:val="single" w:sz="8" w:space="0" w:color="C9C9C9"/>
            </w:tcBorders>
            <w:shd w:val="clear" w:color="auto" w:fill="EDEDED"/>
            <w:vAlign w:val="bottom"/>
          </w:tcPr>
          <w:p w14:paraId="467EC045" w14:textId="77777777" w:rsidR="0023024C" w:rsidRDefault="0023024C">
            <w:pPr>
              <w:rPr>
                <w:sz w:val="24"/>
                <w:szCs w:val="24"/>
              </w:rPr>
            </w:pPr>
          </w:p>
        </w:tc>
        <w:tc>
          <w:tcPr>
            <w:tcW w:w="100" w:type="dxa"/>
            <w:shd w:val="clear" w:color="auto" w:fill="EDEDED"/>
            <w:vAlign w:val="bottom"/>
          </w:tcPr>
          <w:p w14:paraId="07A2EAC4" w14:textId="77777777" w:rsidR="0023024C" w:rsidRDefault="0023024C">
            <w:pPr>
              <w:rPr>
                <w:sz w:val="24"/>
                <w:szCs w:val="24"/>
              </w:rPr>
            </w:pPr>
          </w:p>
        </w:tc>
        <w:tc>
          <w:tcPr>
            <w:tcW w:w="640" w:type="dxa"/>
            <w:shd w:val="clear" w:color="auto" w:fill="EDEDED"/>
            <w:vAlign w:val="bottom"/>
          </w:tcPr>
          <w:p w14:paraId="10151090" w14:textId="77777777" w:rsidR="0023024C" w:rsidRDefault="00CA2BBB">
            <w:pPr>
              <w:ind w:left="70"/>
              <w:jc w:val="center"/>
              <w:rPr>
                <w:sz w:val="20"/>
                <w:szCs w:val="20"/>
              </w:rPr>
            </w:pPr>
            <w:r>
              <w:rPr>
                <w:rFonts w:eastAsia="Times New Roman"/>
                <w:w w:val="90"/>
              </w:rPr>
              <w:t>1</w:t>
            </w:r>
          </w:p>
        </w:tc>
        <w:tc>
          <w:tcPr>
            <w:tcW w:w="300" w:type="dxa"/>
            <w:tcBorders>
              <w:right w:val="single" w:sz="8" w:space="0" w:color="C9C9C9"/>
            </w:tcBorders>
            <w:shd w:val="clear" w:color="auto" w:fill="EDEDED"/>
            <w:vAlign w:val="bottom"/>
          </w:tcPr>
          <w:p w14:paraId="13291000" w14:textId="77777777" w:rsidR="0023024C" w:rsidRDefault="0023024C">
            <w:pPr>
              <w:rPr>
                <w:sz w:val="24"/>
                <w:szCs w:val="24"/>
              </w:rPr>
            </w:pPr>
          </w:p>
        </w:tc>
        <w:tc>
          <w:tcPr>
            <w:tcW w:w="100" w:type="dxa"/>
            <w:shd w:val="clear" w:color="auto" w:fill="EDEDED"/>
            <w:vAlign w:val="bottom"/>
          </w:tcPr>
          <w:p w14:paraId="29577F82" w14:textId="77777777" w:rsidR="0023024C" w:rsidRDefault="0023024C">
            <w:pPr>
              <w:rPr>
                <w:sz w:val="24"/>
                <w:szCs w:val="24"/>
              </w:rPr>
            </w:pPr>
          </w:p>
        </w:tc>
        <w:tc>
          <w:tcPr>
            <w:tcW w:w="780" w:type="dxa"/>
            <w:shd w:val="clear" w:color="auto" w:fill="EDEDED"/>
            <w:vAlign w:val="bottom"/>
          </w:tcPr>
          <w:p w14:paraId="1CC357D9" w14:textId="77777777" w:rsidR="0023024C" w:rsidRDefault="00CA2BBB">
            <w:pPr>
              <w:ind w:left="340"/>
              <w:rPr>
                <w:sz w:val="20"/>
                <w:szCs w:val="20"/>
              </w:rPr>
            </w:pPr>
            <w:r>
              <w:rPr>
                <w:rFonts w:eastAsia="Times New Roman"/>
              </w:rPr>
              <w:t>1</w:t>
            </w:r>
          </w:p>
        </w:tc>
        <w:tc>
          <w:tcPr>
            <w:tcW w:w="120" w:type="dxa"/>
            <w:tcBorders>
              <w:right w:val="single" w:sz="8" w:space="0" w:color="C9C9C9"/>
            </w:tcBorders>
            <w:shd w:val="clear" w:color="auto" w:fill="EDEDED"/>
            <w:vAlign w:val="bottom"/>
          </w:tcPr>
          <w:p w14:paraId="0D0DED76" w14:textId="77777777" w:rsidR="0023024C" w:rsidRDefault="0023024C">
            <w:pPr>
              <w:rPr>
                <w:sz w:val="24"/>
                <w:szCs w:val="24"/>
              </w:rPr>
            </w:pPr>
          </w:p>
        </w:tc>
        <w:tc>
          <w:tcPr>
            <w:tcW w:w="100" w:type="dxa"/>
            <w:shd w:val="clear" w:color="auto" w:fill="EDEDED"/>
            <w:vAlign w:val="bottom"/>
          </w:tcPr>
          <w:p w14:paraId="6A5B823C" w14:textId="77777777" w:rsidR="0023024C" w:rsidRDefault="0023024C">
            <w:pPr>
              <w:rPr>
                <w:sz w:val="24"/>
                <w:szCs w:val="24"/>
              </w:rPr>
            </w:pPr>
          </w:p>
        </w:tc>
        <w:tc>
          <w:tcPr>
            <w:tcW w:w="800" w:type="dxa"/>
            <w:shd w:val="clear" w:color="auto" w:fill="EDEDED"/>
            <w:vAlign w:val="bottom"/>
          </w:tcPr>
          <w:p w14:paraId="53A024BE" w14:textId="77777777" w:rsidR="0023024C" w:rsidRDefault="00CA2BBB">
            <w:pPr>
              <w:ind w:left="340"/>
              <w:rPr>
                <w:sz w:val="20"/>
                <w:szCs w:val="20"/>
              </w:rPr>
            </w:pPr>
            <w:r>
              <w:rPr>
                <w:rFonts w:eastAsia="Times New Roman"/>
              </w:rPr>
              <w:t>1</w:t>
            </w:r>
          </w:p>
        </w:tc>
        <w:tc>
          <w:tcPr>
            <w:tcW w:w="120" w:type="dxa"/>
            <w:tcBorders>
              <w:right w:val="single" w:sz="8" w:space="0" w:color="C9C9C9"/>
            </w:tcBorders>
            <w:shd w:val="clear" w:color="auto" w:fill="EDEDED"/>
            <w:vAlign w:val="bottom"/>
          </w:tcPr>
          <w:p w14:paraId="41AE6AE9" w14:textId="77777777" w:rsidR="0023024C" w:rsidRDefault="0023024C">
            <w:pPr>
              <w:rPr>
                <w:sz w:val="24"/>
                <w:szCs w:val="24"/>
              </w:rPr>
            </w:pPr>
          </w:p>
        </w:tc>
        <w:tc>
          <w:tcPr>
            <w:tcW w:w="260" w:type="dxa"/>
            <w:shd w:val="clear" w:color="auto" w:fill="EDEDED"/>
            <w:vAlign w:val="bottom"/>
          </w:tcPr>
          <w:p w14:paraId="5B4836F9" w14:textId="77777777" w:rsidR="0023024C" w:rsidRDefault="0023024C">
            <w:pPr>
              <w:rPr>
                <w:sz w:val="24"/>
                <w:szCs w:val="24"/>
              </w:rPr>
            </w:pPr>
          </w:p>
        </w:tc>
        <w:tc>
          <w:tcPr>
            <w:tcW w:w="620" w:type="dxa"/>
            <w:shd w:val="clear" w:color="auto" w:fill="EDEDED"/>
            <w:vAlign w:val="bottom"/>
          </w:tcPr>
          <w:p w14:paraId="7C71CF7C" w14:textId="77777777" w:rsidR="0023024C" w:rsidRDefault="00CA2BBB">
            <w:pPr>
              <w:ind w:left="160"/>
              <w:rPr>
                <w:sz w:val="20"/>
                <w:szCs w:val="20"/>
              </w:rPr>
            </w:pPr>
            <w:r>
              <w:rPr>
                <w:rFonts w:eastAsia="Times New Roman"/>
              </w:rPr>
              <w:t>1</w:t>
            </w:r>
          </w:p>
        </w:tc>
        <w:tc>
          <w:tcPr>
            <w:tcW w:w="120" w:type="dxa"/>
            <w:tcBorders>
              <w:right w:val="single" w:sz="8" w:space="0" w:color="C9C9C9"/>
            </w:tcBorders>
            <w:shd w:val="clear" w:color="auto" w:fill="EDEDED"/>
            <w:vAlign w:val="bottom"/>
          </w:tcPr>
          <w:p w14:paraId="3531D0DE" w14:textId="77777777" w:rsidR="0023024C" w:rsidRDefault="0023024C">
            <w:pPr>
              <w:rPr>
                <w:sz w:val="24"/>
                <w:szCs w:val="24"/>
              </w:rPr>
            </w:pPr>
          </w:p>
        </w:tc>
        <w:tc>
          <w:tcPr>
            <w:tcW w:w="100" w:type="dxa"/>
            <w:shd w:val="clear" w:color="auto" w:fill="EDEDED"/>
            <w:vAlign w:val="bottom"/>
          </w:tcPr>
          <w:p w14:paraId="5326A233" w14:textId="77777777" w:rsidR="0023024C" w:rsidRDefault="0023024C">
            <w:pPr>
              <w:rPr>
                <w:sz w:val="24"/>
                <w:szCs w:val="24"/>
              </w:rPr>
            </w:pPr>
          </w:p>
        </w:tc>
        <w:tc>
          <w:tcPr>
            <w:tcW w:w="880" w:type="dxa"/>
            <w:shd w:val="clear" w:color="auto" w:fill="EDEDED"/>
            <w:vAlign w:val="bottom"/>
          </w:tcPr>
          <w:p w14:paraId="0C29584C" w14:textId="77777777" w:rsidR="0023024C" w:rsidRDefault="00CA2BBB">
            <w:pPr>
              <w:rPr>
                <w:sz w:val="20"/>
                <w:szCs w:val="20"/>
              </w:rPr>
            </w:pPr>
            <w:r>
              <w:rPr>
                <w:rFonts w:eastAsia="Times New Roman"/>
                <w:b/>
                <w:bCs/>
              </w:rPr>
              <w:t>4</w:t>
            </w:r>
          </w:p>
        </w:tc>
        <w:tc>
          <w:tcPr>
            <w:tcW w:w="120" w:type="dxa"/>
            <w:tcBorders>
              <w:right w:val="single" w:sz="8" w:space="0" w:color="C9C9C9"/>
            </w:tcBorders>
            <w:shd w:val="clear" w:color="auto" w:fill="EDEDED"/>
            <w:vAlign w:val="bottom"/>
          </w:tcPr>
          <w:p w14:paraId="292CFFF4" w14:textId="77777777" w:rsidR="0023024C" w:rsidRDefault="0023024C">
            <w:pPr>
              <w:rPr>
                <w:sz w:val="24"/>
                <w:szCs w:val="24"/>
              </w:rPr>
            </w:pPr>
          </w:p>
        </w:tc>
        <w:tc>
          <w:tcPr>
            <w:tcW w:w="0" w:type="dxa"/>
            <w:vAlign w:val="bottom"/>
          </w:tcPr>
          <w:p w14:paraId="3E63EACA" w14:textId="77777777" w:rsidR="0023024C" w:rsidRDefault="0023024C">
            <w:pPr>
              <w:rPr>
                <w:sz w:val="1"/>
                <w:szCs w:val="1"/>
              </w:rPr>
            </w:pPr>
          </w:p>
        </w:tc>
      </w:tr>
      <w:tr w:rsidR="0023024C" w14:paraId="1091BB20" w14:textId="77777777">
        <w:trPr>
          <w:trHeight w:val="295"/>
        </w:trPr>
        <w:tc>
          <w:tcPr>
            <w:tcW w:w="120" w:type="dxa"/>
            <w:tcBorders>
              <w:left w:val="single" w:sz="8" w:space="0" w:color="C9C9C9"/>
            </w:tcBorders>
            <w:vAlign w:val="bottom"/>
          </w:tcPr>
          <w:p w14:paraId="34C26E12" w14:textId="77777777" w:rsidR="0023024C" w:rsidRDefault="0023024C">
            <w:pPr>
              <w:rPr>
                <w:sz w:val="24"/>
                <w:szCs w:val="24"/>
              </w:rPr>
            </w:pPr>
          </w:p>
        </w:tc>
        <w:tc>
          <w:tcPr>
            <w:tcW w:w="960" w:type="dxa"/>
            <w:vAlign w:val="bottom"/>
          </w:tcPr>
          <w:p w14:paraId="22058920" w14:textId="77777777" w:rsidR="0023024C" w:rsidRDefault="0023024C">
            <w:pPr>
              <w:rPr>
                <w:sz w:val="24"/>
                <w:szCs w:val="24"/>
              </w:rPr>
            </w:pPr>
          </w:p>
        </w:tc>
        <w:tc>
          <w:tcPr>
            <w:tcW w:w="380" w:type="dxa"/>
            <w:tcBorders>
              <w:right w:val="single" w:sz="8" w:space="0" w:color="C9C9C9"/>
            </w:tcBorders>
            <w:vAlign w:val="bottom"/>
          </w:tcPr>
          <w:p w14:paraId="496A4945" w14:textId="77777777" w:rsidR="0023024C" w:rsidRDefault="0023024C">
            <w:pPr>
              <w:rPr>
                <w:sz w:val="24"/>
                <w:szCs w:val="24"/>
              </w:rPr>
            </w:pPr>
          </w:p>
        </w:tc>
        <w:tc>
          <w:tcPr>
            <w:tcW w:w="100" w:type="dxa"/>
            <w:shd w:val="clear" w:color="auto" w:fill="EDEDED"/>
            <w:vAlign w:val="bottom"/>
          </w:tcPr>
          <w:p w14:paraId="0D89C232" w14:textId="77777777" w:rsidR="0023024C" w:rsidRDefault="0023024C">
            <w:pPr>
              <w:rPr>
                <w:sz w:val="24"/>
                <w:szCs w:val="24"/>
              </w:rPr>
            </w:pPr>
          </w:p>
        </w:tc>
        <w:tc>
          <w:tcPr>
            <w:tcW w:w="880" w:type="dxa"/>
            <w:shd w:val="clear" w:color="auto" w:fill="EDEDED"/>
            <w:vAlign w:val="bottom"/>
          </w:tcPr>
          <w:p w14:paraId="78EBC1BE" w14:textId="77777777" w:rsidR="0023024C" w:rsidRDefault="00CA2BBB">
            <w:pPr>
              <w:rPr>
                <w:sz w:val="20"/>
                <w:szCs w:val="20"/>
              </w:rPr>
            </w:pPr>
            <w:r>
              <w:rPr>
                <w:rFonts w:eastAsia="Times New Roman"/>
              </w:rPr>
              <w:t>alta</w:t>
            </w:r>
          </w:p>
        </w:tc>
        <w:tc>
          <w:tcPr>
            <w:tcW w:w="120" w:type="dxa"/>
            <w:tcBorders>
              <w:right w:val="single" w:sz="8" w:space="0" w:color="C9C9C9"/>
            </w:tcBorders>
            <w:shd w:val="clear" w:color="auto" w:fill="EDEDED"/>
            <w:vAlign w:val="bottom"/>
          </w:tcPr>
          <w:p w14:paraId="07747E1A" w14:textId="77777777" w:rsidR="0023024C" w:rsidRDefault="0023024C">
            <w:pPr>
              <w:rPr>
                <w:sz w:val="24"/>
                <w:szCs w:val="24"/>
              </w:rPr>
            </w:pPr>
          </w:p>
        </w:tc>
        <w:tc>
          <w:tcPr>
            <w:tcW w:w="100" w:type="dxa"/>
            <w:shd w:val="clear" w:color="auto" w:fill="EDEDED"/>
            <w:vAlign w:val="bottom"/>
          </w:tcPr>
          <w:p w14:paraId="1B166A76" w14:textId="77777777" w:rsidR="0023024C" w:rsidRDefault="0023024C">
            <w:pPr>
              <w:rPr>
                <w:sz w:val="24"/>
                <w:szCs w:val="24"/>
              </w:rPr>
            </w:pPr>
          </w:p>
        </w:tc>
        <w:tc>
          <w:tcPr>
            <w:tcW w:w="640" w:type="dxa"/>
            <w:shd w:val="clear" w:color="auto" w:fill="EDEDED"/>
            <w:vAlign w:val="bottom"/>
          </w:tcPr>
          <w:p w14:paraId="45FF017D" w14:textId="77777777" w:rsidR="0023024C" w:rsidRDefault="0023024C">
            <w:pPr>
              <w:rPr>
                <w:sz w:val="24"/>
                <w:szCs w:val="24"/>
              </w:rPr>
            </w:pPr>
          </w:p>
        </w:tc>
        <w:tc>
          <w:tcPr>
            <w:tcW w:w="300" w:type="dxa"/>
            <w:tcBorders>
              <w:right w:val="single" w:sz="8" w:space="0" w:color="C9C9C9"/>
            </w:tcBorders>
            <w:shd w:val="clear" w:color="auto" w:fill="EDEDED"/>
            <w:vAlign w:val="bottom"/>
          </w:tcPr>
          <w:p w14:paraId="62E90355" w14:textId="77777777" w:rsidR="0023024C" w:rsidRDefault="0023024C">
            <w:pPr>
              <w:rPr>
                <w:sz w:val="24"/>
                <w:szCs w:val="24"/>
              </w:rPr>
            </w:pPr>
          </w:p>
        </w:tc>
        <w:tc>
          <w:tcPr>
            <w:tcW w:w="100" w:type="dxa"/>
            <w:shd w:val="clear" w:color="auto" w:fill="EDEDED"/>
            <w:vAlign w:val="bottom"/>
          </w:tcPr>
          <w:p w14:paraId="2031B570" w14:textId="77777777" w:rsidR="0023024C" w:rsidRDefault="0023024C">
            <w:pPr>
              <w:rPr>
                <w:sz w:val="24"/>
                <w:szCs w:val="24"/>
              </w:rPr>
            </w:pPr>
          </w:p>
        </w:tc>
        <w:tc>
          <w:tcPr>
            <w:tcW w:w="780" w:type="dxa"/>
            <w:shd w:val="clear" w:color="auto" w:fill="EDEDED"/>
            <w:vAlign w:val="bottom"/>
          </w:tcPr>
          <w:p w14:paraId="2E0A5032" w14:textId="77777777" w:rsidR="0023024C" w:rsidRDefault="0023024C">
            <w:pPr>
              <w:rPr>
                <w:sz w:val="24"/>
                <w:szCs w:val="24"/>
              </w:rPr>
            </w:pPr>
          </w:p>
        </w:tc>
        <w:tc>
          <w:tcPr>
            <w:tcW w:w="120" w:type="dxa"/>
            <w:tcBorders>
              <w:right w:val="single" w:sz="8" w:space="0" w:color="C9C9C9"/>
            </w:tcBorders>
            <w:shd w:val="clear" w:color="auto" w:fill="EDEDED"/>
            <w:vAlign w:val="bottom"/>
          </w:tcPr>
          <w:p w14:paraId="5CB36514" w14:textId="77777777" w:rsidR="0023024C" w:rsidRDefault="0023024C">
            <w:pPr>
              <w:rPr>
                <w:sz w:val="24"/>
                <w:szCs w:val="24"/>
              </w:rPr>
            </w:pPr>
          </w:p>
        </w:tc>
        <w:tc>
          <w:tcPr>
            <w:tcW w:w="100" w:type="dxa"/>
            <w:shd w:val="clear" w:color="auto" w:fill="EDEDED"/>
            <w:vAlign w:val="bottom"/>
          </w:tcPr>
          <w:p w14:paraId="6939A514" w14:textId="77777777" w:rsidR="0023024C" w:rsidRDefault="0023024C">
            <w:pPr>
              <w:rPr>
                <w:sz w:val="24"/>
                <w:szCs w:val="24"/>
              </w:rPr>
            </w:pPr>
          </w:p>
        </w:tc>
        <w:tc>
          <w:tcPr>
            <w:tcW w:w="800" w:type="dxa"/>
            <w:shd w:val="clear" w:color="auto" w:fill="EDEDED"/>
            <w:vAlign w:val="bottom"/>
          </w:tcPr>
          <w:p w14:paraId="637ED0EC" w14:textId="77777777" w:rsidR="0023024C" w:rsidRDefault="0023024C">
            <w:pPr>
              <w:rPr>
                <w:sz w:val="24"/>
                <w:szCs w:val="24"/>
              </w:rPr>
            </w:pPr>
          </w:p>
        </w:tc>
        <w:tc>
          <w:tcPr>
            <w:tcW w:w="120" w:type="dxa"/>
            <w:tcBorders>
              <w:right w:val="single" w:sz="8" w:space="0" w:color="C9C9C9"/>
            </w:tcBorders>
            <w:shd w:val="clear" w:color="auto" w:fill="EDEDED"/>
            <w:vAlign w:val="bottom"/>
          </w:tcPr>
          <w:p w14:paraId="1321D3B7" w14:textId="77777777" w:rsidR="0023024C" w:rsidRDefault="0023024C">
            <w:pPr>
              <w:rPr>
                <w:sz w:val="24"/>
                <w:szCs w:val="24"/>
              </w:rPr>
            </w:pPr>
          </w:p>
        </w:tc>
        <w:tc>
          <w:tcPr>
            <w:tcW w:w="260" w:type="dxa"/>
            <w:shd w:val="clear" w:color="auto" w:fill="EDEDED"/>
            <w:vAlign w:val="bottom"/>
          </w:tcPr>
          <w:p w14:paraId="13C3CF20" w14:textId="77777777" w:rsidR="0023024C" w:rsidRDefault="0023024C">
            <w:pPr>
              <w:rPr>
                <w:sz w:val="24"/>
                <w:szCs w:val="24"/>
              </w:rPr>
            </w:pPr>
          </w:p>
        </w:tc>
        <w:tc>
          <w:tcPr>
            <w:tcW w:w="620" w:type="dxa"/>
            <w:shd w:val="clear" w:color="auto" w:fill="EDEDED"/>
            <w:vAlign w:val="bottom"/>
          </w:tcPr>
          <w:p w14:paraId="59EDC894" w14:textId="77777777" w:rsidR="0023024C" w:rsidRDefault="0023024C">
            <w:pPr>
              <w:rPr>
                <w:sz w:val="24"/>
                <w:szCs w:val="24"/>
              </w:rPr>
            </w:pPr>
          </w:p>
        </w:tc>
        <w:tc>
          <w:tcPr>
            <w:tcW w:w="120" w:type="dxa"/>
            <w:tcBorders>
              <w:right w:val="single" w:sz="8" w:space="0" w:color="C9C9C9"/>
            </w:tcBorders>
            <w:shd w:val="clear" w:color="auto" w:fill="EDEDED"/>
            <w:vAlign w:val="bottom"/>
          </w:tcPr>
          <w:p w14:paraId="1234BA53" w14:textId="77777777" w:rsidR="0023024C" w:rsidRDefault="0023024C">
            <w:pPr>
              <w:rPr>
                <w:sz w:val="24"/>
                <w:szCs w:val="24"/>
              </w:rPr>
            </w:pPr>
          </w:p>
        </w:tc>
        <w:tc>
          <w:tcPr>
            <w:tcW w:w="100" w:type="dxa"/>
            <w:shd w:val="clear" w:color="auto" w:fill="EDEDED"/>
            <w:vAlign w:val="bottom"/>
          </w:tcPr>
          <w:p w14:paraId="0BDCAC7E" w14:textId="77777777" w:rsidR="0023024C" w:rsidRDefault="0023024C">
            <w:pPr>
              <w:rPr>
                <w:sz w:val="24"/>
                <w:szCs w:val="24"/>
              </w:rPr>
            </w:pPr>
          </w:p>
        </w:tc>
        <w:tc>
          <w:tcPr>
            <w:tcW w:w="880" w:type="dxa"/>
            <w:shd w:val="clear" w:color="auto" w:fill="EDEDED"/>
            <w:vAlign w:val="bottom"/>
          </w:tcPr>
          <w:p w14:paraId="2BD202F0" w14:textId="77777777" w:rsidR="0023024C" w:rsidRDefault="0023024C">
            <w:pPr>
              <w:rPr>
                <w:sz w:val="24"/>
                <w:szCs w:val="24"/>
              </w:rPr>
            </w:pPr>
          </w:p>
        </w:tc>
        <w:tc>
          <w:tcPr>
            <w:tcW w:w="120" w:type="dxa"/>
            <w:tcBorders>
              <w:right w:val="single" w:sz="8" w:space="0" w:color="C9C9C9"/>
            </w:tcBorders>
            <w:shd w:val="clear" w:color="auto" w:fill="EDEDED"/>
            <w:vAlign w:val="bottom"/>
          </w:tcPr>
          <w:p w14:paraId="32C78EA0" w14:textId="77777777" w:rsidR="0023024C" w:rsidRDefault="0023024C">
            <w:pPr>
              <w:rPr>
                <w:sz w:val="24"/>
                <w:szCs w:val="24"/>
              </w:rPr>
            </w:pPr>
          </w:p>
        </w:tc>
        <w:tc>
          <w:tcPr>
            <w:tcW w:w="0" w:type="dxa"/>
            <w:vAlign w:val="bottom"/>
          </w:tcPr>
          <w:p w14:paraId="2CB75702" w14:textId="77777777" w:rsidR="0023024C" w:rsidRDefault="0023024C">
            <w:pPr>
              <w:rPr>
                <w:sz w:val="1"/>
                <w:szCs w:val="1"/>
              </w:rPr>
            </w:pPr>
          </w:p>
        </w:tc>
      </w:tr>
      <w:tr w:rsidR="0023024C" w14:paraId="07290AF7" w14:textId="77777777">
        <w:trPr>
          <w:trHeight w:val="179"/>
        </w:trPr>
        <w:tc>
          <w:tcPr>
            <w:tcW w:w="120" w:type="dxa"/>
            <w:tcBorders>
              <w:left w:val="single" w:sz="8" w:space="0" w:color="C9C9C9"/>
            </w:tcBorders>
            <w:vAlign w:val="bottom"/>
          </w:tcPr>
          <w:p w14:paraId="41C47478" w14:textId="77777777" w:rsidR="0023024C" w:rsidRDefault="0023024C">
            <w:pPr>
              <w:rPr>
                <w:sz w:val="15"/>
                <w:szCs w:val="15"/>
              </w:rPr>
            </w:pPr>
          </w:p>
        </w:tc>
        <w:tc>
          <w:tcPr>
            <w:tcW w:w="960" w:type="dxa"/>
            <w:vAlign w:val="bottom"/>
          </w:tcPr>
          <w:p w14:paraId="28B50220" w14:textId="77777777" w:rsidR="0023024C" w:rsidRDefault="0023024C">
            <w:pPr>
              <w:rPr>
                <w:sz w:val="15"/>
                <w:szCs w:val="15"/>
              </w:rPr>
            </w:pPr>
          </w:p>
        </w:tc>
        <w:tc>
          <w:tcPr>
            <w:tcW w:w="380" w:type="dxa"/>
            <w:tcBorders>
              <w:right w:val="single" w:sz="8" w:space="0" w:color="C9C9C9"/>
            </w:tcBorders>
            <w:vAlign w:val="bottom"/>
          </w:tcPr>
          <w:p w14:paraId="431F59FF" w14:textId="77777777" w:rsidR="0023024C" w:rsidRDefault="0023024C">
            <w:pPr>
              <w:rPr>
                <w:sz w:val="15"/>
                <w:szCs w:val="15"/>
              </w:rPr>
            </w:pPr>
          </w:p>
        </w:tc>
        <w:tc>
          <w:tcPr>
            <w:tcW w:w="100" w:type="dxa"/>
            <w:tcBorders>
              <w:bottom w:val="single" w:sz="8" w:space="0" w:color="C9C9C9"/>
            </w:tcBorders>
            <w:shd w:val="clear" w:color="auto" w:fill="EDEDED"/>
            <w:vAlign w:val="bottom"/>
          </w:tcPr>
          <w:p w14:paraId="24CC5358" w14:textId="77777777" w:rsidR="0023024C" w:rsidRDefault="0023024C">
            <w:pPr>
              <w:rPr>
                <w:sz w:val="15"/>
                <w:szCs w:val="15"/>
              </w:rPr>
            </w:pPr>
          </w:p>
        </w:tc>
        <w:tc>
          <w:tcPr>
            <w:tcW w:w="880" w:type="dxa"/>
            <w:tcBorders>
              <w:bottom w:val="single" w:sz="8" w:space="0" w:color="C9C9C9"/>
            </w:tcBorders>
            <w:shd w:val="clear" w:color="auto" w:fill="EDEDED"/>
            <w:vAlign w:val="bottom"/>
          </w:tcPr>
          <w:p w14:paraId="4DA62A4A"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AB1321F" w14:textId="77777777" w:rsidR="0023024C" w:rsidRDefault="0023024C">
            <w:pPr>
              <w:rPr>
                <w:sz w:val="15"/>
                <w:szCs w:val="15"/>
              </w:rPr>
            </w:pPr>
          </w:p>
        </w:tc>
        <w:tc>
          <w:tcPr>
            <w:tcW w:w="740" w:type="dxa"/>
            <w:gridSpan w:val="2"/>
            <w:tcBorders>
              <w:bottom w:val="single" w:sz="8" w:space="0" w:color="C9C9C9"/>
            </w:tcBorders>
            <w:shd w:val="clear" w:color="auto" w:fill="EDEDED"/>
            <w:vAlign w:val="bottom"/>
          </w:tcPr>
          <w:p w14:paraId="7ADCB5E9" w14:textId="77777777" w:rsidR="0023024C" w:rsidRDefault="0023024C">
            <w:pPr>
              <w:rPr>
                <w:sz w:val="15"/>
                <w:szCs w:val="15"/>
              </w:rPr>
            </w:pPr>
          </w:p>
        </w:tc>
        <w:tc>
          <w:tcPr>
            <w:tcW w:w="300" w:type="dxa"/>
            <w:tcBorders>
              <w:bottom w:val="single" w:sz="8" w:space="0" w:color="C9C9C9"/>
              <w:right w:val="single" w:sz="8" w:space="0" w:color="C9C9C9"/>
            </w:tcBorders>
            <w:shd w:val="clear" w:color="auto" w:fill="EDEDED"/>
            <w:vAlign w:val="bottom"/>
          </w:tcPr>
          <w:p w14:paraId="003BA628" w14:textId="77777777" w:rsidR="0023024C" w:rsidRDefault="0023024C">
            <w:pPr>
              <w:rPr>
                <w:sz w:val="15"/>
                <w:szCs w:val="15"/>
              </w:rPr>
            </w:pPr>
          </w:p>
        </w:tc>
        <w:tc>
          <w:tcPr>
            <w:tcW w:w="880" w:type="dxa"/>
            <w:gridSpan w:val="2"/>
            <w:tcBorders>
              <w:bottom w:val="single" w:sz="8" w:space="0" w:color="C9C9C9"/>
            </w:tcBorders>
            <w:shd w:val="clear" w:color="auto" w:fill="EDEDED"/>
            <w:vAlign w:val="bottom"/>
          </w:tcPr>
          <w:p w14:paraId="0B61FF69"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9901F6F" w14:textId="77777777" w:rsidR="0023024C" w:rsidRDefault="0023024C">
            <w:pPr>
              <w:rPr>
                <w:sz w:val="15"/>
                <w:szCs w:val="15"/>
              </w:rPr>
            </w:pPr>
          </w:p>
        </w:tc>
        <w:tc>
          <w:tcPr>
            <w:tcW w:w="900" w:type="dxa"/>
            <w:gridSpan w:val="2"/>
            <w:tcBorders>
              <w:bottom w:val="single" w:sz="8" w:space="0" w:color="C9C9C9"/>
            </w:tcBorders>
            <w:shd w:val="clear" w:color="auto" w:fill="EDEDED"/>
            <w:vAlign w:val="bottom"/>
          </w:tcPr>
          <w:p w14:paraId="3912C7B2"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083D52D" w14:textId="77777777" w:rsidR="0023024C" w:rsidRDefault="0023024C">
            <w:pPr>
              <w:rPr>
                <w:sz w:val="15"/>
                <w:szCs w:val="15"/>
              </w:rPr>
            </w:pPr>
          </w:p>
        </w:tc>
        <w:tc>
          <w:tcPr>
            <w:tcW w:w="260" w:type="dxa"/>
            <w:tcBorders>
              <w:bottom w:val="single" w:sz="8" w:space="0" w:color="C9C9C9"/>
            </w:tcBorders>
            <w:shd w:val="clear" w:color="auto" w:fill="EDEDED"/>
            <w:vAlign w:val="bottom"/>
          </w:tcPr>
          <w:p w14:paraId="7C95ED32" w14:textId="77777777" w:rsidR="0023024C" w:rsidRDefault="0023024C">
            <w:pPr>
              <w:rPr>
                <w:sz w:val="15"/>
                <w:szCs w:val="15"/>
              </w:rPr>
            </w:pPr>
          </w:p>
        </w:tc>
        <w:tc>
          <w:tcPr>
            <w:tcW w:w="620" w:type="dxa"/>
            <w:tcBorders>
              <w:bottom w:val="single" w:sz="8" w:space="0" w:color="C9C9C9"/>
            </w:tcBorders>
            <w:shd w:val="clear" w:color="auto" w:fill="EDEDED"/>
            <w:vAlign w:val="bottom"/>
          </w:tcPr>
          <w:p w14:paraId="1EB98CCE"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F5B7534" w14:textId="77777777" w:rsidR="0023024C" w:rsidRDefault="0023024C">
            <w:pPr>
              <w:rPr>
                <w:sz w:val="15"/>
                <w:szCs w:val="15"/>
              </w:rPr>
            </w:pPr>
          </w:p>
        </w:tc>
        <w:tc>
          <w:tcPr>
            <w:tcW w:w="980" w:type="dxa"/>
            <w:gridSpan w:val="2"/>
            <w:tcBorders>
              <w:bottom w:val="single" w:sz="8" w:space="0" w:color="C9C9C9"/>
            </w:tcBorders>
            <w:shd w:val="clear" w:color="auto" w:fill="EDEDED"/>
            <w:vAlign w:val="bottom"/>
          </w:tcPr>
          <w:p w14:paraId="02AC38D7"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40D47A1" w14:textId="77777777" w:rsidR="0023024C" w:rsidRDefault="0023024C">
            <w:pPr>
              <w:rPr>
                <w:sz w:val="15"/>
                <w:szCs w:val="15"/>
              </w:rPr>
            </w:pPr>
          </w:p>
        </w:tc>
        <w:tc>
          <w:tcPr>
            <w:tcW w:w="0" w:type="dxa"/>
            <w:vAlign w:val="bottom"/>
          </w:tcPr>
          <w:p w14:paraId="2C81B5D2" w14:textId="77777777" w:rsidR="0023024C" w:rsidRDefault="0023024C">
            <w:pPr>
              <w:rPr>
                <w:sz w:val="1"/>
                <w:szCs w:val="1"/>
              </w:rPr>
            </w:pPr>
          </w:p>
        </w:tc>
      </w:tr>
      <w:tr w:rsidR="0023024C" w14:paraId="444A5922" w14:textId="77777777">
        <w:trPr>
          <w:trHeight w:val="470"/>
        </w:trPr>
        <w:tc>
          <w:tcPr>
            <w:tcW w:w="120" w:type="dxa"/>
            <w:tcBorders>
              <w:left w:val="single" w:sz="8" w:space="0" w:color="C9C9C9"/>
            </w:tcBorders>
            <w:vAlign w:val="bottom"/>
          </w:tcPr>
          <w:p w14:paraId="4C9658C2" w14:textId="77777777" w:rsidR="0023024C" w:rsidRDefault="0023024C">
            <w:pPr>
              <w:rPr>
                <w:sz w:val="24"/>
                <w:szCs w:val="24"/>
              </w:rPr>
            </w:pPr>
          </w:p>
        </w:tc>
        <w:tc>
          <w:tcPr>
            <w:tcW w:w="960" w:type="dxa"/>
            <w:vAlign w:val="bottom"/>
          </w:tcPr>
          <w:p w14:paraId="3ED7D8B4" w14:textId="77777777" w:rsidR="0023024C" w:rsidRDefault="0023024C">
            <w:pPr>
              <w:rPr>
                <w:sz w:val="24"/>
                <w:szCs w:val="24"/>
              </w:rPr>
            </w:pPr>
          </w:p>
        </w:tc>
        <w:tc>
          <w:tcPr>
            <w:tcW w:w="380" w:type="dxa"/>
            <w:tcBorders>
              <w:right w:val="single" w:sz="8" w:space="0" w:color="C9C9C9"/>
            </w:tcBorders>
            <w:vAlign w:val="bottom"/>
          </w:tcPr>
          <w:p w14:paraId="79A13D24" w14:textId="77777777" w:rsidR="0023024C" w:rsidRDefault="0023024C">
            <w:pPr>
              <w:rPr>
                <w:sz w:val="24"/>
                <w:szCs w:val="24"/>
              </w:rPr>
            </w:pPr>
          </w:p>
        </w:tc>
        <w:tc>
          <w:tcPr>
            <w:tcW w:w="100" w:type="dxa"/>
            <w:vAlign w:val="bottom"/>
          </w:tcPr>
          <w:p w14:paraId="39B3806B" w14:textId="77777777" w:rsidR="0023024C" w:rsidRDefault="0023024C">
            <w:pPr>
              <w:rPr>
                <w:sz w:val="24"/>
                <w:szCs w:val="24"/>
              </w:rPr>
            </w:pPr>
          </w:p>
        </w:tc>
        <w:tc>
          <w:tcPr>
            <w:tcW w:w="1000" w:type="dxa"/>
            <w:gridSpan w:val="2"/>
            <w:tcBorders>
              <w:right w:val="single" w:sz="8" w:space="0" w:color="C9C9C9"/>
            </w:tcBorders>
            <w:vAlign w:val="bottom"/>
          </w:tcPr>
          <w:p w14:paraId="365269E7" w14:textId="77777777" w:rsidR="0023024C" w:rsidRDefault="00CA2BBB">
            <w:pPr>
              <w:rPr>
                <w:sz w:val="20"/>
                <w:szCs w:val="20"/>
              </w:rPr>
            </w:pPr>
            <w:r>
              <w:rPr>
                <w:rFonts w:eastAsia="Times New Roman"/>
              </w:rPr>
              <w:t>Alta</w:t>
            </w:r>
          </w:p>
        </w:tc>
        <w:tc>
          <w:tcPr>
            <w:tcW w:w="740" w:type="dxa"/>
            <w:gridSpan w:val="2"/>
            <w:vAlign w:val="bottom"/>
          </w:tcPr>
          <w:p w14:paraId="12B5A560" w14:textId="77777777" w:rsidR="0023024C" w:rsidRDefault="00CA2BBB">
            <w:pPr>
              <w:ind w:left="170"/>
              <w:jc w:val="center"/>
              <w:rPr>
                <w:sz w:val="20"/>
                <w:szCs w:val="20"/>
              </w:rPr>
            </w:pPr>
            <w:r>
              <w:rPr>
                <w:rFonts w:eastAsia="Times New Roman"/>
                <w:w w:val="90"/>
              </w:rPr>
              <w:t>4</w:t>
            </w:r>
          </w:p>
        </w:tc>
        <w:tc>
          <w:tcPr>
            <w:tcW w:w="300" w:type="dxa"/>
            <w:tcBorders>
              <w:right w:val="single" w:sz="8" w:space="0" w:color="C9C9C9"/>
            </w:tcBorders>
            <w:vAlign w:val="bottom"/>
          </w:tcPr>
          <w:p w14:paraId="5D962146" w14:textId="77777777" w:rsidR="0023024C" w:rsidRDefault="0023024C">
            <w:pPr>
              <w:rPr>
                <w:sz w:val="24"/>
                <w:szCs w:val="24"/>
              </w:rPr>
            </w:pPr>
          </w:p>
        </w:tc>
        <w:tc>
          <w:tcPr>
            <w:tcW w:w="880" w:type="dxa"/>
            <w:gridSpan w:val="2"/>
            <w:vAlign w:val="bottom"/>
          </w:tcPr>
          <w:p w14:paraId="63876C9E" w14:textId="77777777" w:rsidR="0023024C" w:rsidRDefault="00CA2BBB">
            <w:pPr>
              <w:ind w:left="440"/>
              <w:rPr>
                <w:sz w:val="20"/>
                <w:szCs w:val="20"/>
              </w:rPr>
            </w:pPr>
            <w:r>
              <w:rPr>
                <w:rFonts w:eastAsia="Times New Roman"/>
              </w:rPr>
              <w:t>1</w:t>
            </w:r>
          </w:p>
        </w:tc>
        <w:tc>
          <w:tcPr>
            <w:tcW w:w="120" w:type="dxa"/>
            <w:tcBorders>
              <w:right w:val="single" w:sz="8" w:space="0" w:color="C9C9C9"/>
            </w:tcBorders>
            <w:vAlign w:val="bottom"/>
          </w:tcPr>
          <w:p w14:paraId="5D5EE2B5" w14:textId="77777777" w:rsidR="0023024C" w:rsidRDefault="0023024C">
            <w:pPr>
              <w:rPr>
                <w:sz w:val="24"/>
                <w:szCs w:val="24"/>
              </w:rPr>
            </w:pPr>
          </w:p>
        </w:tc>
        <w:tc>
          <w:tcPr>
            <w:tcW w:w="900" w:type="dxa"/>
            <w:gridSpan w:val="2"/>
            <w:vAlign w:val="bottom"/>
          </w:tcPr>
          <w:p w14:paraId="1C2C1685" w14:textId="77777777" w:rsidR="0023024C" w:rsidRDefault="00CA2BBB">
            <w:pPr>
              <w:ind w:left="440"/>
              <w:rPr>
                <w:sz w:val="20"/>
                <w:szCs w:val="20"/>
              </w:rPr>
            </w:pPr>
            <w:r>
              <w:rPr>
                <w:rFonts w:eastAsia="Times New Roman"/>
              </w:rPr>
              <w:t>0</w:t>
            </w:r>
          </w:p>
        </w:tc>
        <w:tc>
          <w:tcPr>
            <w:tcW w:w="120" w:type="dxa"/>
            <w:tcBorders>
              <w:right w:val="single" w:sz="8" w:space="0" w:color="C9C9C9"/>
            </w:tcBorders>
            <w:vAlign w:val="bottom"/>
          </w:tcPr>
          <w:p w14:paraId="62689AD8" w14:textId="77777777" w:rsidR="0023024C" w:rsidRDefault="0023024C">
            <w:pPr>
              <w:rPr>
                <w:sz w:val="24"/>
                <w:szCs w:val="24"/>
              </w:rPr>
            </w:pPr>
          </w:p>
        </w:tc>
        <w:tc>
          <w:tcPr>
            <w:tcW w:w="260" w:type="dxa"/>
            <w:vAlign w:val="bottom"/>
          </w:tcPr>
          <w:p w14:paraId="620948F4" w14:textId="77777777" w:rsidR="0023024C" w:rsidRDefault="0023024C">
            <w:pPr>
              <w:rPr>
                <w:sz w:val="24"/>
                <w:szCs w:val="24"/>
              </w:rPr>
            </w:pPr>
          </w:p>
        </w:tc>
        <w:tc>
          <w:tcPr>
            <w:tcW w:w="620" w:type="dxa"/>
            <w:vAlign w:val="bottom"/>
          </w:tcPr>
          <w:p w14:paraId="1940957B" w14:textId="77777777" w:rsidR="0023024C" w:rsidRDefault="00CA2BBB">
            <w:pPr>
              <w:ind w:left="160"/>
              <w:rPr>
                <w:sz w:val="20"/>
                <w:szCs w:val="20"/>
              </w:rPr>
            </w:pPr>
            <w:r>
              <w:rPr>
                <w:rFonts w:eastAsia="Times New Roman"/>
              </w:rPr>
              <w:t>0</w:t>
            </w:r>
          </w:p>
        </w:tc>
        <w:tc>
          <w:tcPr>
            <w:tcW w:w="120" w:type="dxa"/>
            <w:tcBorders>
              <w:right w:val="single" w:sz="8" w:space="0" w:color="C9C9C9"/>
            </w:tcBorders>
            <w:vAlign w:val="bottom"/>
          </w:tcPr>
          <w:p w14:paraId="5DB3452E" w14:textId="77777777" w:rsidR="0023024C" w:rsidRDefault="0023024C">
            <w:pPr>
              <w:rPr>
                <w:sz w:val="24"/>
                <w:szCs w:val="24"/>
              </w:rPr>
            </w:pPr>
          </w:p>
        </w:tc>
        <w:tc>
          <w:tcPr>
            <w:tcW w:w="980" w:type="dxa"/>
            <w:gridSpan w:val="2"/>
            <w:vAlign w:val="bottom"/>
          </w:tcPr>
          <w:p w14:paraId="4171EA13" w14:textId="77777777" w:rsidR="0023024C" w:rsidRDefault="00CA2BBB">
            <w:pPr>
              <w:ind w:left="100"/>
              <w:rPr>
                <w:sz w:val="20"/>
                <w:szCs w:val="20"/>
              </w:rPr>
            </w:pPr>
            <w:r>
              <w:rPr>
                <w:rFonts w:eastAsia="Times New Roman"/>
                <w:b/>
                <w:bCs/>
              </w:rPr>
              <w:t>5</w:t>
            </w:r>
          </w:p>
        </w:tc>
        <w:tc>
          <w:tcPr>
            <w:tcW w:w="120" w:type="dxa"/>
            <w:tcBorders>
              <w:right w:val="single" w:sz="8" w:space="0" w:color="C9C9C9"/>
            </w:tcBorders>
            <w:vAlign w:val="bottom"/>
          </w:tcPr>
          <w:p w14:paraId="4A2DB81D" w14:textId="77777777" w:rsidR="0023024C" w:rsidRDefault="0023024C">
            <w:pPr>
              <w:rPr>
                <w:sz w:val="24"/>
                <w:szCs w:val="24"/>
              </w:rPr>
            </w:pPr>
          </w:p>
        </w:tc>
        <w:tc>
          <w:tcPr>
            <w:tcW w:w="0" w:type="dxa"/>
            <w:vAlign w:val="bottom"/>
          </w:tcPr>
          <w:p w14:paraId="56FD08E0" w14:textId="77777777" w:rsidR="0023024C" w:rsidRDefault="0023024C">
            <w:pPr>
              <w:rPr>
                <w:sz w:val="1"/>
                <w:szCs w:val="1"/>
              </w:rPr>
            </w:pPr>
          </w:p>
        </w:tc>
      </w:tr>
      <w:tr w:rsidR="0023024C" w14:paraId="49F67342" w14:textId="77777777">
        <w:trPr>
          <w:trHeight w:val="173"/>
        </w:trPr>
        <w:tc>
          <w:tcPr>
            <w:tcW w:w="120" w:type="dxa"/>
            <w:tcBorders>
              <w:left w:val="single" w:sz="8" w:space="0" w:color="C9C9C9"/>
            </w:tcBorders>
            <w:vAlign w:val="bottom"/>
          </w:tcPr>
          <w:p w14:paraId="734A4C6F" w14:textId="77777777" w:rsidR="0023024C" w:rsidRDefault="0023024C">
            <w:pPr>
              <w:rPr>
                <w:sz w:val="15"/>
                <w:szCs w:val="15"/>
              </w:rPr>
            </w:pPr>
          </w:p>
        </w:tc>
        <w:tc>
          <w:tcPr>
            <w:tcW w:w="960" w:type="dxa"/>
            <w:vAlign w:val="bottom"/>
          </w:tcPr>
          <w:p w14:paraId="04632B6C" w14:textId="77777777" w:rsidR="0023024C" w:rsidRDefault="0023024C">
            <w:pPr>
              <w:rPr>
                <w:sz w:val="15"/>
                <w:szCs w:val="15"/>
              </w:rPr>
            </w:pPr>
          </w:p>
        </w:tc>
        <w:tc>
          <w:tcPr>
            <w:tcW w:w="380" w:type="dxa"/>
            <w:tcBorders>
              <w:right w:val="single" w:sz="8" w:space="0" w:color="C9C9C9"/>
            </w:tcBorders>
            <w:vAlign w:val="bottom"/>
          </w:tcPr>
          <w:p w14:paraId="6B8593B1" w14:textId="77777777" w:rsidR="0023024C" w:rsidRDefault="0023024C">
            <w:pPr>
              <w:rPr>
                <w:sz w:val="15"/>
                <w:szCs w:val="15"/>
              </w:rPr>
            </w:pPr>
          </w:p>
        </w:tc>
        <w:tc>
          <w:tcPr>
            <w:tcW w:w="100" w:type="dxa"/>
            <w:tcBorders>
              <w:bottom w:val="single" w:sz="8" w:space="0" w:color="C9C9C9"/>
            </w:tcBorders>
            <w:vAlign w:val="bottom"/>
          </w:tcPr>
          <w:p w14:paraId="7E7FD5BF" w14:textId="77777777" w:rsidR="0023024C" w:rsidRDefault="0023024C">
            <w:pPr>
              <w:rPr>
                <w:sz w:val="15"/>
                <w:szCs w:val="15"/>
              </w:rPr>
            </w:pPr>
          </w:p>
        </w:tc>
        <w:tc>
          <w:tcPr>
            <w:tcW w:w="1000" w:type="dxa"/>
            <w:gridSpan w:val="2"/>
            <w:tcBorders>
              <w:bottom w:val="single" w:sz="8" w:space="0" w:color="C9C9C9"/>
              <w:right w:val="single" w:sz="8" w:space="0" w:color="C9C9C9"/>
            </w:tcBorders>
            <w:vAlign w:val="bottom"/>
          </w:tcPr>
          <w:p w14:paraId="093808AF" w14:textId="77777777" w:rsidR="0023024C" w:rsidRDefault="0023024C">
            <w:pPr>
              <w:rPr>
                <w:sz w:val="15"/>
                <w:szCs w:val="15"/>
              </w:rPr>
            </w:pPr>
          </w:p>
        </w:tc>
        <w:tc>
          <w:tcPr>
            <w:tcW w:w="740" w:type="dxa"/>
            <w:gridSpan w:val="2"/>
            <w:tcBorders>
              <w:bottom w:val="single" w:sz="8" w:space="0" w:color="C9C9C9"/>
            </w:tcBorders>
            <w:vAlign w:val="bottom"/>
          </w:tcPr>
          <w:p w14:paraId="45B1E4A3" w14:textId="77777777" w:rsidR="0023024C" w:rsidRDefault="0023024C">
            <w:pPr>
              <w:rPr>
                <w:sz w:val="15"/>
                <w:szCs w:val="15"/>
              </w:rPr>
            </w:pPr>
          </w:p>
        </w:tc>
        <w:tc>
          <w:tcPr>
            <w:tcW w:w="300" w:type="dxa"/>
            <w:tcBorders>
              <w:bottom w:val="single" w:sz="8" w:space="0" w:color="C9C9C9"/>
              <w:right w:val="single" w:sz="8" w:space="0" w:color="C9C9C9"/>
            </w:tcBorders>
            <w:vAlign w:val="bottom"/>
          </w:tcPr>
          <w:p w14:paraId="549D0A7E" w14:textId="77777777" w:rsidR="0023024C" w:rsidRDefault="0023024C">
            <w:pPr>
              <w:rPr>
                <w:sz w:val="15"/>
                <w:szCs w:val="15"/>
              </w:rPr>
            </w:pPr>
          </w:p>
        </w:tc>
        <w:tc>
          <w:tcPr>
            <w:tcW w:w="880" w:type="dxa"/>
            <w:gridSpan w:val="2"/>
            <w:tcBorders>
              <w:bottom w:val="single" w:sz="8" w:space="0" w:color="C9C9C9"/>
            </w:tcBorders>
            <w:vAlign w:val="bottom"/>
          </w:tcPr>
          <w:p w14:paraId="27A87657"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04D0B709" w14:textId="77777777" w:rsidR="0023024C" w:rsidRDefault="0023024C">
            <w:pPr>
              <w:rPr>
                <w:sz w:val="15"/>
                <w:szCs w:val="15"/>
              </w:rPr>
            </w:pPr>
          </w:p>
        </w:tc>
        <w:tc>
          <w:tcPr>
            <w:tcW w:w="900" w:type="dxa"/>
            <w:gridSpan w:val="2"/>
            <w:tcBorders>
              <w:bottom w:val="single" w:sz="8" w:space="0" w:color="C9C9C9"/>
            </w:tcBorders>
            <w:vAlign w:val="bottom"/>
          </w:tcPr>
          <w:p w14:paraId="560A7610"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6A601A94" w14:textId="77777777" w:rsidR="0023024C" w:rsidRDefault="0023024C">
            <w:pPr>
              <w:rPr>
                <w:sz w:val="15"/>
                <w:szCs w:val="15"/>
              </w:rPr>
            </w:pPr>
          </w:p>
        </w:tc>
        <w:tc>
          <w:tcPr>
            <w:tcW w:w="260" w:type="dxa"/>
            <w:tcBorders>
              <w:bottom w:val="single" w:sz="8" w:space="0" w:color="C9C9C9"/>
            </w:tcBorders>
            <w:vAlign w:val="bottom"/>
          </w:tcPr>
          <w:p w14:paraId="03E886A5" w14:textId="77777777" w:rsidR="0023024C" w:rsidRDefault="0023024C">
            <w:pPr>
              <w:rPr>
                <w:sz w:val="15"/>
                <w:szCs w:val="15"/>
              </w:rPr>
            </w:pPr>
          </w:p>
        </w:tc>
        <w:tc>
          <w:tcPr>
            <w:tcW w:w="620" w:type="dxa"/>
            <w:tcBorders>
              <w:bottom w:val="single" w:sz="8" w:space="0" w:color="C9C9C9"/>
            </w:tcBorders>
            <w:vAlign w:val="bottom"/>
          </w:tcPr>
          <w:p w14:paraId="0A822A7B"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3EA46F8D" w14:textId="77777777" w:rsidR="0023024C" w:rsidRDefault="0023024C">
            <w:pPr>
              <w:rPr>
                <w:sz w:val="15"/>
                <w:szCs w:val="15"/>
              </w:rPr>
            </w:pPr>
          </w:p>
        </w:tc>
        <w:tc>
          <w:tcPr>
            <w:tcW w:w="980" w:type="dxa"/>
            <w:gridSpan w:val="2"/>
            <w:tcBorders>
              <w:bottom w:val="single" w:sz="8" w:space="0" w:color="C9C9C9"/>
            </w:tcBorders>
            <w:vAlign w:val="bottom"/>
          </w:tcPr>
          <w:p w14:paraId="455836E9"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643F5572" w14:textId="77777777" w:rsidR="0023024C" w:rsidRDefault="0023024C">
            <w:pPr>
              <w:rPr>
                <w:sz w:val="15"/>
                <w:szCs w:val="15"/>
              </w:rPr>
            </w:pPr>
          </w:p>
        </w:tc>
        <w:tc>
          <w:tcPr>
            <w:tcW w:w="0" w:type="dxa"/>
            <w:vAlign w:val="bottom"/>
          </w:tcPr>
          <w:p w14:paraId="6CBDD738" w14:textId="77777777" w:rsidR="0023024C" w:rsidRDefault="0023024C">
            <w:pPr>
              <w:rPr>
                <w:sz w:val="1"/>
                <w:szCs w:val="1"/>
              </w:rPr>
            </w:pPr>
          </w:p>
        </w:tc>
      </w:tr>
      <w:tr w:rsidR="0023024C" w14:paraId="0C2177A8" w14:textId="77777777">
        <w:trPr>
          <w:trHeight w:val="470"/>
        </w:trPr>
        <w:tc>
          <w:tcPr>
            <w:tcW w:w="120" w:type="dxa"/>
            <w:tcBorders>
              <w:left w:val="single" w:sz="8" w:space="0" w:color="C9C9C9"/>
            </w:tcBorders>
            <w:vAlign w:val="bottom"/>
          </w:tcPr>
          <w:p w14:paraId="0EB084D2" w14:textId="77777777" w:rsidR="0023024C" w:rsidRDefault="0023024C">
            <w:pPr>
              <w:rPr>
                <w:sz w:val="24"/>
                <w:szCs w:val="24"/>
              </w:rPr>
            </w:pPr>
          </w:p>
        </w:tc>
        <w:tc>
          <w:tcPr>
            <w:tcW w:w="960" w:type="dxa"/>
            <w:vAlign w:val="bottom"/>
          </w:tcPr>
          <w:p w14:paraId="24E41799" w14:textId="77777777" w:rsidR="0023024C" w:rsidRDefault="0023024C">
            <w:pPr>
              <w:rPr>
                <w:sz w:val="24"/>
                <w:szCs w:val="24"/>
              </w:rPr>
            </w:pPr>
          </w:p>
        </w:tc>
        <w:tc>
          <w:tcPr>
            <w:tcW w:w="380" w:type="dxa"/>
            <w:tcBorders>
              <w:right w:val="single" w:sz="8" w:space="0" w:color="C9C9C9"/>
            </w:tcBorders>
            <w:vAlign w:val="bottom"/>
          </w:tcPr>
          <w:p w14:paraId="5D6A21F8" w14:textId="77777777" w:rsidR="0023024C" w:rsidRDefault="0023024C">
            <w:pPr>
              <w:rPr>
                <w:sz w:val="24"/>
                <w:szCs w:val="24"/>
              </w:rPr>
            </w:pPr>
          </w:p>
        </w:tc>
        <w:tc>
          <w:tcPr>
            <w:tcW w:w="100" w:type="dxa"/>
            <w:shd w:val="clear" w:color="auto" w:fill="EDEDED"/>
            <w:vAlign w:val="bottom"/>
          </w:tcPr>
          <w:p w14:paraId="4BA61BAF" w14:textId="77777777" w:rsidR="0023024C" w:rsidRDefault="0023024C">
            <w:pPr>
              <w:rPr>
                <w:sz w:val="24"/>
                <w:szCs w:val="24"/>
              </w:rPr>
            </w:pPr>
          </w:p>
        </w:tc>
        <w:tc>
          <w:tcPr>
            <w:tcW w:w="880" w:type="dxa"/>
            <w:shd w:val="clear" w:color="auto" w:fill="EDEDED"/>
            <w:vAlign w:val="bottom"/>
          </w:tcPr>
          <w:p w14:paraId="3E80D454" w14:textId="77777777" w:rsidR="0023024C" w:rsidRDefault="00CA2BBB">
            <w:pPr>
              <w:rPr>
                <w:sz w:val="20"/>
                <w:szCs w:val="20"/>
              </w:rPr>
            </w:pPr>
            <w:r>
              <w:rPr>
                <w:rFonts w:eastAsia="Times New Roman"/>
                <w:b/>
                <w:bCs/>
              </w:rPr>
              <w:t>Total</w:t>
            </w:r>
          </w:p>
        </w:tc>
        <w:tc>
          <w:tcPr>
            <w:tcW w:w="120" w:type="dxa"/>
            <w:tcBorders>
              <w:right w:val="single" w:sz="8" w:space="0" w:color="C9C9C9"/>
            </w:tcBorders>
            <w:shd w:val="clear" w:color="auto" w:fill="EDEDED"/>
            <w:vAlign w:val="bottom"/>
          </w:tcPr>
          <w:p w14:paraId="6F5E667E" w14:textId="77777777" w:rsidR="0023024C" w:rsidRDefault="0023024C">
            <w:pPr>
              <w:rPr>
                <w:sz w:val="24"/>
                <w:szCs w:val="24"/>
              </w:rPr>
            </w:pPr>
          </w:p>
        </w:tc>
        <w:tc>
          <w:tcPr>
            <w:tcW w:w="100" w:type="dxa"/>
            <w:shd w:val="clear" w:color="auto" w:fill="EDEDED"/>
            <w:vAlign w:val="bottom"/>
          </w:tcPr>
          <w:p w14:paraId="138ED0A9" w14:textId="77777777" w:rsidR="0023024C" w:rsidRDefault="0023024C">
            <w:pPr>
              <w:rPr>
                <w:sz w:val="24"/>
                <w:szCs w:val="24"/>
              </w:rPr>
            </w:pPr>
          </w:p>
        </w:tc>
        <w:tc>
          <w:tcPr>
            <w:tcW w:w="640" w:type="dxa"/>
            <w:shd w:val="clear" w:color="auto" w:fill="EDEDED"/>
            <w:vAlign w:val="bottom"/>
          </w:tcPr>
          <w:p w14:paraId="68E791A0" w14:textId="77777777" w:rsidR="0023024C" w:rsidRDefault="00CA2BBB">
            <w:pPr>
              <w:ind w:left="70"/>
              <w:jc w:val="center"/>
              <w:rPr>
                <w:sz w:val="20"/>
                <w:szCs w:val="20"/>
              </w:rPr>
            </w:pPr>
            <w:r>
              <w:rPr>
                <w:rFonts w:eastAsia="Times New Roman"/>
                <w:b/>
                <w:bCs/>
                <w:w w:val="99"/>
              </w:rPr>
              <w:t>11</w:t>
            </w:r>
          </w:p>
        </w:tc>
        <w:tc>
          <w:tcPr>
            <w:tcW w:w="300" w:type="dxa"/>
            <w:tcBorders>
              <w:right w:val="single" w:sz="8" w:space="0" w:color="C9C9C9"/>
            </w:tcBorders>
            <w:shd w:val="clear" w:color="auto" w:fill="EDEDED"/>
            <w:vAlign w:val="bottom"/>
          </w:tcPr>
          <w:p w14:paraId="16CA83BD" w14:textId="77777777" w:rsidR="0023024C" w:rsidRDefault="0023024C">
            <w:pPr>
              <w:rPr>
                <w:sz w:val="24"/>
                <w:szCs w:val="24"/>
              </w:rPr>
            </w:pPr>
          </w:p>
        </w:tc>
        <w:tc>
          <w:tcPr>
            <w:tcW w:w="100" w:type="dxa"/>
            <w:shd w:val="clear" w:color="auto" w:fill="EDEDED"/>
            <w:vAlign w:val="bottom"/>
          </w:tcPr>
          <w:p w14:paraId="722CB09D" w14:textId="77777777" w:rsidR="0023024C" w:rsidRDefault="0023024C">
            <w:pPr>
              <w:rPr>
                <w:sz w:val="24"/>
                <w:szCs w:val="24"/>
              </w:rPr>
            </w:pPr>
          </w:p>
        </w:tc>
        <w:tc>
          <w:tcPr>
            <w:tcW w:w="780" w:type="dxa"/>
            <w:shd w:val="clear" w:color="auto" w:fill="EDEDED"/>
            <w:vAlign w:val="bottom"/>
          </w:tcPr>
          <w:p w14:paraId="378077C3" w14:textId="77777777" w:rsidR="0023024C" w:rsidRDefault="00CA2BBB">
            <w:pPr>
              <w:ind w:left="340"/>
              <w:rPr>
                <w:sz w:val="20"/>
                <w:szCs w:val="20"/>
              </w:rPr>
            </w:pPr>
            <w:r>
              <w:rPr>
                <w:rFonts w:eastAsia="Times New Roman"/>
                <w:b/>
                <w:bCs/>
              </w:rPr>
              <w:t>7</w:t>
            </w:r>
          </w:p>
        </w:tc>
        <w:tc>
          <w:tcPr>
            <w:tcW w:w="120" w:type="dxa"/>
            <w:tcBorders>
              <w:right w:val="single" w:sz="8" w:space="0" w:color="C9C9C9"/>
            </w:tcBorders>
            <w:shd w:val="clear" w:color="auto" w:fill="EDEDED"/>
            <w:vAlign w:val="bottom"/>
          </w:tcPr>
          <w:p w14:paraId="567F5013" w14:textId="77777777" w:rsidR="0023024C" w:rsidRDefault="0023024C">
            <w:pPr>
              <w:rPr>
                <w:sz w:val="24"/>
                <w:szCs w:val="24"/>
              </w:rPr>
            </w:pPr>
          </w:p>
        </w:tc>
        <w:tc>
          <w:tcPr>
            <w:tcW w:w="100" w:type="dxa"/>
            <w:shd w:val="clear" w:color="auto" w:fill="EDEDED"/>
            <w:vAlign w:val="bottom"/>
          </w:tcPr>
          <w:p w14:paraId="6D2FD9BE" w14:textId="77777777" w:rsidR="0023024C" w:rsidRDefault="0023024C">
            <w:pPr>
              <w:rPr>
                <w:sz w:val="24"/>
                <w:szCs w:val="24"/>
              </w:rPr>
            </w:pPr>
          </w:p>
        </w:tc>
        <w:tc>
          <w:tcPr>
            <w:tcW w:w="800" w:type="dxa"/>
            <w:shd w:val="clear" w:color="auto" w:fill="EDEDED"/>
            <w:vAlign w:val="bottom"/>
          </w:tcPr>
          <w:p w14:paraId="5FC13CFE" w14:textId="77777777" w:rsidR="0023024C" w:rsidRDefault="00CA2BBB">
            <w:pPr>
              <w:ind w:left="340"/>
              <w:rPr>
                <w:sz w:val="20"/>
                <w:szCs w:val="20"/>
              </w:rPr>
            </w:pPr>
            <w:r>
              <w:rPr>
                <w:rFonts w:eastAsia="Times New Roman"/>
                <w:b/>
                <w:bCs/>
              </w:rPr>
              <w:t>3</w:t>
            </w:r>
          </w:p>
        </w:tc>
        <w:tc>
          <w:tcPr>
            <w:tcW w:w="120" w:type="dxa"/>
            <w:tcBorders>
              <w:right w:val="single" w:sz="8" w:space="0" w:color="C9C9C9"/>
            </w:tcBorders>
            <w:shd w:val="clear" w:color="auto" w:fill="EDEDED"/>
            <w:vAlign w:val="bottom"/>
          </w:tcPr>
          <w:p w14:paraId="134DB691" w14:textId="77777777" w:rsidR="0023024C" w:rsidRDefault="0023024C">
            <w:pPr>
              <w:rPr>
                <w:sz w:val="24"/>
                <w:szCs w:val="24"/>
              </w:rPr>
            </w:pPr>
          </w:p>
        </w:tc>
        <w:tc>
          <w:tcPr>
            <w:tcW w:w="260" w:type="dxa"/>
            <w:shd w:val="clear" w:color="auto" w:fill="EDEDED"/>
            <w:vAlign w:val="bottom"/>
          </w:tcPr>
          <w:p w14:paraId="2761876F" w14:textId="77777777" w:rsidR="0023024C" w:rsidRDefault="0023024C">
            <w:pPr>
              <w:rPr>
                <w:sz w:val="24"/>
                <w:szCs w:val="24"/>
              </w:rPr>
            </w:pPr>
          </w:p>
        </w:tc>
        <w:tc>
          <w:tcPr>
            <w:tcW w:w="620" w:type="dxa"/>
            <w:shd w:val="clear" w:color="auto" w:fill="EDEDED"/>
            <w:vAlign w:val="bottom"/>
          </w:tcPr>
          <w:p w14:paraId="63956DFC" w14:textId="77777777" w:rsidR="0023024C" w:rsidRDefault="00CA2BBB">
            <w:pPr>
              <w:ind w:left="160"/>
              <w:rPr>
                <w:sz w:val="20"/>
                <w:szCs w:val="20"/>
              </w:rPr>
            </w:pPr>
            <w:r>
              <w:rPr>
                <w:rFonts w:eastAsia="Times New Roman"/>
                <w:b/>
                <w:bCs/>
              </w:rPr>
              <w:t>8</w:t>
            </w:r>
          </w:p>
        </w:tc>
        <w:tc>
          <w:tcPr>
            <w:tcW w:w="120" w:type="dxa"/>
            <w:tcBorders>
              <w:right w:val="single" w:sz="8" w:space="0" w:color="C9C9C9"/>
            </w:tcBorders>
            <w:shd w:val="clear" w:color="auto" w:fill="EDEDED"/>
            <w:vAlign w:val="bottom"/>
          </w:tcPr>
          <w:p w14:paraId="76A95361" w14:textId="77777777" w:rsidR="0023024C" w:rsidRDefault="0023024C">
            <w:pPr>
              <w:rPr>
                <w:sz w:val="24"/>
                <w:szCs w:val="24"/>
              </w:rPr>
            </w:pPr>
          </w:p>
        </w:tc>
        <w:tc>
          <w:tcPr>
            <w:tcW w:w="100" w:type="dxa"/>
            <w:shd w:val="clear" w:color="auto" w:fill="EDEDED"/>
            <w:vAlign w:val="bottom"/>
          </w:tcPr>
          <w:p w14:paraId="58F0B396" w14:textId="77777777" w:rsidR="0023024C" w:rsidRDefault="0023024C">
            <w:pPr>
              <w:rPr>
                <w:sz w:val="24"/>
                <w:szCs w:val="24"/>
              </w:rPr>
            </w:pPr>
          </w:p>
        </w:tc>
        <w:tc>
          <w:tcPr>
            <w:tcW w:w="880" w:type="dxa"/>
            <w:shd w:val="clear" w:color="auto" w:fill="EDEDED"/>
            <w:vAlign w:val="bottom"/>
          </w:tcPr>
          <w:p w14:paraId="25266B5E" w14:textId="77777777" w:rsidR="0023024C" w:rsidRDefault="00CA2BBB">
            <w:pPr>
              <w:rPr>
                <w:sz w:val="20"/>
                <w:szCs w:val="20"/>
              </w:rPr>
            </w:pPr>
            <w:r>
              <w:rPr>
                <w:rFonts w:eastAsia="Times New Roman"/>
                <w:b/>
                <w:bCs/>
              </w:rPr>
              <w:t>29</w:t>
            </w:r>
          </w:p>
        </w:tc>
        <w:tc>
          <w:tcPr>
            <w:tcW w:w="120" w:type="dxa"/>
            <w:tcBorders>
              <w:right w:val="single" w:sz="8" w:space="0" w:color="C9C9C9"/>
            </w:tcBorders>
            <w:shd w:val="clear" w:color="auto" w:fill="EDEDED"/>
            <w:vAlign w:val="bottom"/>
          </w:tcPr>
          <w:p w14:paraId="4DF1C1E0" w14:textId="77777777" w:rsidR="0023024C" w:rsidRDefault="0023024C">
            <w:pPr>
              <w:rPr>
                <w:sz w:val="24"/>
                <w:szCs w:val="24"/>
              </w:rPr>
            </w:pPr>
          </w:p>
        </w:tc>
        <w:tc>
          <w:tcPr>
            <w:tcW w:w="0" w:type="dxa"/>
            <w:vAlign w:val="bottom"/>
          </w:tcPr>
          <w:p w14:paraId="4EA78837" w14:textId="77777777" w:rsidR="0023024C" w:rsidRDefault="0023024C">
            <w:pPr>
              <w:rPr>
                <w:sz w:val="1"/>
                <w:szCs w:val="1"/>
              </w:rPr>
            </w:pPr>
          </w:p>
        </w:tc>
      </w:tr>
      <w:tr w:rsidR="0023024C" w14:paraId="4D1E9E19" w14:textId="77777777">
        <w:trPr>
          <w:trHeight w:val="173"/>
        </w:trPr>
        <w:tc>
          <w:tcPr>
            <w:tcW w:w="120" w:type="dxa"/>
            <w:tcBorders>
              <w:left w:val="single" w:sz="8" w:space="0" w:color="C9C9C9"/>
              <w:bottom w:val="single" w:sz="8" w:space="0" w:color="C9C9C9"/>
            </w:tcBorders>
            <w:vAlign w:val="bottom"/>
          </w:tcPr>
          <w:p w14:paraId="7AF81B0E" w14:textId="77777777" w:rsidR="0023024C" w:rsidRDefault="0023024C">
            <w:pPr>
              <w:rPr>
                <w:sz w:val="15"/>
                <w:szCs w:val="15"/>
              </w:rPr>
            </w:pPr>
          </w:p>
        </w:tc>
        <w:tc>
          <w:tcPr>
            <w:tcW w:w="960" w:type="dxa"/>
            <w:tcBorders>
              <w:bottom w:val="single" w:sz="8" w:space="0" w:color="C9C9C9"/>
            </w:tcBorders>
            <w:vAlign w:val="bottom"/>
          </w:tcPr>
          <w:p w14:paraId="1B32DCAD" w14:textId="77777777" w:rsidR="0023024C" w:rsidRDefault="0023024C">
            <w:pPr>
              <w:rPr>
                <w:sz w:val="15"/>
                <w:szCs w:val="15"/>
              </w:rPr>
            </w:pPr>
          </w:p>
        </w:tc>
        <w:tc>
          <w:tcPr>
            <w:tcW w:w="380" w:type="dxa"/>
            <w:tcBorders>
              <w:bottom w:val="single" w:sz="8" w:space="0" w:color="C9C9C9"/>
              <w:right w:val="single" w:sz="8" w:space="0" w:color="C9C9C9"/>
            </w:tcBorders>
            <w:vAlign w:val="bottom"/>
          </w:tcPr>
          <w:p w14:paraId="0948A49B"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2DF73EC" w14:textId="77777777" w:rsidR="0023024C" w:rsidRDefault="0023024C">
            <w:pPr>
              <w:rPr>
                <w:sz w:val="15"/>
                <w:szCs w:val="15"/>
              </w:rPr>
            </w:pPr>
          </w:p>
        </w:tc>
        <w:tc>
          <w:tcPr>
            <w:tcW w:w="880" w:type="dxa"/>
            <w:tcBorders>
              <w:bottom w:val="single" w:sz="8" w:space="0" w:color="C9C9C9"/>
            </w:tcBorders>
            <w:shd w:val="clear" w:color="auto" w:fill="EDEDED"/>
            <w:vAlign w:val="bottom"/>
          </w:tcPr>
          <w:p w14:paraId="116F059F"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B3752E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474D704" w14:textId="77777777" w:rsidR="0023024C" w:rsidRDefault="0023024C">
            <w:pPr>
              <w:rPr>
                <w:sz w:val="15"/>
                <w:szCs w:val="15"/>
              </w:rPr>
            </w:pPr>
          </w:p>
        </w:tc>
        <w:tc>
          <w:tcPr>
            <w:tcW w:w="640" w:type="dxa"/>
            <w:tcBorders>
              <w:bottom w:val="single" w:sz="8" w:space="0" w:color="C9C9C9"/>
            </w:tcBorders>
            <w:shd w:val="clear" w:color="auto" w:fill="EDEDED"/>
            <w:vAlign w:val="bottom"/>
          </w:tcPr>
          <w:p w14:paraId="51697F9B" w14:textId="77777777" w:rsidR="0023024C" w:rsidRDefault="0023024C">
            <w:pPr>
              <w:rPr>
                <w:sz w:val="15"/>
                <w:szCs w:val="15"/>
              </w:rPr>
            </w:pPr>
          </w:p>
        </w:tc>
        <w:tc>
          <w:tcPr>
            <w:tcW w:w="300" w:type="dxa"/>
            <w:tcBorders>
              <w:bottom w:val="single" w:sz="8" w:space="0" w:color="C9C9C9"/>
              <w:right w:val="single" w:sz="8" w:space="0" w:color="C9C9C9"/>
            </w:tcBorders>
            <w:shd w:val="clear" w:color="auto" w:fill="EDEDED"/>
            <w:vAlign w:val="bottom"/>
          </w:tcPr>
          <w:p w14:paraId="57513E44" w14:textId="77777777" w:rsidR="0023024C" w:rsidRDefault="0023024C">
            <w:pPr>
              <w:rPr>
                <w:sz w:val="15"/>
                <w:szCs w:val="15"/>
              </w:rPr>
            </w:pPr>
          </w:p>
        </w:tc>
        <w:tc>
          <w:tcPr>
            <w:tcW w:w="100" w:type="dxa"/>
            <w:tcBorders>
              <w:bottom w:val="single" w:sz="8" w:space="0" w:color="C9C9C9"/>
            </w:tcBorders>
            <w:shd w:val="clear" w:color="auto" w:fill="EDEDED"/>
            <w:vAlign w:val="bottom"/>
          </w:tcPr>
          <w:p w14:paraId="62CE9230" w14:textId="77777777" w:rsidR="0023024C" w:rsidRDefault="0023024C">
            <w:pPr>
              <w:rPr>
                <w:sz w:val="15"/>
                <w:szCs w:val="15"/>
              </w:rPr>
            </w:pPr>
          </w:p>
        </w:tc>
        <w:tc>
          <w:tcPr>
            <w:tcW w:w="780" w:type="dxa"/>
            <w:tcBorders>
              <w:bottom w:val="single" w:sz="8" w:space="0" w:color="C9C9C9"/>
            </w:tcBorders>
            <w:shd w:val="clear" w:color="auto" w:fill="EDEDED"/>
            <w:vAlign w:val="bottom"/>
          </w:tcPr>
          <w:p w14:paraId="29CB3353"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37CC29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14428AC7" w14:textId="77777777" w:rsidR="0023024C" w:rsidRDefault="0023024C">
            <w:pPr>
              <w:rPr>
                <w:sz w:val="15"/>
                <w:szCs w:val="15"/>
              </w:rPr>
            </w:pPr>
          </w:p>
        </w:tc>
        <w:tc>
          <w:tcPr>
            <w:tcW w:w="800" w:type="dxa"/>
            <w:tcBorders>
              <w:bottom w:val="single" w:sz="8" w:space="0" w:color="C9C9C9"/>
            </w:tcBorders>
            <w:shd w:val="clear" w:color="auto" w:fill="EDEDED"/>
            <w:vAlign w:val="bottom"/>
          </w:tcPr>
          <w:p w14:paraId="57D2BF72"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4B07595F" w14:textId="77777777" w:rsidR="0023024C" w:rsidRDefault="0023024C">
            <w:pPr>
              <w:rPr>
                <w:sz w:val="15"/>
                <w:szCs w:val="15"/>
              </w:rPr>
            </w:pPr>
          </w:p>
        </w:tc>
        <w:tc>
          <w:tcPr>
            <w:tcW w:w="260" w:type="dxa"/>
            <w:tcBorders>
              <w:bottom w:val="single" w:sz="8" w:space="0" w:color="C9C9C9"/>
            </w:tcBorders>
            <w:shd w:val="clear" w:color="auto" w:fill="EDEDED"/>
            <w:vAlign w:val="bottom"/>
          </w:tcPr>
          <w:p w14:paraId="73FC6CFF" w14:textId="77777777" w:rsidR="0023024C" w:rsidRDefault="0023024C">
            <w:pPr>
              <w:rPr>
                <w:sz w:val="15"/>
                <w:szCs w:val="15"/>
              </w:rPr>
            </w:pPr>
          </w:p>
        </w:tc>
        <w:tc>
          <w:tcPr>
            <w:tcW w:w="620" w:type="dxa"/>
            <w:tcBorders>
              <w:bottom w:val="single" w:sz="8" w:space="0" w:color="C9C9C9"/>
            </w:tcBorders>
            <w:shd w:val="clear" w:color="auto" w:fill="EDEDED"/>
            <w:vAlign w:val="bottom"/>
          </w:tcPr>
          <w:p w14:paraId="35EE6A86"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16796223"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9B688D2" w14:textId="77777777" w:rsidR="0023024C" w:rsidRDefault="0023024C">
            <w:pPr>
              <w:rPr>
                <w:sz w:val="15"/>
                <w:szCs w:val="15"/>
              </w:rPr>
            </w:pPr>
          </w:p>
        </w:tc>
        <w:tc>
          <w:tcPr>
            <w:tcW w:w="880" w:type="dxa"/>
            <w:tcBorders>
              <w:bottom w:val="single" w:sz="8" w:space="0" w:color="C9C9C9"/>
            </w:tcBorders>
            <w:shd w:val="clear" w:color="auto" w:fill="EDEDED"/>
            <w:vAlign w:val="bottom"/>
          </w:tcPr>
          <w:p w14:paraId="7AABAB4A"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6D72F45" w14:textId="77777777" w:rsidR="0023024C" w:rsidRDefault="0023024C">
            <w:pPr>
              <w:rPr>
                <w:sz w:val="15"/>
                <w:szCs w:val="15"/>
              </w:rPr>
            </w:pPr>
          </w:p>
        </w:tc>
        <w:tc>
          <w:tcPr>
            <w:tcW w:w="0" w:type="dxa"/>
            <w:vAlign w:val="bottom"/>
          </w:tcPr>
          <w:p w14:paraId="283D276F" w14:textId="77777777" w:rsidR="0023024C" w:rsidRDefault="0023024C">
            <w:pPr>
              <w:rPr>
                <w:sz w:val="1"/>
                <w:szCs w:val="1"/>
              </w:rPr>
            </w:pPr>
          </w:p>
        </w:tc>
      </w:tr>
    </w:tbl>
    <w:p w14:paraId="2AA3F794" w14:textId="77777777" w:rsidR="0023024C" w:rsidRDefault="00CA2BBB">
      <w:pPr>
        <w:ind w:left="820"/>
        <w:rPr>
          <w:sz w:val="20"/>
          <w:szCs w:val="20"/>
        </w:rPr>
      </w:pPr>
      <w:r>
        <w:rPr>
          <w:rFonts w:eastAsia="Times New Roman"/>
        </w:rPr>
        <w:t>Fuente: Elaboración propia.</w:t>
      </w:r>
    </w:p>
    <w:p w14:paraId="6F5DC214" w14:textId="77777777" w:rsidR="0023024C" w:rsidRDefault="0023024C">
      <w:pPr>
        <w:spacing w:line="176" w:lineRule="exact"/>
        <w:rPr>
          <w:sz w:val="20"/>
          <w:szCs w:val="20"/>
        </w:rPr>
      </w:pPr>
    </w:p>
    <w:p w14:paraId="7AEB66E2" w14:textId="77777777" w:rsidR="0023024C" w:rsidRDefault="00CA2BBB">
      <w:pPr>
        <w:spacing w:line="251" w:lineRule="auto"/>
        <w:ind w:left="820" w:right="1720"/>
        <w:jc w:val="both"/>
        <w:rPr>
          <w:sz w:val="20"/>
          <w:szCs w:val="20"/>
        </w:rPr>
      </w:pPr>
      <w:r>
        <w:rPr>
          <w:rFonts w:eastAsia="Times New Roman"/>
          <w:sz w:val="24"/>
          <w:szCs w:val="24"/>
        </w:rPr>
        <w:t xml:space="preserve">Con excepción de un caso (el cantón de Osa), dentro de la muestra analizada, en cada cantón, al menos un partido político incluyó un instrumento de participación ciudadana explícito en su oferta partidaria. Aun así, en la muestra general se expone que la relevancia de la participación ciudadana en los programas de gobierno fue predominantemente de media a baja </w:t>
      </w:r>
      <w:r>
        <w:rPr>
          <w:rFonts w:eastAsia="Times New Roman"/>
          <w:b/>
          <w:bCs/>
          <w:sz w:val="24"/>
          <w:szCs w:val="24"/>
        </w:rPr>
        <w:t>(ver cuadro 3)</w:t>
      </w:r>
      <w:r>
        <w:rPr>
          <w:rFonts w:eastAsia="Times New Roman"/>
          <w:sz w:val="24"/>
          <w:szCs w:val="24"/>
        </w:rPr>
        <w:t>.</w:t>
      </w:r>
    </w:p>
    <w:p w14:paraId="33D6E26A" w14:textId="77777777" w:rsidR="0023024C" w:rsidRDefault="0023024C">
      <w:pPr>
        <w:spacing w:line="200" w:lineRule="exact"/>
        <w:rPr>
          <w:sz w:val="20"/>
          <w:szCs w:val="20"/>
        </w:rPr>
      </w:pPr>
    </w:p>
    <w:p w14:paraId="55B8CF27" w14:textId="77777777" w:rsidR="0023024C" w:rsidRDefault="0023024C">
      <w:pPr>
        <w:spacing w:line="200" w:lineRule="exact"/>
        <w:rPr>
          <w:sz w:val="20"/>
          <w:szCs w:val="20"/>
        </w:rPr>
      </w:pPr>
    </w:p>
    <w:p w14:paraId="2DEFF26C" w14:textId="77777777" w:rsidR="0023024C" w:rsidRDefault="0023024C">
      <w:pPr>
        <w:spacing w:line="207" w:lineRule="exact"/>
        <w:rPr>
          <w:sz w:val="20"/>
          <w:szCs w:val="20"/>
        </w:rPr>
      </w:pPr>
    </w:p>
    <w:p w14:paraId="6933D83F" w14:textId="77777777" w:rsidR="0023024C" w:rsidRDefault="00CA2BBB">
      <w:pPr>
        <w:ind w:left="4160"/>
        <w:rPr>
          <w:sz w:val="20"/>
          <w:szCs w:val="20"/>
        </w:rPr>
      </w:pPr>
      <w:r>
        <w:rPr>
          <w:rFonts w:eastAsia="Times New Roman"/>
          <w:b/>
          <w:bCs/>
          <w:sz w:val="24"/>
          <w:szCs w:val="24"/>
        </w:rPr>
        <w:t>Cuadro 4.</w:t>
      </w:r>
    </w:p>
    <w:p w14:paraId="04FBDFE0" w14:textId="77777777" w:rsidR="0023024C" w:rsidRDefault="0023024C">
      <w:pPr>
        <w:spacing w:line="200" w:lineRule="exact"/>
        <w:rPr>
          <w:sz w:val="20"/>
          <w:szCs w:val="20"/>
        </w:rPr>
      </w:pPr>
    </w:p>
    <w:p w14:paraId="4DC858EF" w14:textId="77777777" w:rsidR="0023024C" w:rsidRDefault="0023024C">
      <w:pPr>
        <w:spacing w:line="231"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753F7DCD" w14:textId="77777777">
        <w:trPr>
          <w:trHeight w:val="240"/>
        </w:trPr>
        <w:tc>
          <w:tcPr>
            <w:tcW w:w="6960" w:type="dxa"/>
            <w:vAlign w:val="bottom"/>
          </w:tcPr>
          <w:p w14:paraId="1A08AA62"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597D381C" w14:textId="77777777" w:rsidR="0023024C" w:rsidRDefault="00CA2BBB">
            <w:pPr>
              <w:jc w:val="right"/>
              <w:rPr>
                <w:sz w:val="20"/>
                <w:szCs w:val="20"/>
              </w:rPr>
            </w:pPr>
            <w:r>
              <w:rPr>
                <w:rFonts w:ascii="Arial" w:eastAsia="Arial" w:hAnsi="Arial" w:cs="Arial"/>
              </w:rPr>
              <w:t>128</w:t>
            </w:r>
          </w:p>
        </w:tc>
        <w:tc>
          <w:tcPr>
            <w:tcW w:w="0" w:type="dxa"/>
            <w:vAlign w:val="bottom"/>
          </w:tcPr>
          <w:p w14:paraId="33DE6117" w14:textId="77777777" w:rsidR="0023024C" w:rsidRDefault="0023024C">
            <w:pPr>
              <w:rPr>
                <w:sz w:val="1"/>
                <w:szCs w:val="1"/>
              </w:rPr>
            </w:pPr>
          </w:p>
        </w:tc>
      </w:tr>
      <w:tr w:rsidR="0023024C" w14:paraId="45B36236" w14:textId="77777777">
        <w:trPr>
          <w:trHeight w:val="260"/>
        </w:trPr>
        <w:tc>
          <w:tcPr>
            <w:tcW w:w="6960" w:type="dxa"/>
            <w:vAlign w:val="bottom"/>
          </w:tcPr>
          <w:p w14:paraId="1FCA287F"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29804FE7" w14:textId="77777777" w:rsidR="0023024C" w:rsidRDefault="0023024C"/>
        </w:tc>
        <w:tc>
          <w:tcPr>
            <w:tcW w:w="0" w:type="dxa"/>
            <w:vAlign w:val="bottom"/>
          </w:tcPr>
          <w:p w14:paraId="3A861A80" w14:textId="77777777" w:rsidR="0023024C" w:rsidRDefault="0023024C">
            <w:pPr>
              <w:rPr>
                <w:sz w:val="1"/>
                <w:szCs w:val="1"/>
              </w:rPr>
            </w:pPr>
          </w:p>
        </w:tc>
      </w:tr>
    </w:tbl>
    <w:p w14:paraId="0DCB96EC" w14:textId="77777777" w:rsidR="0023024C" w:rsidRDefault="0023024C">
      <w:pPr>
        <w:sectPr w:rsidR="0023024C">
          <w:pgSz w:w="12240" w:h="15840"/>
          <w:pgMar w:top="714" w:right="560" w:bottom="49" w:left="1440" w:header="0" w:footer="0" w:gutter="0"/>
          <w:cols w:space="720" w:equalWidth="0">
            <w:col w:w="10240"/>
          </w:cols>
        </w:sectPr>
      </w:pPr>
    </w:p>
    <w:p w14:paraId="5669A563" w14:textId="77777777" w:rsidR="0023024C" w:rsidRDefault="00CA2BBB">
      <w:pPr>
        <w:ind w:left="1960"/>
        <w:rPr>
          <w:sz w:val="20"/>
          <w:szCs w:val="20"/>
        </w:rPr>
      </w:pPr>
      <w:bookmarkStart w:id="12" w:name="page13"/>
      <w:bookmarkEnd w:id="12"/>
      <w:r>
        <w:rPr>
          <w:rFonts w:ascii="Arial" w:eastAsia="Arial" w:hAnsi="Arial" w:cs="Arial"/>
          <w:sz w:val="20"/>
          <w:szCs w:val="20"/>
        </w:rPr>
        <w:lastRenderedPageBreak/>
        <w:t>¿Qué es participación ciudadana para los partidos políticos municipales?</w:t>
      </w:r>
    </w:p>
    <w:p w14:paraId="2DFAB603" w14:textId="77777777" w:rsidR="0023024C" w:rsidRDefault="0023024C">
      <w:pPr>
        <w:spacing w:line="200" w:lineRule="exact"/>
        <w:rPr>
          <w:sz w:val="20"/>
          <w:szCs w:val="20"/>
        </w:rPr>
      </w:pPr>
    </w:p>
    <w:p w14:paraId="06254BEA" w14:textId="77777777" w:rsidR="0023024C" w:rsidRDefault="0023024C">
      <w:pPr>
        <w:spacing w:line="331" w:lineRule="exact"/>
        <w:rPr>
          <w:sz w:val="20"/>
          <w:szCs w:val="20"/>
        </w:rPr>
      </w:pPr>
    </w:p>
    <w:p w14:paraId="5FDDF3AC" w14:textId="77777777" w:rsidR="0023024C" w:rsidRDefault="00CA2BBB">
      <w:pPr>
        <w:ind w:right="460"/>
        <w:jc w:val="center"/>
        <w:rPr>
          <w:sz w:val="20"/>
          <w:szCs w:val="20"/>
        </w:rPr>
      </w:pPr>
      <w:r>
        <w:rPr>
          <w:rFonts w:eastAsia="Times New Roman"/>
          <w:b/>
          <w:bCs/>
        </w:rPr>
        <w:t>Instrumentos de participación ciudadana mencionados según la demanda en el</w:t>
      </w:r>
    </w:p>
    <w:p w14:paraId="60D9F901" w14:textId="77777777" w:rsidR="0023024C" w:rsidRDefault="0023024C">
      <w:pPr>
        <w:spacing w:line="37" w:lineRule="exact"/>
        <w:rPr>
          <w:sz w:val="20"/>
          <w:szCs w:val="20"/>
        </w:rPr>
      </w:pPr>
    </w:p>
    <w:p w14:paraId="25328E4E" w14:textId="77777777" w:rsidR="0023024C" w:rsidRDefault="00CA2BBB">
      <w:pPr>
        <w:ind w:right="460"/>
        <w:jc w:val="center"/>
        <w:rPr>
          <w:sz w:val="20"/>
          <w:szCs w:val="20"/>
        </w:rPr>
      </w:pPr>
      <w:r>
        <w:rPr>
          <w:rFonts w:eastAsia="Times New Roman"/>
          <w:b/>
          <w:bCs/>
        </w:rPr>
        <w:t>ámbito social</w:t>
      </w:r>
    </w:p>
    <w:p w14:paraId="1F8A123E" w14:textId="77777777" w:rsidR="0023024C" w:rsidRDefault="00CA2BBB">
      <w:pPr>
        <w:spacing w:line="20" w:lineRule="exact"/>
        <w:rPr>
          <w:sz w:val="20"/>
          <w:szCs w:val="20"/>
        </w:rPr>
      </w:pPr>
      <w:r>
        <w:rPr>
          <w:noProof/>
          <w:sz w:val="20"/>
          <w:szCs w:val="20"/>
        </w:rPr>
        <w:drawing>
          <wp:anchor distT="0" distB="0" distL="114300" distR="114300" simplePos="0" relativeHeight="251657216" behindDoc="1" locked="0" layoutInCell="0" allowOverlap="1" wp14:anchorId="554A4782" wp14:editId="1DA63A85">
            <wp:simplePos x="0" y="0"/>
            <wp:positionH relativeFrom="column">
              <wp:posOffset>635</wp:posOffset>
            </wp:positionH>
            <wp:positionV relativeFrom="paragraph">
              <wp:posOffset>287655</wp:posOffset>
            </wp:positionV>
            <wp:extent cx="65773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577330" cy="450850"/>
                    </a:xfrm>
                    <a:prstGeom prst="rect">
                      <a:avLst/>
                    </a:prstGeom>
                    <a:noFill/>
                  </pic:spPr>
                </pic:pic>
              </a:graphicData>
            </a:graphic>
          </wp:anchor>
        </w:drawing>
      </w:r>
    </w:p>
    <w:p w14:paraId="0EEA8814" w14:textId="77777777" w:rsidR="0023024C" w:rsidRDefault="0023024C">
      <w:pPr>
        <w:spacing w:line="200" w:lineRule="exact"/>
        <w:rPr>
          <w:sz w:val="20"/>
          <w:szCs w:val="20"/>
        </w:rPr>
      </w:pPr>
    </w:p>
    <w:p w14:paraId="5673198B" w14:textId="77777777" w:rsidR="0023024C" w:rsidRDefault="0023024C">
      <w:pPr>
        <w:spacing w:line="200" w:lineRule="exact"/>
        <w:rPr>
          <w:sz w:val="20"/>
          <w:szCs w:val="20"/>
        </w:rPr>
      </w:pPr>
    </w:p>
    <w:p w14:paraId="18A7BEC4" w14:textId="77777777" w:rsidR="0023024C" w:rsidRDefault="0023024C">
      <w:pPr>
        <w:spacing w:line="25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620"/>
        <w:gridCol w:w="700"/>
        <w:gridCol w:w="1460"/>
        <w:gridCol w:w="360"/>
        <w:gridCol w:w="1640"/>
        <w:gridCol w:w="660"/>
        <w:gridCol w:w="1660"/>
        <w:gridCol w:w="440"/>
        <w:gridCol w:w="1280"/>
        <w:gridCol w:w="300"/>
      </w:tblGrid>
      <w:tr w:rsidR="0023024C" w14:paraId="7C047BE3" w14:textId="77777777">
        <w:trPr>
          <w:trHeight w:val="305"/>
        </w:trPr>
        <w:tc>
          <w:tcPr>
            <w:tcW w:w="1620" w:type="dxa"/>
            <w:vAlign w:val="bottom"/>
          </w:tcPr>
          <w:p w14:paraId="764E33CD" w14:textId="77777777" w:rsidR="0023024C" w:rsidRDefault="00CA2BBB">
            <w:pPr>
              <w:rPr>
                <w:sz w:val="20"/>
                <w:szCs w:val="20"/>
              </w:rPr>
            </w:pPr>
            <w:r>
              <w:rPr>
                <w:rFonts w:eastAsia="Times New Roman"/>
                <w:b/>
                <w:bCs/>
                <w:color w:val="FFFFFF"/>
              </w:rPr>
              <w:t>Información</w:t>
            </w:r>
          </w:p>
        </w:tc>
        <w:tc>
          <w:tcPr>
            <w:tcW w:w="700" w:type="dxa"/>
            <w:vAlign w:val="bottom"/>
          </w:tcPr>
          <w:p w14:paraId="31262E11" w14:textId="77777777" w:rsidR="0023024C" w:rsidRDefault="00CA2BBB">
            <w:pPr>
              <w:ind w:left="380"/>
              <w:rPr>
                <w:sz w:val="20"/>
                <w:szCs w:val="20"/>
              </w:rPr>
            </w:pPr>
            <w:r>
              <w:rPr>
                <w:rFonts w:eastAsia="Times New Roman"/>
                <w:b/>
                <w:bCs/>
                <w:color w:val="FFFFFF"/>
              </w:rPr>
              <w:t>N</w:t>
            </w:r>
          </w:p>
        </w:tc>
        <w:tc>
          <w:tcPr>
            <w:tcW w:w="1460" w:type="dxa"/>
            <w:vAlign w:val="bottom"/>
          </w:tcPr>
          <w:p w14:paraId="20C21FEA" w14:textId="77777777" w:rsidR="0023024C" w:rsidRDefault="00CA2BBB">
            <w:pPr>
              <w:ind w:left="100"/>
              <w:rPr>
                <w:sz w:val="20"/>
                <w:szCs w:val="20"/>
              </w:rPr>
            </w:pPr>
            <w:r>
              <w:rPr>
                <w:rFonts w:eastAsia="Times New Roman"/>
                <w:b/>
                <w:bCs/>
                <w:color w:val="FFFFFF"/>
              </w:rPr>
              <w:t>Opinión</w:t>
            </w:r>
          </w:p>
        </w:tc>
        <w:tc>
          <w:tcPr>
            <w:tcW w:w="360" w:type="dxa"/>
            <w:vAlign w:val="bottom"/>
          </w:tcPr>
          <w:p w14:paraId="524F1066" w14:textId="77777777" w:rsidR="0023024C" w:rsidRDefault="00CA2BBB">
            <w:pPr>
              <w:ind w:left="100"/>
              <w:rPr>
                <w:sz w:val="20"/>
                <w:szCs w:val="20"/>
              </w:rPr>
            </w:pPr>
            <w:r>
              <w:rPr>
                <w:rFonts w:eastAsia="Times New Roman"/>
                <w:b/>
                <w:bCs/>
                <w:color w:val="FFFFFF"/>
              </w:rPr>
              <w:t>N</w:t>
            </w:r>
          </w:p>
        </w:tc>
        <w:tc>
          <w:tcPr>
            <w:tcW w:w="1640" w:type="dxa"/>
            <w:vAlign w:val="bottom"/>
          </w:tcPr>
          <w:p w14:paraId="3E350254" w14:textId="77777777" w:rsidR="0023024C" w:rsidRDefault="00CA2BBB">
            <w:pPr>
              <w:ind w:left="120"/>
              <w:rPr>
                <w:sz w:val="20"/>
                <w:szCs w:val="20"/>
              </w:rPr>
            </w:pPr>
            <w:r>
              <w:rPr>
                <w:rFonts w:eastAsia="Times New Roman"/>
                <w:b/>
                <w:bCs/>
                <w:color w:val="FFFFFF"/>
              </w:rPr>
              <w:t>Propuesta</w:t>
            </w:r>
          </w:p>
        </w:tc>
        <w:tc>
          <w:tcPr>
            <w:tcW w:w="660" w:type="dxa"/>
            <w:vAlign w:val="bottom"/>
          </w:tcPr>
          <w:p w14:paraId="12A7323A" w14:textId="77777777" w:rsidR="0023024C" w:rsidRDefault="00CA2BBB">
            <w:pPr>
              <w:ind w:left="340"/>
              <w:rPr>
                <w:sz w:val="20"/>
                <w:szCs w:val="20"/>
              </w:rPr>
            </w:pPr>
            <w:r>
              <w:rPr>
                <w:rFonts w:eastAsia="Times New Roman"/>
                <w:b/>
                <w:bCs/>
                <w:color w:val="FFFFFF"/>
              </w:rPr>
              <w:t>N</w:t>
            </w:r>
          </w:p>
        </w:tc>
        <w:tc>
          <w:tcPr>
            <w:tcW w:w="1660" w:type="dxa"/>
            <w:vAlign w:val="bottom"/>
          </w:tcPr>
          <w:p w14:paraId="333E8927" w14:textId="77777777" w:rsidR="0023024C" w:rsidRDefault="00CA2BBB">
            <w:pPr>
              <w:ind w:left="100"/>
              <w:rPr>
                <w:sz w:val="20"/>
                <w:szCs w:val="20"/>
              </w:rPr>
            </w:pPr>
            <w:r>
              <w:rPr>
                <w:rFonts w:eastAsia="Times New Roman"/>
                <w:b/>
                <w:bCs/>
                <w:color w:val="FFFFFF"/>
              </w:rPr>
              <w:t>Concertación</w:t>
            </w:r>
          </w:p>
        </w:tc>
        <w:tc>
          <w:tcPr>
            <w:tcW w:w="440" w:type="dxa"/>
            <w:vAlign w:val="bottom"/>
          </w:tcPr>
          <w:p w14:paraId="01206BD9" w14:textId="77777777" w:rsidR="0023024C" w:rsidRDefault="00CA2BBB">
            <w:pPr>
              <w:ind w:left="100"/>
              <w:rPr>
                <w:sz w:val="20"/>
                <w:szCs w:val="20"/>
              </w:rPr>
            </w:pPr>
            <w:r>
              <w:rPr>
                <w:rFonts w:eastAsia="Times New Roman"/>
                <w:b/>
                <w:bCs/>
                <w:color w:val="FFFFFF"/>
              </w:rPr>
              <w:t>N</w:t>
            </w:r>
          </w:p>
        </w:tc>
        <w:tc>
          <w:tcPr>
            <w:tcW w:w="1280" w:type="dxa"/>
            <w:vAlign w:val="bottom"/>
          </w:tcPr>
          <w:p w14:paraId="53D60CAB" w14:textId="77777777" w:rsidR="0023024C" w:rsidRDefault="00CA2BBB">
            <w:pPr>
              <w:ind w:left="100"/>
              <w:rPr>
                <w:sz w:val="20"/>
                <w:szCs w:val="20"/>
              </w:rPr>
            </w:pPr>
            <w:r>
              <w:rPr>
                <w:rFonts w:eastAsia="Times New Roman"/>
                <w:b/>
                <w:bCs/>
                <w:color w:val="FFFFFF"/>
              </w:rPr>
              <w:t>Vigilancia</w:t>
            </w:r>
          </w:p>
        </w:tc>
        <w:tc>
          <w:tcPr>
            <w:tcW w:w="300" w:type="dxa"/>
            <w:vAlign w:val="bottom"/>
          </w:tcPr>
          <w:p w14:paraId="55B0D5BC" w14:textId="77777777" w:rsidR="0023024C" w:rsidRDefault="00CA2BBB">
            <w:pPr>
              <w:ind w:left="140"/>
              <w:rPr>
                <w:sz w:val="20"/>
                <w:szCs w:val="20"/>
              </w:rPr>
            </w:pPr>
            <w:r>
              <w:rPr>
                <w:rFonts w:eastAsia="Times New Roman"/>
                <w:b/>
                <w:bCs/>
                <w:color w:val="FFFFFF"/>
                <w:w w:val="87"/>
              </w:rPr>
              <w:t>N</w:t>
            </w:r>
          </w:p>
        </w:tc>
      </w:tr>
      <w:tr w:rsidR="0023024C" w14:paraId="41432DC5" w14:textId="77777777">
        <w:trPr>
          <w:trHeight w:val="410"/>
        </w:trPr>
        <w:tc>
          <w:tcPr>
            <w:tcW w:w="1620" w:type="dxa"/>
            <w:vAlign w:val="bottom"/>
          </w:tcPr>
          <w:p w14:paraId="5311B790" w14:textId="77777777" w:rsidR="0023024C" w:rsidRDefault="00CA2BBB">
            <w:pPr>
              <w:rPr>
                <w:sz w:val="20"/>
                <w:szCs w:val="20"/>
              </w:rPr>
            </w:pPr>
            <w:r>
              <w:rPr>
                <w:rFonts w:eastAsia="Times New Roman"/>
                <w:b/>
                <w:bCs/>
              </w:rPr>
              <w:t>Informes</w:t>
            </w:r>
          </w:p>
        </w:tc>
        <w:tc>
          <w:tcPr>
            <w:tcW w:w="700" w:type="dxa"/>
            <w:vAlign w:val="bottom"/>
          </w:tcPr>
          <w:p w14:paraId="69BBF224" w14:textId="77777777" w:rsidR="0023024C" w:rsidRDefault="00CA2BBB">
            <w:pPr>
              <w:ind w:left="380"/>
              <w:rPr>
                <w:sz w:val="20"/>
                <w:szCs w:val="20"/>
              </w:rPr>
            </w:pPr>
            <w:r>
              <w:rPr>
                <w:rFonts w:eastAsia="Times New Roman"/>
              </w:rPr>
              <w:t>18</w:t>
            </w:r>
          </w:p>
        </w:tc>
        <w:tc>
          <w:tcPr>
            <w:tcW w:w="1460" w:type="dxa"/>
            <w:vAlign w:val="bottom"/>
          </w:tcPr>
          <w:p w14:paraId="6A453F52" w14:textId="77777777" w:rsidR="0023024C" w:rsidRDefault="00CA2BBB">
            <w:pPr>
              <w:ind w:left="100"/>
              <w:rPr>
                <w:sz w:val="20"/>
                <w:szCs w:val="20"/>
              </w:rPr>
            </w:pPr>
            <w:r>
              <w:rPr>
                <w:rFonts w:eastAsia="Times New Roman"/>
              </w:rPr>
              <w:t>Uso de</w:t>
            </w:r>
          </w:p>
        </w:tc>
        <w:tc>
          <w:tcPr>
            <w:tcW w:w="360" w:type="dxa"/>
            <w:vAlign w:val="bottom"/>
          </w:tcPr>
          <w:p w14:paraId="7D9B0A5F" w14:textId="77777777" w:rsidR="0023024C" w:rsidRDefault="00CA2BBB">
            <w:pPr>
              <w:ind w:left="100"/>
              <w:rPr>
                <w:sz w:val="20"/>
                <w:szCs w:val="20"/>
              </w:rPr>
            </w:pPr>
            <w:r>
              <w:rPr>
                <w:rFonts w:eastAsia="Times New Roman"/>
              </w:rPr>
              <w:t>1</w:t>
            </w:r>
          </w:p>
        </w:tc>
        <w:tc>
          <w:tcPr>
            <w:tcW w:w="1640" w:type="dxa"/>
            <w:vAlign w:val="bottom"/>
          </w:tcPr>
          <w:p w14:paraId="3FE9D9B2" w14:textId="77777777" w:rsidR="0023024C" w:rsidRDefault="00CA2BBB">
            <w:pPr>
              <w:ind w:left="120"/>
              <w:rPr>
                <w:sz w:val="20"/>
                <w:szCs w:val="20"/>
              </w:rPr>
            </w:pPr>
            <w:r>
              <w:rPr>
                <w:rFonts w:eastAsia="Times New Roman"/>
              </w:rPr>
              <w:t>Presupuestos</w:t>
            </w:r>
          </w:p>
        </w:tc>
        <w:tc>
          <w:tcPr>
            <w:tcW w:w="660" w:type="dxa"/>
            <w:vAlign w:val="bottom"/>
          </w:tcPr>
          <w:p w14:paraId="09514CD2" w14:textId="77777777" w:rsidR="0023024C" w:rsidRDefault="00CA2BBB">
            <w:pPr>
              <w:ind w:left="340"/>
              <w:rPr>
                <w:sz w:val="20"/>
                <w:szCs w:val="20"/>
              </w:rPr>
            </w:pPr>
            <w:r>
              <w:rPr>
                <w:rFonts w:eastAsia="Times New Roman"/>
              </w:rPr>
              <w:t>15</w:t>
            </w:r>
          </w:p>
        </w:tc>
        <w:tc>
          <w:tcPr>
            <w:tcW w:w="1660" w:type="dxa"/>
            <w:vAlign w:val="bottom"/>
          </w:tcPr>
          <w:p w14:paraId="0EFCCEE3" w14:textId="77777777" w:rsidR="0023024C" w:rsidRDefault="00CA2BBB">
            <w:pPr>
              <w:ind w:left="100"/>
              <w:rPr>
                <w:sz w:val="20"/>
                <w:szCs w:val="20"/>
              </w:rPr>
            </w:pPr>
            <w:r>
              <w:rPr>
                <w:rFonts w:eastAsia="Times New Roman"/>
              </w:rPr>
              <w:t>Fortalecimiento</w:t>
            </w:r>
          </w:p>
        </w:tc>
        <w:tc>
          <w:tcPr>
            <w:tcW w:w="440" w:type="dxa"/>
            <w:vAlign w:val="bottom"/>
          </w:tcPr>
          <w:p w14:paraId="13998F98" w14:textId="77777777" w:rsidR="0023024C" w:rsidRDefault="00CA2BBB">
            <w:pPr>
              <w:ind w:left="100"/>
              <w:rPr>
                <w:sz w:val="20"/>
                <w:szCs w:val="20"/>
              </w:rPr>
            </w:pPr>
            <w:r>
              <w:rPr>
                <w:rFonts w:eastAsia="Times New Roman"/>
              </w:rPr>
              <w:t>21</w:t>
            </w:r>
          </w:p>
        </w:tc>
        <w:tc>
          <w:tcPr>
            <w:tcW w:w="1280" w:type="dxa"/>
            <w:vAlign w:val="bottom"/>
          </w:tcPr>
          <w:p w14:paraId="05266562" w14:textId="77777777" w:rsidR="0023024C" w:rsidRDefault="00CA2BBB">
            <w:pPr>
              <w:ind w:left="100"/>
              <w:rPr>
                <w:sz w:val="20"/>
                <w:szCs w:val="20"/>
              </w:rPr>
            </w:pPr>
            <w:r>
              <w:rPr>
                <w:rFonts w:eastAsia="Times New Roman"/>
              </w:rPr>
              <w:t>Auditorías</w:t>
            </w:r>
          </w:p>
        </w:tc>
        <w:tc>
          <w:tcPr>
            <w:tcW w:w="300" w:type="dxa"/>
            <w:vAlign w:val="bottom"/>
          </w:tcPr>
          <w:p w14:paraId="2D0C05B1" w14:textId="77777777" w:rsidR="0023024C" w:rsidRDefault="00CA2BBB">
            <w:pPr>
              <w:ind w:left="140"/>
              <w:rPr>
                <w:sz w:val="20"/>
                <w:szCs w:val="20"/>
              </w:rPr>
            </w:pPr>
            <w:r>
              <w:rPr>
                <w:rFonts w:eastAsia="Times New Roman"/>
              </w:rPr>
              <w:t>2</w:t>
            </w:r>
          </w:p>
        </w:tc>
      </w:tr>
      <w:tr w:rsidR="0023024C" w14:paraId="67D9CE46" w14:textId="77777777">
        <w:trPr>
          <w:trHeight w:val="254"/>
        </w:trPr>
        <w:tc>
          <w:tcPr>
            <w:tcW w:w="1620" w:type="dxa"/>
            <w:vAlign w:val="bottom"/>
          </w:tcPr>
          <w:p w14:paraId="493FA992" w14:textId="77777777" w:rsidR="0023024C" w:rsidRDefault="00CA2BBB">
            <w:pPr>
              <w:rPr>
                <w:sz w:val="20"/>
                <w:szCs w:val="20"/>
              </w:rPr>
            </w:pPr>
            <w:r>
              <w:rPr>
                <w:rFonts w:eastAsia="Times New Roman"/>
                <w:b/>
                <w:bCs/>
              </w:rPr>
              <w:t>periódicos de</w:t>
            </w:r>
          </w:p>
        </w:tc>
        <w:tc>
          <w:tcPr>
            <w:tcW w:w="700" w:type="dxa"/>
            <w:vAlign w:val="bottom"/>
          </w:tcPr>
          <w:p w14:paraId="2A591910" w14:textId="77777777" w:rsidR="0023024C" w:rsidRDefault="0023024C"/>
        </w:tc>
        <w:tc>
          <w:tcPr>
            <w:tcW w:w="1460" w:type="dxa"/>
            <w:vAlign w:val="bottom"/>
          </w:tcPr>
          <w:p w14:paraId="3723382E" w14:textId="77777777" w:rsidR="0023024C" w:rsidRDefault="00CA2BBB">
            <w:pPr>
              <w:ind w:left="100"/>
              <w:rPr>
                <w:sz w:val="20"/>
                <w:szCs w:val="20"/>
              </w:rPr>
            </w:pPr>
            <w:r>
              <w:rPr>
                <w:rFonts w:eastAsia="Times New Roman"/>
              </w:rPr>
              <w:t>medios de</w:t>
            </w:r>
          </w:p>
        </w:tc>
        <w:tc>
          <w:tcPr>
            <w:tcW w:w="360" w:type="dxa"/>
            <w:vAlign w:val="bottom"/>
          </w:tcPr>
          <w:p w14:paraId="5D2F0D7B" w14:textId="77777777" w:rsidR="0023024C" w:rsidRDefault="0023024C"/>
        </w:tc>
        <w:tc>
          <w:tcPr>
            <w:tcW w:w="1640" w:type="dxa"/>
            <w:vAlign w:val="bottom"/>
          </w:tcPr>
          <w:p w14:paraId="7125208A" w14:textId="77777777" w:rsidR="0023024C" w:rsidRDefault="00CA2BBB">
            <w:pPr>
              <w:ind w:left="120"/>
              <w:rPr>
                <w:sz w:val="20"/>
                <w:szCs w:val="20"/>
              </w:rPr>
            </w:pPr>
            <w:r>
              <w:rPr>
                <w:rFonts w:eastAsia="Times New Roman"/>
              </w:rPr>
              <w:t>Participativos</w:t>
            </w:r>
          </w:p>
        </w:tc>
        <w:tc>
          <w:tcPr>
            <w:tcW w:w="660" w:type="dxa"/>
            <w:vAlign w:val="bottom"/>
          </w:tcPr>
          <w:p w14:paraId="385E4DD0" w14:textId="77777777" w:rsidR="0023024C" w:rsidRDefault="0023024C"/>
        </w:tc>
        <w:tc>
          <w:tcPr>
            <w:tcW w:w="1660" w:type="dxa"/>
            <w:vAlign w:val="bottom"/>
          </w:tcPr>
          <w:p w14:paraId="14DBEBD3" w14:textId="77777777" w:rsidR="0023024C" w:rsidRDefault="00CA2BBB">
            <w:pPr>
              <w:ind w:left="100"/>
              <w:rPr>
                <w:sz w:val="20"/>
                <w:szCs w:val="20"/>
              </w:rPr>
            </w:pPr>
            <w:r>
              <w:rPr>
                <w:rFonts w:eastAsia="Times New Roman"/>
              </w:rPr>
              <w:t>de instituciones</w:t>
            </w:r>
          </w:p>
        </w:tc>
        <w:tc>
          <w:tcPr>
            <w:tcW w:w="440" w:type="dxa"/>
            <w:vAlign w:val="bottom"/>
          </w:tcPr>
          <w:p w14:paraId="53F2A729" w14:textId="77777777" w:rsidR="0023024C" w:rsidRDefault="0023024C"/>
        </w:tc>
        <w:tc>
          <w:tcPr>
            <w:tcW w:w="1280" w:type="dxa"/>
            <w:vAlign w:val="bottom"/>
          </w:tcPr>
          <w:p w14:paraId="1F03C1DD" w14:textId="77777777" w:rsidR="0023024C" w:rsidRDefault="00CA2BBB">
            <w:pPr>
              <w:ind w:left="100"/>
              <w:rPr>
                <w:sz w:val="20"/>
                <w:szCs w:val="20"/>
              </w:rPr>
            </w:pPr>
            <w:r>
              <w:rPr>
                <w:rFonts w:eastAsia="Times New Roman"/>
              </w:rPr>
              <w:t>Ciudadanas</w:t>
            </w:r>
          </w:p>
        </w:tc>
        <w:tc>
          <w:tcPr>
            <w:tcW w:w="300" w:type="dxa"/>
            <w:vAlign w:val="bottom"/>
          </w:tcPr>
          <w:p w14:paraId="6E30F953" w14:textId="77777777" w:rsidR="0023024C" w:rsidRDefault="0023024C"/>
        </w:tc>
      </w:tr>
      <w:tr w:rsidR="0023024C" w14:paraId="09401216" w14:textId="77777777">
        <w:trPr>
          <w:trHeight w:val="254"/>
        </w:trPr>
        <w:tc>
          <w:tcPr>
            <w:tcW w:w="1620" w:type="dxa"/>
            <w:vAlign w:val="bottom"/>
          </w:tcPr>
          <w:p w14:paraId="29CB4DA4" w14:textId="77777777" w:rsidR="0023024C" w:rsidRDefault="00CA2BBB">
            <w:pPr>
              <w:rPr>
                <w:sz w:val="20"/>
                <w:szCs w:val="20"/>
              </w:rPr>
            </w:pPr>
            <w:r>
              <w:rPr>
                <w:rFonts w:eastAsia="Times New Roman"/>
                <w:b/>
                <w:bCs/>
              </w:rPr>
              <w:t>rendición de</w:t>
            </w:r>
          </w:p>
        </w:tc>
        <w:tc>
          <w:tcPr>
            <w:tcW w:w="700" w:type="dxa"/>
            <w:vAlign w:val="bottom"/>
          </w:tcPr>
          <w:p w14:paraId="776E49DE" w14:textId="77777777" w:rsidR="0023024C" w:rsidRDefault="0023024C"/>
        </w:tc>
        <w:tc>
          <w:tcPr>
            <w:tcW w:w="1460" w:type="dxa"/>
            <w:vAlign w:val="bottom"/>
          </w:tcPr>
          <w:p w14:paraId="5D14B9D1" w14:textId="77777777" w:rsidR="0023024C" w:rsidRDefault="00CA2BBB">
            <w:pPr>
              <w:ind w:left="100"/>
              <w:rPr>
                <w:sz w:val="20"/>
                <w:szCs w:val="20"/>
              </w:rPr>
            </w:pPr>
            <w:r>
              <w:rPr>
                <w:rFonts w:eastAsia="Times New Roman"/>
              </w:rPr>
              <w:t>comunicación</w:t>
            </w:r>
          </w:p>
        </w:tc>
        <w:tc>
          <w:tcPr>
            <w:tcW w:w="360" w:type="dxa"/>
            <w:vAlign w:val="bottom"/>
          </w:tcPr>
          <w:p w14:paraId="7F295D9D" w14:textId="77777777" w:rsidR="0023024C" w:rsidRDefault="0023024C"/>
        </w:tc>
        <w:tc>
          <w:tcPr>
            <w:tcW w:w="1640" w:type="dxa"/>
            <w:vAlign w:val="bottom"/>
          </w:tcPr>
          <w:p w14:paraId="70F9564E" w14:textId="77777777" w:rsidR="0023024C" w:rsidRDefault="0023024C"/>
        </w:tc>
        <w:tc>
          <w:tcPr>
            <w:tcW w:w="660" w:type="dxa"/>
            <w:vAlign w:val="bottom"/>
          </w:tcPr>
          <w:p w14:paraId="2870DB5C" w14:textId="77777777" w:rsidR="0023024C" w:rsidRDefault="0023024C"/>
        </w:tc>
        <w:tc>
          <w:tcPr>
            <w:tcW w:w="1660" w:type="dxa"/>
            <w:vAlign w:val="bottom"/>
          </w:tcPr>
          <w:p w14:paraId="0C9C16FE" w14:textId="77777777" w:rsidR="0023024C" w:rsidRDefault="00CA2BBB">
            <w:pPr>
              <w:ind w:left="100"/>
              <w:rPr>
                <w:sz w:val="20"/>
                <w:szCs w:val="20"/>
              </w:rPr>
            </w:pPr>
            <w:r>
              <w:rPr>
                <w:rFonts w:eastAsia="Times New Roman"/>
              </w:rPr>
              <w:t>locales</w:t>
            </w:r>
          </w:p>
        </w:tc>
        <w:tc>
          <w:tcPr>
            <w:tcW w:w="440" w:type="dxa"/>
            <w:vAlign w:val="bottom"/>
          </w:tcPr>
          <w:p w14:paraId="5B2AB516" w14:textId="77777777" w:rsidR="0023024C" w:rsidRDefault="0023024C"/>
        </w:tc>
        <w:tc>
          <w:tcPr>
            <w:tcW w:w="1280" w:type="dxa"/>
            <w:vAlign w:val="bottom"/>
          </w:tcPr>
          <w:p w14:paraId="1071EA48" w14:textId="77777777" w:rsidR="0023024C" w:rsidRDefault="0023024C"/>
        </w:tc>
        <w:tc>
          <w:tcPr>
            <w:tcW w:w="300" w:type="dxa"/>
            <w:vAlign w:val="bottom"/>
          </w:tcPr>
          <w:p w14:paraId="7D358519" w14:textId="77777777" w:rsidR="0023024C" w:rsidRDefault="0023024C"/>
        </w:tc>
      </w:tr>
      <w:tr w:rsidR="0023024C" w14:paraId="0B65ACFE" w14:textId="77777777">
        <w:trPr>
          <w:trHeight w:val="254"/>
        </w:trPr>
        <w:tc>
          <w:tcPr>
            <w:tcW w:w="1620" w:type="dxa"/>
            <w:vAlign w:val="bottom"/>
          </w:tcPr>
          <w:p w14:paraId="7A028F29" w14:textId="77777777" w:rsidR="0023024C" w:rsidRDefault="00CA2BBB">
            <w:pPr>
              <w:rPr>
                <w:sz w:val="20"/>
                <w:szCs w:val="20"/>
              </w:rPr>
            </w:pPr>
            <w:r>
              <w:rPr>
                <w:rFonts w:eastAsia="Times New Roman"/>
                <w:b/>
                <w:bCs/>
              </w:rPr>
              <w:t>cuentas.</w:t>
            </w:r>
          </w:p>
        </w:tc>
        <w:tc>
          <w:tcPr>
            <w:tcW w:w="700" w:type="dxa"/>
            <w:vAlign w:val="bottom"/>
          </w:tcPr>
          <w:p w14:paraId="4F3B0870" w14:textId="77777777" w:rsidR="0023024C" w:rsidRDefault="0023024C"/>
        </w:tc>
        <w:tc>
          <w:tcPr>
            <w:tcW w:w="1460" w:type="dxa"/>
            <w:vAlign w:val="bottom"/>
          </w:tcPr>
          <w:p w14:paraId="26BF83EF" w14:textId="77777777" w:rsidR="0023024C" w:rsidRDefault="00CA2BBB">
            <w:pPr>
              <w:ind w:left="100"/>
              <w:rPr>
                <w:sz w:val="20"/>
                <w:szCs w:val="20"/>
              </w:rPr>
            </w:pPr>
            <w:r>
              <w:rPr>
                <w:rFonts w:eastAsia="Times New Roman"/>
              </w:rPr>
              <w:t>para reducir</w:t>
            </w:r>
          </w:p>
        </w:tc>
        <w:tc>
          <w:tcPr>
            <w:tcW w:w="360" w:type="dxa"/>
            <w:vAlign w:val="bottom"/>
          </w:tcPr>
          <w:p w14:paraId="1C353A19" w14:textId="77777777" w:rsidR="0023024C" w:rsidRDefault="0023024C"/>
        </w:tc>
        <w:tc>
          <w:tcPr>
            <w:tcW w:w="1640" w:type="dxa"/>
            <w:vAlign w:val="bottom"/>
          </w:tcPr>
          <w:p w14:paraId="4102957E" w14:textId="77777777" w:rsidR="0023024C" w:rsidRDefault="0023024C"/>
        </w:tc>
        <w:tc>
          <w:tcPr>
            <w:tcW w:w="660" w:type="dxa"/>
            <w:vAlign w:val="bottom"/>
          </w:tcPr>
          <w:p w14:paraId="1B2DD665" w14:textId="77777777" w:rsidR="0023024C" w:rsidRDefault="0023024C"/>
        </w:tc>
        <w:tc>
          <w:tcPr>
            <w:tcW w:w="1660" w:type="dxa"/>
            <w:vAlign w:val="bottom"/>
          </w:tcPr>
          <w:p w14:paraId="4886AF71" w14:textId="77777777" w:rsidR="0023024C" w:rsidRDefault="00CA2BBB">
            <w:pPr>
              <w:ind w:left="100"/>
              <w:rPr>
                <w:sz w:val="20"/>
                <w:szCs w:val="20"/>
              </w:rPr>
            </w:pPr>
            <w:r>
              <w:rPr>
                <w:rFonts w:eastAsia="Times New Roman"/>
              </w:rPr>
              <w:t>descentralizadas</w:t>
            </w:r>
          </w:p>
        </w:tc>
        <w:tc>
          <w:tcPr>
            <w:tcW w:w="440" w:type="dxa"/>
            <w:vAlign w:val="bottom"/>
          </w:tcPr>
          <w:p w14:paraId="72055837" w14:textId="77777777" w:rsidR="0023024C" w:rsidRDefault="0023024C"/>
        </w:tc>
        <w:tc>
          <w:tcPr>
            <w:tcW w:w="1280" w:type="dxa"/>
            <w:vAlign w:val="bottom"/>
          </w:tcPr>
          <w:p w14:paraId="521631D6" w14:textId="77777777" w:rsidR="0023024C" w:rsidRDefault="0023024C"/>
        </w:tc>
        <w:tc>
          <w:tcPr>
            <w:tcW w:w="300" w:type="dxa"/>
            <w:vAlign w:val="bottom"/>
          </w:tcPr>
          <w:p w14:paraId="3882C253" w14:textId="77777777" w:rsidR="0023024C" w:rsidRDefault="0023024C"/>
        </w:tc>
      </w:tr>
      <w:tr w:rsidR="0023024C" w14:paraId="7362DCA8" w14:textId="77777777">
        <w:trPr>
          <w:trHeight w:val="254"/>
        </w:trPr>
        <w:tc>
          <w:tcPr>
            <w:tcW w:w="1620" w:type="dxa"/>
            <w:vAlign w:val="bottom"/>
          </w:tcPr>
          <w:p w14:paraId="56AA40A6" w14:textId="77777777" w:rsidR="0023024C" w:rsidRDefault="0023024C"/>
        </w:tc>
        <w:tc>
          <w:tcPr>
            <w:tcW w:w="700" w:type="dxa"/>
            <w:vAlign w:val="bottom"/>
          </w:tcPr>
          <w:p w14:paraId="5C7EF8DE" w14:textId="77777777" w:rsidR="0023024C" w:rsidRDefault="0023024C"/>
        </w:tc>
        <w:tc>
          <w:tcPr>
            <w:tcW w:w="1460" w:type="dxa"/>
            <w:vAlign w:val="bottom"/>
          </w:tcPr>
          <w:p w14:paraId="0E1E5151" w14:textId="77777777" w:rsidR="0023024C" w:rsidRDefault="00CA2BBB">
            <w:pPr>
              <w:ind w:left="100"/>
              <w:rPr>
                <w:sz w:val="20"/>
                <w:szCs w:val="20"/>
              </w:rPr>
            </w:pPr>
            <w:r>
              <w:rPr>
                <w:rFonts w:eastAsia="Times New Roman"/>
              </w:rPr>
              <w:t>brechas de</w:t>
            </w:r>
          </w:p>
        </w:tc>
        <w:tc>
          <w:tcPr>
            <w:tcW w:w="360" w:type="dxa"/>
            <w:vAlign w:val="bottom"/>
          </w:tcPr>
          <w:p w14:paraId="3C223CC9" w14:textId="77777777" w:rsidR="0023024C" w:rsidRDefault="0023024C"/>
        </w:tc>
        <w:tc>
          <w:tcPr>
            <w:tcW w:w="1640" w:type="dxa"/>
            <w:vAlign w:val="bottom"/>
          </w:tcPr>
          <w:p w14:paraId="0882B2E1" w14:textId="77777777" w:rsidR="0023024C" w:rsidRDefault="0023024C"/>
        </w:tc>
        <w:tc>
          <w:tcPr>
            <w:tcW w:w="660" w:type="dxa"/>
            <w:vAlign w:val="bottom"/>
          </w:tcPr>
          <w:p w14:paraId="19151CA2" w14:textId="77777777" w:rsidR="0023024C" w:rsidRDefault="0023024C"/>
        </w:tc>
        <w:tc>
          <w:tcPr>
            <w:tcW w:w="1660" w:type="dxa"/>
            <w:vAlign w:val="bottom"/>
          </w:tcPr>
          <w:p w14:paraId="59F843D9" w14:textId="77777777" w:rsidR="0023024C" w:rsidRDefault="00CA2BBB">
            <w:pPr>
              <w:ind w:left="100"/>
              <w:rPr>
                <w:sz w:val="20"/>
                <w:szCs w:val="20"/>
              </w:rPr>
            </w:pPr>
            <w:r>
              <w:rPr>
                <w:rFonts w:eastAsia="Times New Roman"/>
              </w:rPr>
              <w:t>para la toma de</w:t>
            </w:r>
          </w:p>
        </w:tc>
        <w:tc>
          <w:tcPr>
            <w:tcW w:w="440" w:type="dxa"/>
            <w:vAlign w:val="bottom"/>
          </w:tcPr>
          <w:p w14:paraId="244FC33C" w14:textId="77777777" w:rsidR="0023024C" w:rsidRDefault="0023024C"/>
        </w:tc>
        <w:tc>
          <w:tcPr>
            <w:tcW w:w="1280" w:type="dxa"/>
            <w:vAlign w:val="bottom"/>
          </w:tcPr>
          <w:p w14:paraId="2301A1C0" w14:textId="77777777" w:rsidR="0023024C" w:rsidRDefault="0023024C"/>
        </w:tc>
        <w:tc>
          <w:tcPr>
            <w:tcW w:w="300" w:type="dxa"/>
            <w:vAlign w:val="bottom"/>
          </w:tcPr>
          <w:p w14:paraId="10A70B22" w14:textId="77777777" w:rsidR="0023024C" w:rsidRDefault="0023024C"/>
        </w:tc>
      </w:tr>
      <w:tr w:rsidR="0023024C" w14:paraId="28E8C9DC" w14:textId="77777777">
        <w:trPr>
          <w:trHeight w:val="295"/>
        </w:trPr>
        <w:tc>
          <w:tcPr>
            <w:tcW w:w="1620" w:type="dxa"/>
            <w:vAlign w:val="bottom"/>
          </w:tcPr>
          <w:p w14:paraId="32B819E9" w14:textId="77777777" w:rsidR="0023024C" w:rsidRDefault="0023024C">
            <w:pPr>
              <w:rPr>
                <w:sz w:val="24"/>
                <w:szCs w:val="24"/>
              </w:rPr>
            </w:pPr>
          </w:p>
        </w:tc>
        <w:tc>
          <w:tcPr>
            <w:tcW w:w="700" w:type="dxa"/>
            <w:vAlign w:val="bottom"/>
          </w:tcPr>
          <w:p w14:paraId="5BC6C34E" w14:textId="77777777" w:rsidR="0023024C" w:rsidRDefault="0023024C">
            <w:pPr>
              <w:rPr>
                <w:sz w:val="24"/>
                <w:szCs w:val="24"/>
              </w:rPr>
            </w:pPr>
          </w:p>
        </w:tc>
        <w:tc>
          <w:tcPr>
            <w:tcW w:w="1460" w:type="dxa"/>
            <w:vAlign w:val="bottom"/>
          </w:tcPr>
          <w:p w14:paraId="733F61FF" w14:textId="77777777" w:rsidR="0023024C" w:rsidRDefault="00CA2BBB">
            <w:pPr>
              <w:ind w:left="100"/>
              <w:rPr>
                <w:sz w:val="20"/>
                <w:szCs w:val="20"/>
              </w:rPr>
            </w:pPr>
            <w:r>
              <w:rPr>
                <w:rFonts w:eastAsia="Times New Roman"/>
              </w:rPr>
              <w:t>distancia</w:t>
            </w:r>
          </w:p>
        </w:tc>
        <w:tc>
          <w:tcPr>
            <w:tcW w:w="360" w:type="dxa"/>
            <w:vAlign w:val="bottom"/>
          </w:tcPr>
          <w:p w14:paraId="619F6B98" w14:textId="77777777" w:rsidR="0023024C" w:rsidRDefault="0023024C">
            <w:pPr>
              <w:rPr>
                <w:sz w:val="24"/>
                <w:szCs w:val="24"/>
              </w:rPr>
            </w:pPr>
          </w:p>
        </w:tc>
        <w:tc>
          <w:tcPr>
            <w:tcW w:w="1640" w:type="dxa"/>
            <w:vAlign w:val="bottom"/>
          </w:tcPr>
          <w:p w14:paraId="3BEF9F14" w14:textId="77777777" w:rsidR="0023024C" w:rsidRDefault="0023024C">
            <w:pPr>
              <w:rPr>
                <w:sz w:val="24"/>
                <w:szCs w:val="24"/>
              </w:rPr>
            </w:pPr>
          </w:p>
        </w:tc>
        <w:tc>
          <w:tcPr>
            <w:tcW w:w="660" w:type="dxa"/>
            <w:vAlign w:val="bottom"/>
          </w:tcPr>
          <w:p w14:paraId="72B69B94" w14:textId="77777777" w:rsidR="0023024C" w:rsidRDefault="0023024C">
            <w:pPr>
              <w:rPr>
                <w:sz w:val="24"/>
                <w:szCs w:val="24"/>
              </w:rPr>
            </w:pPr>
          </w:p>
        </w:tc>
        <w:tc>
          <w:tcPr>
            <w:tcW w:w="1660" w:type="dxa"/>
            <w:vAlign w:val="bottom"/>
          </w:tcPr>
          <w:p w14:paraId="627B6A62" w14:textId="77777777" w:rsidR="0023024C" w:rsidRDefault="00CA2BBB">
            <w:pPr>
              <w:ind w:left="100"/>
              <w:rPr>
                <w:sz w:val="20"/>
                <w:szCs w:val="20"/>
              </w:rPr>
            </w:pPr>
            <w:r>
              <w:rPr>
                <w:rFonts w:eastAsia="Times New Roman"/>
              </w:rPr>
              <w:t>decisiones.</w:t>
            </w:r>
          </w:p>
        </w:tc>
        <w:tc>
          <w:tcPr>
            <w:tcW w:w="440" w:type="dxa"/>
            <w:vAlign w:val="bottom"/>
          </w:tcPr>
          <w:p w14:paraId="33AD27EA" w14:textId="77777777" w:rsidR="0023024C" w:rsidRDefault="0023024C">
            <w:pPr>
              <w:rPr>
                <w:sz w:val="24"/>
                <w:szCs w:val="24"/>
              </w:rPr>
            </w:pPr>
          </w:p>
        </w:tc>
        <w:tc>
          <w:tcPr>
            <w:tcW w:w="1280" w:type="dxa"/>
            <w:vAlign w:val="bottom"/>
          </w:tcPr>
          <w:p w14:paraId="14E10E95" w14:textId="77777777" w:rsidR="0023024C" w:rsidRDefault="0023024C">
            <w:pPr>
              <w:rPr>
                <w:sz w:val="24"/>
                <w:szCs w:val="24"/>
              </w:rPr>
            </w:pPr>
          </w:p>
        </w:tc>
        <w:tc>
          <w:tcPr>
            <w:tcW w:w="300" w:type="dxa"/>
            <w:vAlign w:val="bottom"/>
          </w:tcPr>
          <w:p w14:paraId="18F9240D" w14:textId="77777777" w:rsidR="0023024C" w:rsidRDefault="0023024C">
            <w:pPr>
              <w:rPr>
                <w:sz w:val="24"/>
                <w:szCs w:val="24"/>
              </w:rPr>
            </w:pPr>
          </w:p>
        </w:tc>
      </w:tr>
    </w:tbl>
    <w:p w14:paraId="0594CD2D" w14:textId="77777777" w:rsidR="0023024C" w:rsidRDefault="00CA2BBB">
      <w:pPr>
        <w:spacing w:line="20" w:lineRule="exact"/>
        <w:rPr>
          <w:sz w:val="20"/>
          <w:szCs w:val="20"/>
        </w:rPr>
      </w:pPr>
      <w:r>
        <w:rPr>
          <w:noProof/>
          <w:sz w:val="20"/>
          <w:szCs w:val="20"/>
        </w:rPr>
        <w:drawing>
          <wp:anchor distT="0" distB="0" distL="114300" distR="114300" simplePos="0" relativeHeight="251658240" behindDoc="1" locked="0" layoutInCell="0" allowOverlap="1" wp14:anchorId="0D1FB033" wp14:editId="13B74AA1">
            <wp:simplePos x="0" y="0"/>
            <wp:positionH relativeFrom="column">
              <wp:posOffset>635</wp:posOffset>
            </wp:positionH>
            <wp:positionV relativeFrom="paragraph">
              <wp:posOffset>-977265</wp:posOffset>
            </wp:positionV>
            <wp:extent cx="6577330" cy="5565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577330" cy="5565775"/>
                    </a:xfrm>
                    <a:prstGeom prst="rect">
                      <a:avLst/>
                    </a:prstGeom>
                    <a:noFill/>
                  </pic:spPr>
                </pic:pic>
              </a:graphicData>
            </a:graphic>
          </wp:anchor>
        </w:drawing>
      </w:r>
    </w:p>
    <w:p w14:paraId="388FD911" w14:textId="77777777" w:rsidR="0023024C" w:rsidRDefault="0023024C">
      <w:pPr>
        <w:spacing w:line="1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980"/>
        <w:gridCol w:w="20"/>
        <w:gridCol w:w="1860"/>
        <w:gridCol w:w="20"/>
        <w:gridCol w:w="360"/>
        <w:gridCol w:w="20"/>
        <w:gridCol w:w="1840"/>
        <w:gridCol w:w="490"/>
        <w:gridCol w:w="1590"/>
        <w:gridCol w:w="20"/>
        <w:gridCol w:w="420"/>
        <w:gridCol w:w="20"/>
        <w:gridCol w:w="1320"/>
        <w:gridCol w:w="360"/>
        <w:gridCol w:w="20"/>
      </w:tblGrid>
      <w:tr w:rsidR="0023024C" w14:paraId="28A20A65" w14:textId="77777777">
        <w:trPr>
          <w:trHeight w:val="254"/>
        </w:trPr>
        <w:tc>
          <w:tcPr>
            <w:tcW w:w="20" w:type="dxa"/>
            <w:vAlign w:val="bottom"/>
          </w:tcPr>
          <w:p w14:paraId="018730FB" w14:textId="77777777" w:rsidR="0023024C" w:rsidRDefault="0023024C"/>
        </w:tc>
        <w:tc>
          <w:tcPr>
            <w:tcW w:w="1980" w:type="dxa"/>
            <w:vAlign w:val="bottom"/>
          </w:tcPr>
          <w:p w14:paraId="3A6EAB75" w14:textId="77777777" w:rsidR="0023024C" w:rsidRDefault="00CA2BBB">
            <w:pPr>
              <w:ind w:left="100"/>
              <w:rPr>
                <w:sz w:val="20"/>
                <w:szCs w:val="20"/>
              </w:rPr>
            </w:pPr>
            <w:r>
              <w:rPr>
                <w:rFonts w:eastAsia="Times New Roman"/>
                <w:b/>
                <w:bCs/>
              </w:rPr>
              <w:t>Uso de tecnología</w:t>
            </w:r>
          </w:p>
        </w:tc>
        <w:tc>
          <w:tcPr>
            <w:tcW w:w="1880" w:type="dxa"/>
            <w:gridSpan w:val="2"/>
            <w:vAlign w:val="bottom"/>
          </w:tcPr>
          <w:p w14:paraId="42B469AB" w14:textId="77777777" w:rsidR="0023024C" w:rsidRDefault="00CA2BBB">
            <w:pPr>
              <w:ind w:right="1550"/>
              <w:jc w:val="right"/>
              <w:rPr>
                <w:sz w:val="20"/>
                <w:szCs w:val="20"/>
              </w:rPr>
            </w:pPr>
            <w:r>
              <w:rPr>
                <w:rFonts w:eastAsia="Times New Roman"/>
              </w:rPr>
              <w:t>7</w:t>
            </w:r>
          </w:p>
        </w:tc>
        <w:tc>
          <w:tcPr>
            <w:tcW w:w="20" w:type="dxa"/>
            <w:vAlign w:val="bottom"/>
          </w:tcPr>
          <w:p w14:paraId="1E4692F9" w14:textId="77777777" w:rsidR="0023024C" w:rsidRDefault="0023024C"/>
        </w:tc>
        <w:tc>
          <w:tcPr>
            <w:tcW w:w="360" w:type="dxa"/>
            <w:vAlign w:val="bottom"/>
          </w:tcPr>
          <w:p w14:paraId="148129BC" w14:textId="77777777" w:rsidR="0023024C" w:rsidRDefault="0023024C"/>
        </w:tc>
        <w:tc>
          <w:tcPr>
            <w:tcW w:w="20" w:type="dxa"/>
            <w:vAlign w:val="bottom"/>
          </w:tcPr>
          <w:p w14:paraId="3A2ACB84" w14:textId="77777777" w:rsidR="0023024C" w:rsidRDefault="0023024C"/>
        </w:tc>
        <w:tc>
          <w:tcPr>
            <w:tcW w:w="1840" w:type="dxa"/>
            <w:vAlign w:val="bottom"/>
          </w:tcPr>
          <w:p w14:paraId="16CE65F7" w14:textId="77777777" w:rsidR="0023024C" w:rsidRDefault="00CA2BBB">
            <w:pPr>
              <w:ind w:left="100"/>
              <w:rPr>
                <w:sz w:val="20"/>
                <w:szCs w:val="20"/>
              </w:rPr>
            </w:pPr>
            <w:r>
              <w:rPr>
                <w:rFonts w:eastAsia="Times New Roman"/>
              </w:rPr>
              <w:t>Uso de tecnología</w:t>
            </w:r>
          </w:p>
        </w:tc>
        <w:tc>
          <w:tcPr>
            <w:tcW w:w="490" w:type="dxa"/>
            <w:vAlign w:val="bottom"/>
          </w:tcPr>
          <w:p w14:paraId="072A7480" w14:textId="77777777" w:rsidR="0023024C" w:rsidRDefault="00CA2BBB">
            <w:pPr>
              <w:ind w:right="160"/>
              <w:jc w:val="right"/>
              <w:rPr>
                <w:sz w:val="20"/>
                <w:szCs w:val="20"/>
              </w:rPr>
            </w:pPr>
            <w:r>
              <w:rPr>
                <w:rFonts w:eastAsia="Times New Roman"/>
              </w:rPr>
              <w:t>7</w:t>
            </w:r>
          </w:p>
        </w:tc>
        <w:tc>
          <w:tcPr>
            <w:tcW w:w="1590" w:type="dxa"/>
            <w:vAlign w:val="bottom"/>
          </w:tcPr>
          <w:p w14:paraId="02C3F5B8" w14:textId="77777777" w:rsidR="0023024C" w:rsidRDefault="00CA2BBB">
            <w:pPr>
              <w:ind w:left="50"/>
              <w:rPr>
                <w:sz w:val="20"/>
                <w:szCs w:val="20"/>
              </w:rPr>
            </w:pPr>
            <w:r>
              <w:rPr>
                <w:rFonts w:eastAsia="Times New Roman"/>
              </w:rPr>
              <w:t>Plebiscito</w:t>
            </w:r>
          </w:p>
        </w:tc>
        <w:tc>
          <w:tcPr>
            <w:tcW w:w="440" w:type="dxa"/>
            <w:gridSpan w:val="2"/>
            <w:vAlign w:val="bottom"/>
          </w:tcPr>
          <w:p w14:paraId="32B6558F" w14:textId="77777777" w:rsidR="0023024C" w:rsidRDefault="00CA2BBB">
            <w:pPr>
              <w:ind w:left="120"/>
              <w:rPr>
                <w:sz w:val="20"/>
                <w:szCs w:val="20"/>
              </w:rPr>
            </w:pPr>
            <w:r>
              <w:rPr>
                <w:rFonts w:eastAsia="Times New Roman"/>
              </w:rPr>
              <w:t>2</w:t>
            </w:r>
          </w:p>
        </w:tc>
        <w:tc>
          <w:tcPr>
            <w:tcW w:w="20" w:type="dxa"/>
            <w:vAlign w:val="bottom"/>
          </w:tcPr>
          <w:p w14:paraId="17FD0DE5" w14:textId="77777777" w:rsidR="0023024C" w:rsidRDefault="0023024C"/>
        </w:tc>
        <w:tc>
          <w:tcPr>
            <w:tcW w:w="1320" w:type="dxa"/>
            <w:vAlign w:val="bottom"/>
          </w:tcPr>
          <w:p w14:paraId="620AC47C" w14:textId="77777777" w:rsidR="0023024C" w:rsidRDefault="00CA2BBB">
            <w:pPr>
              <w:ind w:left="100"/>
              <w:rPr>
                <w:sz w:val="20"/>
                <w:szCs w:val="20"/>
              </w:rPr>
            </w:pPr>
            <w:r>
              <w:rPr>
                <w:rFonts w:eastAsia="Times New Roman"/>
              </w:rPr>
              <w:t>Uso de</w:t>
            </w:r>
          </w:p>
        </w:tc>
        <w:tc>
          <w:tcPr>
            <w:tcW w:w="360" w:type="dxa"/>
            <w:vAlign w:val="bottom"/>
          </w:tcPr>
          <w:p w14:paraId="5220AF06" w14:textId="77777777" w:rsidR="0023024C" w:rsidRDefault="00CA2BBB">
            <w:pPr>
              <w:ind w:right="30"/>
              <w:jc w:val="right"/>
              <w:rPr>
                <w:sz w:val="20"/>
                <w:szCs w:val="20"/>
              </w:rPr>
            </w:pPr>
            <w:r>
              <w:rPr>
                <w:rFonts w:eastAsia="Times New Roman"/>
              </w:rPr>
              <w:t>1</w:t>
            </w:r>
          </w:p>
        </w:tc>
        <w:tc>
          <w:tcPr>
            <w:tcW w:w="20" w:type="dxa"/>
            <w:vAlign w:val="bottom"/>
          </w:tcPr>
          <w:p w14:paraId="4AE75B30" w14:textId="77777777" w:rsidR="0023024C" w:rsidRDefault="0023024C"/>
        </w:tc>
      </w:tr>
      <w:tr w:rsidR="0023024C" w14:paraId="6BED47D0" w14:textId="77777777">
        <w:trPr>
          <w:trHeight w:val="254"/>
        </w:trPr>
        <w:tc>
          <w:tcPr>
            <w:tcW w:w="20" w:type="dxa"/>
            <w:vAlign w:val="bottom"/>
          </w:tcPr>
          <w:p w14:paraId="6B7582E1" w14:textId="77777777" w:rsidR="0023024C" w:rsidRDefault="0023024C"/>
        </w:tc>
        <w:tc>
          <w:tcPr>
            <w:tcW w:w="1980" w:type="dxa"/>
            <w:vAlign w:val="bottom"/>
          </w:tcPr>
          <w:p w14:paraId="162AE8CD" w14:textId="77777777" w:rsidR="0023024C" w:rsidRDefault="00CA2BBB">
            <w:pPr>
              <w:ind w:left="100"/>
              <w:rPr>
                <w:sz w:val="20"/>
                <w:szCs w:val="20"/>
              </w:rPr>
            </w:pPr>
            <w:r>
              <w:rPr>
                <w:rFonts w:eastAsia="Times New Roman"/>
                <w:b/>
                <w:bCs/>
              </w:rPr>
              <w:t>para informar</w:t>
            </w:r>
          </w:p>
        </w:tc>
        <w:tc>
          <w:tcPr>
            <w:tcW w:w="20" w:type="dxa"/>
            <w:vAlign w:val="bottom"/>
          </w:tcPr>
          <w:p w14:paraId="0731CC14" w14:textId="77777777" w:rsidR="0023024C" w:rsidRDefault="0023024C"/>
        </w:tc>
        <w:tc>
          <w:tcPr>
            <w:tcW w:w="1860" w:type="dxa"/>
            <w:vAlign w:val="bottom"/>
          </w:tcPr>
          <w:p w14:paraId="1C6ED94F" w14:textId="77777777" w:rsidR="0023024C" w:rsidRDefault="0023024C"/>
        </w:tc>
        <w:tc>
          <w:tcPr>
            <w:tcW w:w="20" w:type="dxa"/>
            <w:vAlign w:val="bottom"/>
          </w:tcPr>
          <w:p w14:paraId="63936E75" w14:textId="77777777" w:rsidR="0023024C" w:rsidRDefault="0023024C"/>
        </w:tc>
        <w:tc>
          <w:tcPr>
            <w:tcW w:w="360" w:type="dxa"/>
            <w:vAlign w:val="bottom"/>
          </w:tcPr>
          <w:p w14:paraId="2A0178A4" w14:textId="77777777" w:rsidR="0023024C" w:rsidRDefault="0023024C"/>
        </w:tc>
        <w:tc>
          <w:tcPr>
            <w:tcW w:w="20" w:type="dxa"/>
            <w:vAlign w:val="bottom"/>
          </w:tcPr>
          <w:p w14:paraId="157DE1E7" w14:textId="77777777" w:rsidR="0023024C" w:rsidRDefault="0023024C"/>
        </w:tc>
        <w:tc>
          <w:tcPr>
            <w:tcW w:w="1840" w:type="dxa"/>
            <w:vAlign w:val="bottom"/>
          </w:tcPr>
          <w:p w14:paraId="195028D9" w14:textId="77777777" w:rsidR="0023024C" w:rsidRDefault="00CA2BBB">
            <w:pPr>
              <w:ind w:left="100"/>
              <w:rPr>
                <w:sz w:val="20"/>
                <w:szCs w:val="20"/>
              </w:rPr>
            </w:pPr>
            <w:r>
              <w:rPr>
                <w:rFonts w:eastAsia="Times New Roman"/>
              </w:rPr>
              <w:t>para cocrear</w:t>
            </w:r>
          </w:p>
        </w:tc>
        <w:tc>
          <w:tcPr>
            <w:tcW w:w="490" w:type="dxa"/>
            <w:vAlign w:val="bottom"/>
          </w:tcPr>
          <w:p w14:paraId="333BBCB6" w14:textId="77777777" w:rsidR="0023024C" w:rsidRDefault="0023024C"/>
        </w:tc>
        <w:tc>
          <w:tcPr>
            <w:tcW w:w="1590" w:type="dxa"/>
            <w:vAlign w:val="bottom"/>
          </w:tcPr>
          <w:p w14:paraId="15C36E95" w14:textId="77777777" w:rsidR="0023024C" w:rsidRDefault="0023024C"/>
        </w:tc>
        <w:tc>
          <w:tcPr>
            <w:tcW w:w="20" w:type="dxa"/>
            <w:vAlign w:val="bottom"/>
          </w:tcPr>
          <w:p w14:paraId="05760327" w14:textId="77777777" w:rsidR="0023024C" w:rsidRDefault="0023024C"/>
        </w:tc>
        <w:tc>
          <w:tcPr>
            <w:tcW w:w="420" w:type="dxa"/>
            <w:vAlign w:val="bottom"/>
          </w:tcPr>
          <w:p w14:paraId="1B63AB6A" w14:textId="77777777" w:rsidR="0023024C" w:rsidRDefault="0023024C"/>
        </w:tc>
        <w:tc>
          <w:tcPr>
            <w:tcW w:w="20" w:type="dxa"/>
            <w:vAlign w:val="bottom"/>
          </w:tcPr>
          <w:p w14:paraId="59B3B67B" w14:textId="77777777" w:rsidR="0023024C" w:rsidRDefault="0023024C"/>
        </w:tc>
        <w:tc>
          <w:tcPr>
            <w:tcW w:w="1320" w:type="dxa"/>
            <w:vAlign w:val="bottom"/>
          </w:tcPr>
          <w:p w14:paraId="5E6C76A1" w14:textId="77777777" w:rsidR="0023024C" w:rsidRDefault="00CA2BBB">
            <w:pPr>
              <w:ind w:left="100"/>
              <w:rPr>
                <w:sz w:val="20"/>
                <w:szCs w:val="20"/>
              </w:rPr>
            </w:pPr>
            <w:r>
              <w:rPr>
                <w:rFonts w:eastAsia="Times New Roman"/>
              </w:rPr>
              <w:t>tecnologías</w:t>
            </w:r>
          </w:p>
        </w:tc>
        <w:tc>
          <w:tcPr>
            <w:tcW w:w="360" w:type="dxa"/>
            <w:vAlign w:val="bottom"/>
          </w:tcPr>
          <w:p w14:paraId="020FF88D" w14:textId="77777777" w:rsidR="0023024C" w:rsidRDefault="0023024C"/>
        </w:tc>
        <w:tc>
          <w:tcPr>
            <w:tcW w:w="20" w:type="dxa"/>
            <w:vAlign w:val="bottom"/>
          </w:tcPr>
          <w:p w14:paraId="39BEE894" w14:textId="77777777" w:rsidR="0023024C" w:rsidRDefault="0023024C"/>
        </w:tc>
      </w:tr>
      <w:tr w:rsidR="0023024C" w14:paraId="1E253DAC" w14:textId="77777777">
        <w:trPr>
          <w:trHeight w:val="254"/>
        </w:trPr>
        <w:tc>
          <w:tcPr>
            <w:tcW w:w="20" w:type="dxa"/>
            <w:vAlign w:val="bottom"/>
          </w:tcPr>
          <w:p w14:paraId="08E8E370" w14:textId="77777777" w:rsidR="0023024C" w:rsidRDefault="0023024C"/>
        </w:tc>
        <w:tc>
          <w:tcPr>
            <w:tcW w:w="1980" w:type="dxa"/>
            <w:vAlign w:val="bottom"/>
          </w:tcPr>
          <w:p w14:paraId="6969F050" w14:textId="77777777" w:rsidR="0023024C" w:rsidRDefault="00CA2BBB">
            <w:pPr>
              <w:ind w:left="100"/>
              <w:rPr>
                <w:sz w:val="20"/>
                <w:szCs w:val="20"/>
              </w:rPr>
            </w:pPr>
            <w:r>
              <w:rPr>
                <w:rFonts w:eastAsia="Times New Roman"/>
                <w:b/>
                <w:bCs/>
              </w:rPr>
              <w:t>participativamente</w:t>
            </w:r>
          </w:p>
        </w:tc>
        <w:tc>
          <w:tcPr>
            <w:tcW w:w="20" w:type="dxa"/>
            <w:vAlign w:val="bottom"/>
          </w:tcPr>
          <w:p w14:paraId="203528D9" w14:textId="77777777" w:rsidR="0023024C" w:rsidRDefault="0023024C"/>
        </w:tc>
        <w:tc>
          <w:tcPr>
            <w:tcW w:w="1860" w:type="dxa"/>
            <w:vAlign w:val="bottom"/>
          </w:tcPr>
          <w:p w14:paraId="326CC302" w14:textId="77777777" w:rsidR="0023024C" w:rsidRDefault="0023024C"/>
        </w:tc>
        <w:tc>
          <w:tcPr>
            <w:tcW w:w="20" w:type="dxa"/>
            <w:vAlign w:val="bottom"/>
          </w:tcPr>
          <w:p w14:paraId="1181E3B8" w14:textId="77777777" w:rsidR="0023024C" w:rsidRDefault="0023024C"/>
        </w:tc>
        <w:tc>
          <w:tcPr>
            <w:tcW w:w="360" w:type="dxa"/>
            <w:vAlign w:val="bottom"/>
          </w:tcPr>
          <w:p w14:paraId="3F09C1F7" w14:textId="77777777" w:rsidR="0023024C" w:rsidRDefault="0023024C"/>
        </w:tc>
        <w:tc>
          <w:tcPr>
            <w:tcW w:w="20" w:type="dxa"/>
            <w:vAlign w:val="bottom"/>
          </w:tcPr>
          <w:p w14:paraId="7462FC71" w14:textId="77777777" w:rsidR="0023024C" w:rsidRDefault="0023024C"/>
        </w:tc>
        <w:tc>
          <w:tcPr>
            <w:tcW w:w="1840" w:type="dxa"/>
            <w:vAlign w:val="bottom"/>
          </w:tcPr>
          <w:p w14:paraId="147B617B" w14:textId="77777777" w:rsidR="0023024C" w:rsidRDefault="00CA2BBB">
            <w:pPr>
              <w:ind w:left="100"/>
              <w:rPr>
                <w:sz w:val="20"/>
                <w:szCs w:val="20"/>
              </w:rPr>
            </w:pPr>
            <w:r>
              <w:rPr>
                <w:rFonts w:eastAsia="Times New Roman"/>
              </w:rPr>
              <w:t>participativamente</w:t>
            </w:r>
          </w:p>
        </w:tc>
        <w:tc>
          <w:tcPr>
            <w:tcW w:w="490" w:type="dxa"/>
            <w:vAlign w:val="bottom"/>
          </w:tcPr>
          <w:p w14:paraId="5C576AD9" w14:textId="77777777" w:rsidR="0023024C" w:rsidRDefault="0023024C"/>
        </w:tc>
        <w:tc>
          <w:tcPr>
            <w:tcW w:w="1590" w:type="dxa"/>
            <w:vAlign w:val="bottom"/>
          </w:tcPr>
          <w:p w14:paraId="20AAE565" w14:textId="77777777" w:rsidR="0023024C" w:rsidRDefault="0023024C"/>
        </w:tc>
        <w:tc>
          <w:tcPr>
            <w:tcW w:w="20" w:type="dxa"/>
            <w:vAlign w:val="bottom"/>
          </w:tcPr>
          <w:p w14:paraId="572F1002" w14:textId="77777777" w:rsidR="0023024C" w:rsidRDefault="0023024C"/>
        </w:tc>
        <w:tc>
          <w:tcPr>
            <w:tcW w:w="420" w:type="dxa"/>
            <w:vAlign w:val="bottom"/>
          </w:tcPr>
          <w:p w14:paraId="4385FF08" w14:textId="77777777" w:rsidR="0023024C" w:rsidRDefault="0023024C"/>
        </w:tc>
        <w:tc>
          <w:tcPr>
            <w:tcW w:w="20" w:type="dxa"/>
            <w:vAlign w:val="bottom"/>
          </w:tcPr>
          <w:p w14:paraId="0695BBBD" w14:textId="77777777" w:rsidR="0023024C" w:rsidRDefault="0023024C"/>
        </w:tc>
        <w:tc>
          <w:tcPr>
            <w:tcW w:w="1320" w:type="dxa"/>
            <w:vAlign w:val="bottom"/>
          </w:tcPr>
          <w:p w14:paraId="394FEF5E" w14:textId="77777777" w:rsidR="0023024C" w:rsidRDefault="00CA2BBB">
            <w:pPr>
              <w:ind w:left="100"/>
              <w:rPr>
                <w:sz w:val="20"/>
                <w:szCs w:val="20"/>
              </w:rPr>
            </w:pPr>
            <w:r>
              <w:rPr>
                <w:rFonts w:eastAsia="Times New Roman"/>
              </w:rPr>
              <w:t>para la</w:t>
            </w:r>
          </w:p>
        </w:tc>
        <w:tc>
          <w:tcPr>
            <w:tcW w:w="360" w:type="dxa"/>
            <w:vAlign w:val="bottom"/>
          </w:tcPr>
          <w:p w14:paraId="4A9EBB58" w14:textId="77777777" w:rsidR="0023024C" w:rsidRDefault="0023024C"/>
        </w:tc>
        <w:tc>
          <w:tcPr>
            <w:tcW w:w="20" w:type="dxa"/>
            <w:vAlign w:val="bottom"/>
          </w:tcPr>
          <w:p w14:paraId="468602C6" w14:textId="77777777" w:rsidR="0023024C" w:rsidRDefault="0023024C"/>
        </w:tc>
      </w:tr>
      <w:tr w:rsidR="0023024C" w14:paraId="40653CF0" w14:textId="77777777">
        <w:trPr>
          <w:trHeight w:val="254"/>
        </w:trPr>
        <w:tc>
          <w:tcPr>
            <w:tcW w:w="20" w:type="dxa"/>
            <w:vAlign w:val="bottom"/>
          </w:tcPr>
          <w:p w14:paraId="15BBBDDD" w14:textId="77777777" w:rsidR="0023024C" w:rsidRDefault="0023024C"/>
        </w:tc>
        <w:tc>
          <w:tcPr>
            <w:tcW w:w="1980" w:type="dxa"/>
            <w:vAlign w:val="bottom"/>
          </w:tcPr>
          <w:p w14:paraId="5E6F7A9C" w14:textId="77777777" w:rsidR="0023024C" w:rsidRDefault="0023024C"/>
        </w:tc>
        <w:tc>
          <w:tcPr>
            <w:tcW w:w="20" w:type="dxa"/>
            <w:vAlign w:val="bottom"/>
          </w:tcPr>
          <w:p w14:paraId="75BF9CC4" w14:textId="77777777" w:rsidR="0023024C" w:rsidRDefault="0023024C"/>
        </w:tc>
        <w:tc>
          <w:tcPr>
            <w:tcW w:w="1860" w:type="dxa"/>
            <w:vAlign w:val="bottom"/>
          </w:tcPr>
          <w:p w14:paraId="52EE1332" w14:textId="77777777" w:rsidR="0023024C" w:rsidRDefault="0023024C"/>
        </w:tc>
        <w:tc>
          <w:tcPr>
            <w:tcW w:w="20" w:type="dxa"/>
            <w:vAlign w:val="bottom"/>
          </w:tcPr>
          <w:p w14:paraId="12635915" w14:textId="77777777" w:rsidR="0023024C" w:rsidRDefault="0023024C"/>
        </w:tc>
        <w:tc>
          <w:tcPr>
            <w:tcW w:w="360" w:type="dxa"/>
            <w:vAlign w:val="bottom"/>
          </w:tcPr>
          <w:p w14:paraId="085D2E09" w14:textId="77777777" w:rsidR="0023024C" w:rsidRDefault="0023024C"/>
        </w:tc>
        <w:tc>
          <w:tcPr>
            <w:tcW w:w="20" w:type="dxa"/>
            <w:vAlign w:val="bottom"/>
          </w:tcPr>
          <w:p w14:paraId="79BBB39B" w14:textId="77777777" w:rsidR="0023024C" w:rsidRDefault="0023024C"/>
        </w:tc>
        <w:tc>
          <w:tcPr>
            <w:tcW w:w="1840" w:type="dxa"/>
            <w:vAlign w:val="bottom"/>
          </w:tcPr>
          <w:p w14:paraId="30E6452F" w14:textId="77777777" w:rsidR="0023024C" w:rsidRDefault="0023024C"/>
        </w:tc>
        <w:tc>
          <w:tcPr>
            <w:tcW w:w="490" w:type="dxa"/>
            <w:vAlign w:val="bottom"/>
          </w:tcPr>
          <w:p w14:paraId="0CF8E9EE" w14:textId="77777777" w:rsidR="0023024C" w:rsidRDefault="0023024C"/>
        </w:tc>
        <w:tc>
          <w:tcPr>
            <w:tcW w:w="1590" w:type="dxa"/>
            <w:vAlign w:val="bottom"/>
          </w:tcPr>
          <w:p w14:paraId="4432F85F" w14:textId="77777777" w:rsidR="0023024C" w:rsidRDefault="0023024C"/>
        </w:tc>
        <w:tc>
          <w:tcPr>
            <w:tcW w:w="20" w:type="dxa"/>
            <w:vAlign w:val="bottom"/>
          </w:tcPr>
          <w:p w14:paraId="726F3517" w14:textId="77777777" w:rsidR="0023024C" w:rsidRDefault="0023024C"/>
        </w:tc>
        <w:tc>
          <w:tcPr>
            <w:tcW w:w="420" w:type="dxa"/>
            <w:vAlign w:val="bottom"/>
          </w:tcPr>
          <w:p w14:paraId="2F54B8BB" w14:textId="77777777" w:rsidR="0023024C" w:rsidRDefault="0023024C"/>
        </w:tc>
        <w:tc>
          <w:tcPr>
            <w:tcW w:w="20" w:type="dxa"/>
            <w:vAlign w:val="bottom"/>
          </w:tcPr>
          <w:p w14:paraId="603F9DB2" w14:textId="77777777" w:rsidR="0023024C" w:rsidRDefault="0023024C"/>
        </w:tc>
        <w:tc>
          <w:tcPr>
            <w:tcW w:w="1320" w:type="dxa"/>
            <w:vAlign w:val="bottom"/>
          </w:tcPr>
          <w:p w14:paraId="0391A59C" w14:textId="77777777" w:rsidR="0023024C" w:rsidRDefault="00CA2BBB">
            <w:pPr>
              <w:ind w:left="100"/>
              <w:rPr>
                <w:sz w:val="20"/>
                <w:szCs w:val="20"/>
              </w:rPr>
            </w:pPr>
            <w:r>
              <w:rPr>
                <w:rFonts w:eastAsia="Times New Roman"/>
              </w:rPr>
              <w:t>fiscalización</w:t>
            </w:r>
          </w:p>
        </w:tc>
        <w:tc>
          <w:tcPr>
            <w:tcW w:w="360" w:type="dxa"/>
            <w:vAlign w:val="bottom"/>
          </w:tcPr>
          <w:p w14:paraId="058B1363" w14:textId="77777777" w:rsidR="0023024C" w:rsidRDefault="0023024C"/>
        </w:tc>
        <w:tc>
          <w:tcPr>
            <w:tcW w:w="20" w:type="dxa"/>
            <w:vAlign w:val="bottom"/>
          </w:tcPr>
          <w:p w14:paraId="43737BE8" w14:textId="77777777" w:rsidR="0023024C" w:rsidRDefault="0023024C"/>
        </w:tc>
      </w:tr>
      <w:tr w:rsidR="0023024C" w14:paraId="046B2EFE" w14:textId="77777777">
        <w:trPr>
          <w:trHeight w:val="254"/>
        </w:trPr>
        <w:tc>
          <w:tcPr>
            <w:tcW w:w="20" w:type="dxa"/>
            <w:vAlign w:val="bottom"/>
          </w:tcPr>
          <w:p w14:paraId="06DF8BDF" w14:textId="77777777" w:rsidR="0023024C" w:rsidRDefault="0023024C"/>
        </w:tc>
        <w:tc>
          <w:tcPr>
            <w:tcW w:w="1980" w:type="dxa"/>
            <w:vAlign w:val="bottom"/>
          </w:tcPr>
          <w:p w14:paraId="4905A4D5" w14:textId="77777777" w:rsidR="0023024C" w:rsidRDefault="0023024C"/>
        </w:tc>
        <w:tc>
          <w:tcPr>
            <w:tcW w:w="20" w:type="dxa"/>
            <w:vAlign w:val="bottom"/>
          </w:tcPr>
          <w:p w14:paraId="78914968" w14:textId="77777777" w:rsidR="0023024C" w:rsidRDefault="0023024C"/>
        </w:tc>
        <w:tc>
          <w:tcPr>
            <w:tcW w:w="1860" w:type="dxa"/>
            <w:vAlign w:val="bottom"/>
          </w:tcPr>
          <w:p w14:paraId="78BA064D" w14:textId="77777777" w:rsidR="0023024C" w:rsidRDefault="0023024C"/>
        </w:tc>
        <w:tc>
          <w:tcPr>
            <w:tcW w:w="20" w:type="dxa"/>
            <w:vAlign w:val="bottom"/>
          </w:tcPr>
          <w:p w14:paraId="1390AAFE" w14:textId="77777777" w:rsidR="0023024C" w:rsidRDefault="0023024C"/>
        </w:tc>
        <w:tc>
          <w:tcPr>
            <w:tcW w:w="360" w:type="dxa"/>
            <w:vAlign w:val="bottom"/>
          </w:tcPr>
          <w:p w14:paraId="2FFC7EDB" w14:textId="77777777" w:rsidR="0023024C" w:rsidRDefault="0023024C"/>
        </w:tc>
        <w:tc>
          <w:tcPr>
            <w:tcW w:w="20" w:type="dxa"/>
            <w:vAlign w:val="bottom"/>
          </w:tcPr>
          <w:p w14:paraId="049B7453" w14:textId="77777777" w:rsidR="0023024C" w:rsidRDefault="0023024C"/>
        </w:tc>
        <w:tc>
          <w:tcPr>
            <w:tcW w:w="1840" w:type="dxa"/>
            <w:vAlign w:val="bottom"/>
          </w:tcPr>
          <w:p w14:paraId="5ACA42AE" w14:textId="77777777" w:rsidR="0023024C" w:rsidRDefault="0023024C"/>
        </w:tc>
        <w:tc>
          <w:tcPr>
            <w:tcW w:w="490" w:type="dxa"/>
            <w:vAlign w:val="bottom"/>
          </w:tcPr>
          <w:p w14:paraId="1C6D05B3" w14:textId="77777777" w:rsidR="0023024C" w:rsidRDefault="0023024C"/>
        </w:tc>
        <w:tc>
          <w:tcPr>
            <w:tcW w:w="1590" w:type="dxa"/>
            <w:vAlign w:val="bottom"/>
          </w:tcPr>
          <w:p w14:paraId="1D805A81" w14:textId="77777777" w:rsidR="0023024C" w:rsidRDefault="0023024C"/>
        </w:tc>
        <w:tc>
          <w:tcPr>
            <w:tcW w:w="20" w:type="dxa"/>
            <w:vAlign w:val="bottom"/>
          </w:tcPr>
          <w:p w14:paraId="601CBC5C" w14:textId="77777777" w:rsidR="0023024C" w:rsidRDefault="0023024C"/>
        </w:tc>
        <w:tc>
          <w:tcPr>
            <w:tcW w:w="420" w:type="dxa"/>
            <w:vAlign w:val="bottom"/>
          </w:tcPr>
          <w:p w14:paraId="497309C9" w14:textId="77777777" w:rsidR="0023024C" w:rsidRDefault="0023024C"/>
        </w:tc>
        <w:tc>
          <w:tcPr>
            <w:tcW w:w="20" w:type="dxa"/>
            <w:vAlign w:val="bottom"/>
          </w:tcPr>
          <w:p w14:paraId="5D4B413B" w14:textId="77777777" w:rsidR="0023024C" w:rsidRDefault="0023024C"/>
        </w:tc>
        <w:tc>
          <w:tcPr>
            <w:tcW w:w="1320" w:type="dxa"/>
            <w:vAlign w:val="bottom"/>
          </w:tcPr>
          <w:p w14:paraId="2B124CC7" w14:textId="77777777" w:rsidR="0023024C" w:rsidRDefault="00CA2BBB">
            <w:pPr>
              <w:ind w:left="100"/>
              <w:rPr>
                <w:sz w:val="20"/>
                <w:szCs w:val="20"/>
              </w:rPr>
            </w:pPr>
            <w:r>
              <w:rPr>
                <w:rFonts w:eastAsia="Times New Roman"/>
              </w:rPr>
              <w:t>de los</w:t>
            </w:r>
          </w:p>
        </w:tc>
        <w:tc>
          <w:tcPr>
            <w:tcW w:w="360" w:type="dxa"/>
            <w:vAlign w:val="bottom"/>
          </w:tcPr>
          <w:p w14:paraId="781827AF" w14:textId="77777777" w:rsidR="0023024C" w:rsidRDefault="0023024C"/>
        </w:tc>
        <w:tc>
          <w:tcPr>
            <w:tcW w:w="20" w:type="dxa"/>
            <w:vAlign w:val="bottom"/>
          </w:tcPr>
          <w:p w14:paraId="51B76A05" w14:textId="77777777" w:rsidR="0023024C" w:rsidRDefault="0023024C"/>
        </w:tc>
      </w:tr>
      <w:tr w:rsidR="0023024C" w14:paraId="47CBFC14" w14:textId="77777777">
        <w:trPr>
          <w:trHeight w:val="295"/>
        </w:trPr>
        <w:tc>
          <w:tcPr>
            <w:tcW w:w="20" w:type="dxa"/>
            <w:vAlign w:val="bottom"/>
          </w:tcPr>
          <w:p w14:paraId="1EF66C57" w14:textId="77777777" w:rsidR="0023024C" w:rsidRDefault="0023024C">
            <w:pPr>
              <w:rPr>
                <w:sz w:val="24"/>
                <w:szCs w:val="24"/>
              </w:rPr>
            </w:pPr>
          </w:p>
        </w:tc>
        <w:tc>
          <w:tcPr>
            <w:tcW w:w="1980" w:type="dxa"/>
            <w:vAlign w:val="bottom"/>
          </w:tcPr>
          <w:p w14:paraId="6EA70392" w14:textId="77777777" w:rsidR="0023024C" w:rsidRDefault="0023024C">
            <w:pPr>
              <w:rPr>
                <w:sz w:val="24"/>
                <w:szCs w:val="24"/>
              </w:rPr>
            </w:pPr>
          </w:p>
        </w:tc>
        <w:tc>
          <w:tcPr>
            <w:tcW w:w="20" w:type="dxa"/>
            <w:vAlign w:val="bottom"/>
          </w:tcPr>
          <w:p w14:paraId="1840DA33" w14:textId="77777777" w:rsidR="0023024C" w:rsidRDefault="0023024C">
            <w:pPr>
              <w:rPr>
                <w:sz w:val="24"/>
                <w:szCs w:val="24"/>
              </w:rPr>
            </w:pPr>
          </w:p>
        </w:tc>
        <w:tc>
          <w:tcPr>
            <w:tcW w:w="1860" w:type="dxa"/>
            <w:vAlign w:val="bottom"/>
          </w:tcPr>
          <w:p w14:paraId="0AFF8835" w14:textId="77777777" w:rsidR="0023024C" w:rsidRDefault="0023024C">
            <w:pPr>
              <w:rPr>
                <w:sz w:val="24"/>
                <w:szCs w:val="24"/>
              </w:rPr>
            </w:pPr>
          </w:p>
        </w:tc>
        <w:tc>
          <w:tcPr>
            <w:tcW w:w="20" w:type="dxa"/>
            <w:vAlign w:val="bottom"/>
          </w:tcPr>
          <w:p w14:paraId="08191D25" w14:textId="77777777" w:rsidR="0023024C" w:rsidRDefault="0023024C">
            <w:pPr>
              <w:rPr>
                <w:sz w:val="24"/>
                <w:szCs w:val="24"/>
              </w:rPr>
            </w:pPr>
          </w:p>
        </w:tc>
        <w:tc>
          <w:tcPr>
            <w:tcW w:w="360" w:type="dxa"/>
            <w:vAlign w:val="bottom"/>
          </w:tcPr>
          <w:p w14:paraId="467FB748" w14:textId="77777777" w:rsidR="0023024C" w:rsidRDefault="0023024C">
            <w:pPr>
              <w:rPr>
                <w:sz w:val="24"/>
                <w:szCs w:val="24"/>
              </w:rPr>
            </w:pPr>
          </w:p>
        </w:tc>
        <w:tc>
          <w:tcPr>
            <w:tcW w:w="20" w:type="dxa"/>
            <w:vAlign w:val="bottom"/>
          </w:tcPr>
          <w:p w14:paraId="2CA730C1" w14:textId="77777777" w:rsidR="0023024C" w:rsidRDefault="0023024C">
            <w:pPr>
              <w:rPr>
                <w:sz w:val="24"/>
                <w:szCs w:val="24"/>
              </w:rPr>
            </w:pPr>
          </w:p>
        </w:tc>
        <w:tc>
          <w:tcPr>
            <w:tcW w:w="1840" w:type="dxa"/>
            <w:vAlign w:val="bottom"/>
          </w:tcPr>
          <w:p w14:paraId="25062FA9" w14:textId="77777777" w:rsidR="0023024C" w:rsidRDefault="0023024C">
            <w:pPr>
              <w:rPr>
                <w:sz w:val="24"/>
                <w:szCs w:val="24"/>
              </w:rPr>
            </w:pPr>
          </w:p>
        </w:tc>
        <w:tc>
          <w:tcPr>
            <w:tcW w:w="490" w:type="dxa"/>
            <w:vAlign w:val="bottom"/>
          </w:tcPr>
          <w:p w14:paraId="795F2E2C" w14:textId="77777777" w:rsidR="0023024C" w:rsidRDefault="0023024C">
            <w:pPr>
              <w:rPr>
                <w:sz w:val="24"/>
                <w:szCs w:val="24"/>
              </w:rPr>
            </w:pPr>
          </w:p>
        </w:tc>
        <w:tc>
          <w:tcPr>
            <w:tcW w:w="1590" w:type="dxa"/>
            <w:vAlign w:val="bottom"/>
          </w:tcPr>
          <w:p w14:paraId="537B4EA3" w14:textId="77777777" w:rsidR="0023024C" w:rsidRDefault="0023024C">
            <w:pPr>
              <w:rPr>
                <w:sz w:val="24"/>
                <w:szCs w:val="24"/>
              </w:rPr>
            </w:pPr>
          </w:p>
        </w:tc>
        <w:tc>
          <w:tcPr>
            <w:tcW w:w="20" w:type="dxa"/>
            <w:vAlign w:val="bottom"/>
          </w:tcPr>
          <w:p w14:paraId="3C849869" w14:textId="77777777" w:rsidR="0023024C" w:rsidRDefault="0023024C">
            <w:pPr>
              <w:rPr>
                <w:sz w:val="24"/>
                <w:szCs w:val="24"/>
              </w:rPr>
            </w:pPr>
          </w:p>
        </w:tc>
        <w:tc>
          <w:tcPr>
            <w:tcW w:w="420" w:type="dxa"/>
            <w:vAlign w:val="bottom"/>
          </w:tcPr>
          <w:p w14:paraId="45D7BBC7" w14:textId="77777777" w:rsidR="0023024C" w:rsidRDefault="0023024C">
            <w:pPr>
              <w:rPr>
                <w:sz w:val="24"/>
                <w:szCs w:val="24"/>
              </w:rPr>
            </w:pPr>
          </w:p>
        </w:tc>
        <w:tc>
          <w:tcPr>
            <w:tcW w:w="20" w:type="dxa"/>
            <w:vAlign w:val="bottom"/>
          </w:tcPr>
          <w:p w14:paraId="004B8DA6" w14:textId="77777777" w:rsidR="0023024C" w:rsidRDefault="0023024C">
            <w:pPr>
              <w:rPr>
                <w:sz w:val="24"/>
                <w:szCs w:val="24"/>
              </w:rPr>
            </w:pPr>
          </w:p>
        </w:tc>
        <w:tc>
          <w:tcPr>
            <w:tcW w:w="1320" w:type="dxa"/>
            <w:vAlign w:val="bottom"/>
          </w:tcPr>
          <w:p w14:paraId="6D85D04D" w14:textId="77777777" w:rsidR="0023024C" w:rsidRDefault="00CA2BBB">
            <w:pPr>
              <w:ind w:left="100"/>
              <w:rPr>
                <w:sz w:val="20"/>
                <w:szCs w:val="20"/>
              </w:rPr>
            </w:pPr>
            <w:r>
              <w:rPr>
                <w:rFonts w:eastAsia="Times New Roman"/>
              </w:rPr>
              <w:t>recursos</w:t>
            </w:r>
          </w:p>
        </w:tc>
        <w:tc>
          <w:tcPr>
            <w:tcW w:w="360" w:type="dxa"/>
            <w:vAlign w:val="bottom"/>
          </w:tcPr>
          <w:p w14:paraId="41950040" w14:textId="77777777" w:rsidR="0023024C" w:rsidRDefault="0023024C">
            <w:pPr>
              <w:rPr>
                <w:sz w:val="24"/>
                <w:szCs w:val="24"/>
              </w:rPr>
            </w:pPr>
          </w:p>
        </w:tc>
        <w:tc>
          <w:tcPr>
            <w:tcW w:w="20" w:type="dxa"/>
            <w:vAlign w:val="bottom"/>
          </w:tcPr>
          <w:p w14:paraId="0C377D3B" w14:textId="77777777" w:rsidR="0023024C" w:rsidRDefault="0023024C">
            <w:pPr>
              <w:rPr>
                <w:sz w:val="24"/>
                <w:szCs w:val="24"/>
              </w:rPr>
            </w:pPr>
          </w:p>
        </w:tc>
      </w:tr>
      <w:tr w:rsidR="0023024C" w14:paraId="3B1EFFA9" w14:textId="77777777">
        <w:trPr>
          <w:trHeight w:val="179"/>
        </w:trPr>
        <w:tc>
          <w:tcPr>
            <w:tcW w:w="20" w:type="dxa"/>
            <w:tcBorders>
              <w:bottom w:val="single" w:sz="8" w:space="0" w:color="C9C9C9"/>
            </w:tcBorders>
            <w:vAlign w:val="bottom"/>
          </w:tcPr>
          <w:p w14:paraId="77925537" w14:textId="77777777" w:rsidR="0023024C" w:rsidRDefault="0023024C">
            <w:pPr>
              <w:rPr>
                <w:sz w:val="15"/>
                <w:szCs w:val="15"/>
              </w:rPr>
            </w:pPr>
          </w:p>
        </w:tc>
        <w:tc>
          <w:tcPr>
            <w:tcW w:w="1980" w:type="dxa"/>
            <w:tcBorders>
              <w:bottom w:val="single" w:sz="8" w:space="0" w:color="C9C9C9"/>
            </w:tcBorders>
            <w:vAlign w:val="bottom"/>
          </w:tcPr>
          <w:p w14:paraId="43DC29E6" w14:textId="77777777" w:rsidR="0023024C" w:rsidRDefault="0023024C">
            <w:pPr>
              <w:rPr>
                <w:sz w:val="15"/>
                <w:szCs w:val="15"/>
              </w:rPr>
            </w:pPr>
          </w:p>
        </w:tc>
        <w:tc>
          <w:tcPr>
            <w:tcW w:w="20" w:type="dxa"/>
            <w:tcBorders>
              <w:bottom w:val="single" w:sz="8" w:space="0" w:color="C9C9C9"/>
            </w:tcBorders>
            <w:vAlign w:val="bottom"/>
          </w:tcPr>
          <w:p w14:paraId="70402D66" w14:textId="77777777" w:rsidR="0023024C" w:rsidRDefault="0023024C">
            <w:pPr>
              <w:rPr>
                <w:sz w:val="15"/>
                <w:szCs w:val="15"/>
              </w:rPr>
            </w:pPr>
          </w:p>
        </w:tc>
        <w:tc>
          <w:tcPr>
            <w:tcW w:w="1860" w:type="dxa"/>
            <w:tcBorders>
              <w:bottom w:val="single" w:sz="8" w:space="0" w:color="C9C9C9"/>
            </w:tcBorders>
            <w:vAlign w:val="bottom"/>
          </w:tcPr>
          <w:p w14:paraId="691AA1E1" w14:textId="77777777" w:rsidR="0023024C" w:rsidRDefault="0023024C">
            <w:pPr>
              <w:rPr>
                <w:sz w:val="15"/>
                <w:szCs w:val="15"/>
              </w:rPr>
            </w:pPr>
          </w:p>
        </w:tc>
        <w:tc>
          <w:tcPr>
            <w:tcW w:w="20" w:type="dxa"/>
            <w:tcBorders>
              <w:bottom w:val="single" w:sz="8" w:space="0" w:color="C9C9C9"/>
            </w:tcBorders>
            <w:vAlign w:val="bottom"/>
          </w:tcPr>
          <w:p w14:paraId="3DC13072" w14:textId="77777777" w:rsidR="0023024C" w:rsidRDefault="0023024C">
            <w:pPr>
              <w:rPr>
                <w:sz w:val="15"/>
                <w:szCs w:val="15"/>
              </w:rPr>
            </w:pPr>
          </w:p>
        </w:tc>
        <w:tc>
          <w:tcPr>
            <w:tcW w:w="360" w:type="dxa"/>
            <w:tcBorders>
              <w:bottom w:val="single" w:sz="8" w:space="0" w:color="C9C9C9"/>
            </w:tcBorders>
            <w:vAlign w:val="bottom"/>
          </w:tcPr>
          <w:p w14:paraId="376C5AFC" w14:textId="77777777" w:rsidR="0023024C" w:rsidRDefault="0023024C">
            <w:pPr>
              <w:rPr>
                <w:sz w:val="15"/>
                <w:szCs w:val="15"/>
              </w:rPr>
            </w:pPr>
          </w:p>
        </w:tc>
        <w:tc>
          <w:tcPr>
            <w:tcW w:w="20" w:type="dxa"/>
            <w:tcBorders>
              <w:bottom w:val="single" w:sz="8" w:space="0" w:color="C9C9C9"/>
            </w:tcBorders>
            <w:vAlign w:val="bottom"/>
          </w:tcPr>
          <w:p w14:paraId="52EB39A8" w14:textId="77777777" w:rsidR="0023024C" w:rsidRDefault="0023024C">
            <w:pPr>
              <w:rPr>
                <w:sz w:val="15"/>
                <w:szCs w:val="15"/>
              </w:rPr>
            </w:pPr>
          </w:p>
        </w:tc>
        <w:tc>
          <w:tcPr>
            <w:tcW w:w="1840" w:type="dxa"/>
            <w:tcBorders>
              <w:bottom w:val="single" w:sz="8" w:space="0" w:color="C9C9C9"/>
            </w:tcBorders>
            <w:vAlign w:val="bottom"/>
          </w:tcPr>
          <w:p w14:paraId="250FC025" w14:textId="77777777" w:rsidR="0023024C" w:rsidRDefault="0023024C">
            <w:pPr>
              <w:rPr>
                <w:sz w:val="15"/>
                <w:szCs w:val="15"/>
              </w:rPr>
            </w:pPr>
          </w:p>
        </w:tc>
        <w:tc>
          <w:tcPr>
            <w:tcW w:w="490" w:type="dxa"/>
            <w:tcBorders>
              <w:bottom w:val="single" w:sz="8" w:space="0" w:color="C9C9C9"/>
            </w:tcBorders>
            <w:vAlign w:val="bottom"/>
          </w:tcPr>
          <w:p w14:paraId="684B044F" w14:textId="77777777" w:rsidR="0023024C" w:rsidRDefault="0023024C">
            <w:pPr>
              <w:rPr>
                <w:sz w:val="15"/>
                <w:szCs w:val="15"/>
              </w:rPr>
            </w:pPr>
          </w:p>
        </w:tc>
        <w:tc>
          <w:tcPr>
            <w:tcW w:w="1590" w:type="dxa"/>
            <w:tcBorders>
              <w:bottom w:val="single" w:sz="8" w:space="0" w:color="C9C9C9"/>
            </w:tcBorders>
            <w:vAlign w:val="bottom"/>
          </w:tcPr>
          <w:p w14:paraId="20F145BC" w14:textId="77777777" w:rsidR="0023024C" w:rsidRDefault="0023024C">
            <w:pPr>
              <w:rPr>
                <w:sz w:val="15"/>
                <w:szCs w:val="15"/>
              </w:rPr>
            </w:pPr>
          </w:p>
        </w:tc>
        <w:tc>
          <w:tcPr>
            <w:tcW w:w="20" w:type="dxa"/>
            <w:tcBorders>
              <w:bottom w:val="single" w:sz="8" w:space="0" w:color="C9C9C9"/>
            </w:tcBorders>
            <w:vAlign w:val="bottom"/>
          </w:tcPr>
          <w:p w14:paraId="630CFA83" w14:textId="77777777" w:rsidR="0023024C" w:rsidRDefault="0023024C">
            <w:pPr>
              <w:rPr>
                <w:sz w:val="15"/>
                <w:szCs w:val="15"/>
              </w:rPr>
            </w:pPr>
          </w:p>
        </w:tc>
        <w:tc>
          <w:tcPr>
            <w:tcW w:w="420" w:type="dxa"/>
            <w:tcBorders>
              <w:bottom w:val="single" w:sz="8" w:space="0" w:color="C9C9C9"/>
            </w:tcBorders>
            <w:vAlign w:val="bottom"/>
          </w:tcPr>
          <w:p w14:paraId="03F35CCB" w14:textId="77777777" w:rsidR="0023024C" w:rsidRDefault="0023024C">
            <w:pPr>
              <w:rPr>
                <w:sz w:val="15"/>
                <w:szCs w:val="15"/>
              </w:rPr>
            </w:pPr>
          </w:p>
        </w:tc>
        <w:tc>
          <w:tcPr>
            <w:tcW w:w="20" w:type="dxa"/>
            <w:tcBorders>
              <w:bottom w:val="single" w:sz="8" w:space="0" w:color="C9C9C9"/>
            </w:tcBorders>
            <w:vAlign w:val="bottom"/>
          </w:tcPr>
          <w:p w14:paraId="2A3B8C1F" w14:textId="77777777" w:rsidR="0023024C" w:rsidRDefault="0023024C">
            <w:pPr>
              <w:rPr>
                <w:sz w:val="15"/>
                <w:szCs w:val="15"/>
              </w:rPr>
            </w:pPr>
          </w:p>
        </w:tc>
        <w:tc>
          <w:tcPr>
            <w:tcW w:w="1320" w:type="dxa"/>
            <w:tcBorders>
              <w:bottom w:val="single" w:sz="8" w:space="0" w:color="C9C9C9"/>
            </w:tcBorders>
            <w:vAlign w:val="bottom"/>
          </w:tcPr>
          <w:p w14:paraId="497B59D4" w14:textId="77777777" w:rsidR="0023024C" w:rsidRDefault="0023024C">
            <w:pPr>
              <w:rPr>
                <w:sz w:val="15"/>
                <w:szCs w:val="15"/>
              </w:rPr>
            </w:pPr>
          </w:p>
        </w:tc>
        <w:tc>
          <w:tcPr>
            <w:tcW w:w="360" w:type="dxa"/>
            <w:tcBorders>
              <w:bottom w:val="single" w:sz="8" w:space="0" w:color="C9C9C9"/>
            </w:tcBorders>
            <w:vAlign w:val="bottom"/>
          </w:tcPr>
          <w:p w14:paraId="1C31E851" w14:textId="77777777" w:rsidR="0023024C" w:rsidRDefault="0023024C">
            <w:pPr>
              <w:rPr>
                <w:sz w:val="15"/>
                <w:szCs w:val="15"/>
              </w:rPr>
            </w:pPr>
          </w:p>
        </w:tc>
        <w:tc>
          <w:tcPr>
            <w:tcW w:w="20" w:type="dxa"/>
            <w:tcBorders>
              <w:bottom w:val="single" w:sz="8" w:space="0" w:color="C9C9C9"/>
            </w:tcBorders>
            <w:vAlign w:val="bottom"/>
          </w:tcPr>
          <w:p w14:paraId="41AA3E26" w14:textId="77777777" w:rsidR="0023024C" w:rsidRDefault="0023024C">
            <w:pPr>
              <w:rPr>
                <w:sz w:val="15"/>
                <w:szCs w:val="15"/>
              </w:rPr>
            </w:pPr>
          </w:p>
        </w:tc>
      </w:tr>
      <w:tr w:rsidR="0023024C" w14:paraId="56B98A17" w14:textId="77777777">
        <w:trPr>
          <w:trHeight w:val="218"/>
        </w:trPr>
        <w:tc>
          <w:tcPr>
            <w:tcW w:w="20" w:type="dxa"/>
            <w:vAlign w:val="bottom"/>
          </w:tcPr>
          <w:p w14:paraId="2F42D7A7" w14:textId="77777777" w:rsidR="0023024C" w:rsidRDefault="0023024C">
            <w:pPr>
              <w:rPr>
                <w:sz w:val="18"/>
                <w:szCs w:val="18"/>
              </w:rPr>
            </w:pPr>
          </w:p>
        </w:tc>
        <w:tc>
          <w:tcPr>
            <w:tcW w:w="1980" w:type="dxa"/>
            <w:shd w:val="clear" w:color="auto" w:fill="EDEDED"/>
            <w:vAlign w:val="bottom"/>
          </w:tcPr>
          <w:p w14:paraId="3257F2AB" w14:textId="77777777" w:rsidR="0023024C" w:rsidRDefault="00CA2BBB">
            <w:pPr>
              <w:spacing w:line="218" w:lineRule="exact"/>
              <w:ind w:left="100"/>
              <w:rPr>
                <w:sz w:val="20"/>
                <w:szCs w:val="20"/>
              </w:rPr>
            </w:pPr>
            <w:r>
              <w:rPr>
                <w:rFonts w:eastAsia="Times New Roman"/>
                <w:b/>
                <w:bCs/>
              </w:rPr>
              <w:t>Cursos de</w:t>
            </w:r>
          </w:p>
        </w:tc>
        <w:tc>
          <w:tcPr>
            <w:tcW w:w="20" w:type="dxa"/>
            <w:vAlign w:val="bottom"/>
          </w:tcPr>
          <w:p w14:paraId="73054B28" w14:textId="77777777" w:rsidR="0023024C" w:rsidRDefault="0023024C">
            <w:pPr>
              <w:rPr>
                <w:sz w:val="18"/>
                <w:szCs w:val="18"/>
              </w:rPr>
            </w:pPr>
          </w:p>
        </w:tc>
        <w:tc>
          <w:tcPr>
            <w:tcW w:w="1860" w:type="dxa"/>
            <w:shd w:val="clear" w:color="auto" w:fill="EDEDED"/>
            <w:vAlign w:val="bottom"/>
          </w:tcPr>
          <w:p w14:paraId="2D2130D9" w14:textId="77777777" w:rsidR="0023024C" w:rsidRDefault="00CA2BBB">
            <w:pPr>
              <w:spacing w:line="218" w:lineRule="exact"/>
              <w:ind w:right="1550"/>
              <w:jc w:val="right"/>
              <w:rPr>
                <w:sz w:val="20"/>
                <w:szCs w:val="20"/>
              </w:rPr>
            </w:pPr>
            <w:r>
              <w:rPr>
                <w:rFonts w:eastAsia="Times New Roman"/>
              </w:rPr>
              <w:t>3</w:t>
            </w:r>
          </w:p>
        </w:tc>
        <w:tc>
          <w:tcPr>
            <w:tcW w:w="20" w:type="dxa"/>
            <w:vAlign w:val="bottom"/>
          </w:tcPr>
          <w:p w14:paraId="6D5BBD49" w14:textId="77777777" w:rsidR="0023024C" w:rsidRDefault="0023024C">
            <w:pPr>
              <w:rPr>
                <w:sz w:val="18"/>
                <w:szCs w:val="18"/>
              </w:rPr>
            </w:pPr>
          </w:p>
        </w:tc>
        <w:tc>
          <w:tcPr>
            <w:tcW w:w="360" w:type="dxa"/>
            <w:shd w:val="clear" w:color="auto" w:fill="EDEDED"/>
            <w:vAlign w:val="bottom"/>
          </w:tcPr>
          <w:p w14:paraId="73798C28" w14:textId="77777777" w:rsidR="0023024C" w:rsidRDefault="0023024C">
            <w:pPr>
              <w:rPr>
                <w:sz w:val="18"/>
                <w:szCs w:val="18"/>
              </w:rPr>
            </w:pPr>
          </w:p>
        </w:tc>
        <w:tc>
          <w:tcPr>
            <w:tcW w:w="20" w:type="dxa"/>
            <w:vAlign w:val="bottom"/>
          </w:tcPr>
          <w:p w14:paraId="1902D770" w14:textId="77777777" w:rsidR="0023024C" w:rsidRDefault="0023024C">
            <w:pPr>
              <w:rPr>
                <w:sz w:val="18"/>
                <w:szCs w:val="18"/>
              </w:rPr>
            </w:pPr>
          </w:p>
        </w:tc>
        <w:tc>
          <w:tcPr>
            <w:tcW w:w="1840" w:type="dxa"/>
            <w:shd w:val="clear" w:color="auto" w:fill="EDEDED"/>
            <w:vAlign w:val="bottom"/>
          </w:tcPr>
          <w:p w14:paraId="1D0FB5BD" w14:textId="77777777" w:rsidR="0023024C" w:rsidRDefault="00CA2BBB">
            <w:pPr>
              <w:spacing w:line="218" w:lineRule="exact"/>
              <w:ind w:left="100"/>
              <w:rPr>
                <w:sz w:val="20"/>
                <w:szCs w:val="20"/>
              </w:rPr>
            </w:pPr>
            <w:r>
              <w:rPr>
                <w:rFonts w:eastAsia="Times New Roman"/>
              </w:rPr>
              <w:t>Cocreación de</w:t>
            </w:r>
          </w:p>
        </w:tc>
        <w:tc>
          <w:tcPr>
            <w:tcW w:w="490" w:type="dxa"/>
            <w:shd w:val="clear" w:color="auto" w:fill="EDEDED"/>
            <w:vAlign w:val="bottom"/>
          </w:tcPr>
          <w:p w14:paraId="7EBBC329" w14:textId="77777777" w:rsidR="0023024C" w:rsidRDefault="00CA2BBB">
            <w:pPr>
              <w:spacing w:line="218" w:lineRule="exact"/>
              <w:ind w:right="160"/>
              <w:jc w:val="right"/>
              <w:rPr>
                <w:sz w:val="20"/>
                <w:szCs w:val="20"/>
              </w:rPr>
            </w:pPr>
            <w:r>
              <w:rPr>
                <w:rFonts w:eastAsia="Times New Roman"/>
              </w:rPr>
              <w:t>1</w:t>
            </w:r>
          </w:p>
        </w:tc>
        <w:tc>
          <w:tcPr>
            <w:tcW w:w="1590" w:type="dxa"/>
            <w:shd w:val="clear" w:color="auto" w:fill="EDEDED"/>
            <w:vAlign w:val="bottom"/>
          </w:tcPr>
          <w:p w14:paraId="043B023F" w14:textId="77777777" w:rsidR="0023024C" w:rsidRDefault="00CA2BBB">
            <w:pPr>
              <w:spacing w:line="218" w:lineRule="exact"/>
              <w:ind w:left="50"/>
              <w:rPr>
                <w:sz w:val="20"/>
                <w:szCs w:val="20"/>
              </w:rPr>
            </w:pPr>
            <w:r>
              <w:rPr>
                <w:rFonts w:eastAsia="Times New Roman"/>
              </w:rPr>
              <w:t>Diálogo abierto</w:t>
            </w:r>
          </w:p>
        </w:tc>
        <w:tc>
          <w:tcPr>
            <w:tcW w:w="20" w:type="dxa"/>
            <w:vAlign w:val="bottom"/>
          </w:tcPr>
          <w:p w14:paraId="66D1D239" w14:textId="77777777" w:rsidR="0023024C" w:rsidRDefault="0023024C">
            <w:pPr>
              <w:rPr>
                <w:sz w:val="18"/>
                <w:szCs w:val="18"/>
              </w:rPr>
            </w:pPr>
          </w:p>
        </w:tc>
        <w:tc>
          <w:tcPr>
            <w:tcW w:w="420" w:type="dxa"/>
            <w:shd w:val="clear" w:color="auto" w:fill="EDEDED"/>
            <w:vAlign w:val="bottom"/>
          </w:tcPr>
          <w:p w14:paraId="1A7ABC69" w14:textId="77777777" w:rsidR="0023024C" w:rsidRDefault="00CA2BBB">
            <w:pPr>
              <w:spacing w:line="218" w:lineRule="exact"/>
              <w:ind w:left="100"/>
              <w:rPr>
                <w:sz w:val="20"/>
                <w:szCs w:val="20"/>
              </w:rPr>
            </w:pPr>
            <w:r>
              <w:rPr>
                <w:rFonts w:eastAsia="Times New Roman"/>
              </w:rPr>
              <w:t>2</w:t>
            </w:r>
          </w:p>
        </w:tc>
        <w:tc>
          <w:tcPr>
            <w:tcW w:w="20" w:type="dxa"/>
            <w:vAlign w:val="bottom"/>
          </w:tcPr>
          <w:p w14:paraId="719ACA9A" w14:textId="77777777" w:rsidR="0023024C" w:rsidRDefault="0023024C">
            <w:pPr>
              <w:rPr>
                <w:sz w:val="18"/>
                <w:szCs w:val="18"/>
              </w:rPr>
            </w:pPr>
          </w:p>
        </w:tc>
        <w:tc>
          <w:tcPr>
            <w:tcW w:w="1320" w:type="dxa"/>
            <w:shd w:val="clear" w:color="auto" w:fill="EDEDED"/>
            <w:vAlign w:val="bottom"/>
          </w:tcPr>
          <w:p w14:paraId="5A5B7A91" w14:textId="77777777" w:rsidR="0023024C" w:rsidRDefault="0023024C">
            <w:pPr>
              <w:rPr>
                <w:sz w:val="18"/>
                <w:szCs w:val="18"/>
              </w:rPr>
            </w:pPr>
          </w:p>
        </w:tc>
        <w:tc>
          <w:tcPr>
            <w:tcW w:w="360" w:type="dxa"/>
            <w:shd w:val="clear" w:color="auto" w:fill="EDEDED"/>
            <w:vAlign w:val="bottom"/>
          </w:tcPr>
          <w:p w14:paraId="0279FA00" w14:textId="77777777" w:rsidR="0023024C" w:rsidRDefault="0023024C">
            <w:pPr>
              <w:rPr>
                <w:sz w:val="18"/>
                <w:szCs w:val="18"/>
              </w:rPr>
            </w:pPr>
          </w:p>
        </w:tc>
        <w:tc>
          <w:tcPr>
            <w:tcW w:w="20" w:type="dxa"/>
            <w:vAlign w:val="bottom"/>
          </w:tcPr>
          <w:p w14:paraId="1C788601" w14:textId="77777777" w:rsidR="0023024C" w:rsidRDefault="0023024C">
            <w:pPr>
              <w:rPr>
                <w:sz w:val="18"/>
                <w:szCs w:val="18"/>
              </w:rPr>
            </w:pPr>
          </w:p>
        </w:tc>
      </w:tr>
      <w:tr w:rsidR="0023024C" w14:paraId="5C5A61D2" w14:textId="77777777">
        <w:trPr>
          <w:trHeight w:val="254"/>
        </w:trPr>
        <w:tc>
          <w:tcPr>
            <w:tcW w:w="20" w:type="dxa"/>
            <w:vAlign w:val="bottom"/>
          </w:tcPr>
          <w:p w14:paraId="26F367E7" w14:textId="77777777" w:rsidR="0023024C" w:rsidRDefault="0023024C"/>
        </w:tc>
        <w:tc>
          <w:tcPr>
            <w:tcW w:w="1980" w:type="dxa"/>
            <w:shd w:val="clear" w:color="auto" w:fill="EDEDED"/>
            <w:vAlign w:val="bottom"/>
          </w:tcPr>
          <w:p w14:paraId="62E5D0B3" w14:textId="77777777" w:rsidR="0023024C" w:rsidRDefault="00CA2BBB">
            <w:pPr>
              <w:ind w:left="100"/>
              <w:rPr>
                <w:sz w:val="20"/>
                <w:szCs w:val="20"/>
              </w:rPr>
            </w:pPr>
            <w:r>
              <w:rPr>
                <w:rFonts w:eastAsia="Times New Roman"/>
                <w:b/>
                <w:bCs/>
              </w:rPr>
              <w:t>capacitación</w:t>
            </w:r>
          </w:p>
        </w:tc>
        <w:tc>
          <w:tcPr>
            <w:tcW w:w="20" w:type="dxa"/>
            <w:vAlign w:val="bottom"/>
          </w:tcPr>
          <w:p w14:paraId="25843D51" w14:textId="77777777" w:rsidR="0023024C" w:rsidRDefault="0023024C"/>
        </w:tc>
        <w:tc>
          <w:tcPr>
            <w:tcW w:w="1860" w:type="dxa"/>
            <w:shd w:val="clear" w:color="auto" w:fill="EDEDED"/>
            <w:vAlign w:val="bottom"/>
          </w:tcPr>
          <w:p w14:paraId="5D31218B" w14:textId="77777777" w:rsidR="0023024C" w:rsidRDefault="0023024C"/>
        </w:tc>
        <w:tc>
          <w:tcPr>
            <w:tcW w:w="20" w:type="dxa"/>
            <w:vAlign w:val="bottom"/>
          </w:tcPr>
          <w:p w14:paraId="40E0B886" w14:textId="77777777" w:rsidR="0023024C" w:rsidRDefault="0023024C"/>
        </w:tc>
        <w:tc>
          <w:tcPr>
            <w:tcW w:w="360" w:type="dxa"/>
            <w:shd w:val="clear" w:color="auto" w:fill="EDEDED"/>
            <w:vAlign w:val="bottom"/>
          </w:tcPr>
          <w:p w14:paraId="0813BD28" w14:textId="77777777" w:rsidR="0023024C" w:rsidRDefault="0023024C"/>
        </w:tc>
        <w:tc>
          <w:tcPr>
            <w:tcW w:w="20" w:type="dxa"/>
            <w:vAlign w:val="bottom"/>
          </w:tcPr>
          <w:p w14:paraId="784C5E27" w14:textId="77777777" w:rsidR="0023024C" w:rsidRDefault="0023024C"/>
        </w:tc>
        <w:tc>
          <w:tcPr>
            <w:tcW w:w="1840" w:type="dxa"/>
            <w:shd w:val="clear" w:color="auto" w:fill="EDEDED"/>
            <w:vAlign w:val="bottom"/>
          </w:tcPr>
          <w:p w14:paraId="24C4E7F8" w14:textId="77777777" w:rsidR="0023024C" w:rsidRDefault="00CA2BBB">
            <w:pPr>
              <w:ind w:left="100"/>
              <w:rPr>
                <w:sz w:val="20"/>
                <w:szCs w:val="20"/>
              </w:rPr>
            </w:pPr>
            <w:r>
              <w:rPr>
                <w:rFonts w:eastAsia="Times New Roman"/>
              </w:rPr>
              <w:t>propuestas</w:t>
            </w:r>
          </w:p>
        </w:tc>
        <w:tc>
          <w:tcPr>
            <w:tcW w:w="490" w:type="dxa"/>
            <w:shd w:val="clear" w:color="auto" w:fill="EDEDED"/>
            <w:vAlign w:val="bottom"/>
          </w:tcPr>
          <w:p w14:paraId="3103DADA" w14:textId="77777777" w:rsidR="0023024C" w:rsidRDefault="0023024C"/>
        </w:tc>
        <w:tc>
          <w:tcPr>
            <w:tcW w:w="1590" w:type="dxa"/>
            <w:shd w:val="clear" w:color="auto" w:fill="EDEDED"/>
            <w:vAlign w:val="bottom"/>
          </w:tcPr>
          <w:p w14:paraId="7BEFBB27" w14:textId="77777777" w:rsidR="0023024C" w:rsidRDefault="00CA2BBB">
            <w:pPr>
              <w:ind w:left="50"/>
              <w:rPr>
                <w:sz w:val="20"/>
                <w:szCs w:val="20"/>
              </w:rPr>
            </w:pPr>
            <w:r>
              <w:rPr>
                <w:rFonts w:eastAsia="Times New Roman"/>
              </w:rPr>
              <w:t>con sectores.</w:t>
            </w:r>
          </w:p>
        </w:tc>
        <w:tc>
          <w:tcPr>
            <w:tcW w:w="20" w:type="dxa"/>
            <w:vAlign w:val="bottom"/>
          </w:tcPr>
          <w:p w14:paraId="36EBBED4" w14:textId="77777777" w:rsidR="0023024C" w:rsidRDefault="0023024C"/>
        </w:tc>
        <w:tc>
          <w:tcPr>
            <w:tcW w:w="420" w:type="dxa"/>
            <w:shd w:val="clear" w:color="auto" w:fill="EDEDED"/>
            <w:vAlign w:val="bottom"/>
          </w:tcPr>
          <w:p w14:paraId="0D04A801" w14:textId="77777777" w:rsidR="0023024C" w:rsidRDefault="0023024C"/>
        </w:tc>
        <w:tc>
          <w:tcPr>
            <w:tcW w:w="20" w:type="dxa"/>
            <w:vAlign w:val="bottom"/>
          </w:tcPr>
          <w:p w14:paraId="06ADF1CD" w14:textId="77777777" w:rsidR="0023024C" w:rsidRDefault="0023024C"/>
        </w:tc>
        <w:tc>
          <w:tcPr>
            <w:tcW w:w="1320" w:type="dxa"/>
            <w:shd w:val="clear" w:color="auto" w:fill="EDEDED"/>
            <w:vAlign w:val="bottom"/>
          </w:tcPr>
          <w:p w14:paraId="5A220B3B" w14:textId="77777777" w:rsidR="0023024C" w:rsidRDefault="0023024C"/>
        </w:tc>
        <w:tc>
          <w:tcPr>
            <w:tcW w:w="360" w:type="dxa"/>
            <w:shd w:val="clear" w:color="auto" w:fill="EDEDED"/>
            <w:vAlign w:val="bottom"/>
          </w:tcPr>
          <w:p w14:paraId="6715B464" w14:textId="77777777" w:rsidR="0023024C" w:rsidRDefault="0023024C"/>
        </w:tc>
        <w:tc>
          <w:tcPr>
            <w:tcW w:w="20" w:type="dxa"/>
            <w:vAlign w:val="bottom"/>
          </w:tcPr>
          <w:p w14:paraId="46B657FD" w14:textId="77777777" w:rsidR="0023024C" w:rsidRDefault="0023024C"/>
        </w:tc>
      </w:tr>
      <w:tr w:rsidR="0023024C" w14:paraId="3ECC9037" w14:textId="77777777">
        <w:trPr>
          <w:trHeight w:val="305"/>
        </w:trPr>
        <w:tc>
          <w:tcPr>
            <w:tcW w:w="20" w:type="dxa"/>
            <w:vAlign w:val="bottom"/>
          </w:tcPr>
          <w:p w14:paraId="1267981F" w14:textId="77777777" w:rsidR="0023024C" w:rsidRDefault="0023024C">
            <w:pPr>
              <w:rPr>
                <w:sz w:val="24"/>
                <w:szCs w:val="24"/>
              </w:rPr>
            </w:pPr>
          </w:p>
        </w:tc>
        <w:tc>
          <w:tcPr>
            <w:tcW w:w="1980" w:type="dxa"/>
            <w:shd w:val="clear" w:color="auto" w:fill="EDEDED"/>
            <w:vAlign w:val="bottom"/>
          </w:tcPr>
          <w:p w14:paraId="2B43A725" w14:textId="77777777" w:rsidR="0023024C" w:rsidRDefault="00CA2BBB">
            <w:pPr>
              <w:ind w:left="100"/>
              <w:rPr>
                <w:sz w:val="20"/>
                <w:szCs w:val="20"/>
              </w:rPr>
            </w:pPr>
            <w:r>
              <w:rPr>
                <w:rFonts w:eastAsia="Times New Roman"/>
                <w:b/>
                <w:bCs/>
              </w:rPr>
              <w:t>ciudadana.</w:t>
            </w:r>
          </w:p>
        </w:tc>
        <w:tc>
          <w:tcPr>
            <w:tcW w:w="20" w:type="dxa"/>
            <w:vAlign w:val="bottom"/>
          </w:tcPr>
          <w:p w14:paraId="5D6FEDA9" w14:textId="77777777" w:rsidR="0023024C" w:rsidRDefault="0023024C">
            <w:pPr>
              <w:rPr>
                <w:sz w:val="24"/>
                <w:szCs w:val="24"/>
              </w:rPr>
            </w:pPr>
          </w:p>
        </w:tc>
        <w:tc>
          <w:tcPr>
            <w:tcW w:w="1860" w:type="dxa"/>
            <w:shd w:val="clear" w:color="auto" w:fill="EDEDED"/>
            <w:vAlign w:val="bottom"/>
          </w:tcPr>
          <w:p w14:paraId="29FD6794" w14:textId="77777777" w:rsidR="0023024C" w:rsidRDefault="0023024C">
            <w:pPr>
              <w:rPr>
                <w:sz w:val="24"/>
                <w:szCs w:val="24"/>
              </w:rPr>
            </w:pPr>
          </w:p>
        </w:tc>
        <w:tc>
          <w:tcPr>
            <w:tcW w:w="20" w:type="dxa"/>
            <w:vAlign w:val="bottom"/>
          </w:tcPr>
          <w:p w14:paraId="797B63EA" w14:textId="77777777" w:rsidR="0023024C" w:rsidRDefault="0023024C">
            <w:pPr>
              <w:rPr>
                <w:sz w:val="24"/>
                <w:szCs w:val="24"/>
              </w:rPr>
            </w:pPr>
          </w:p>
        </w:tc>
        <w:tc>
          <w:tcPr>
            <w:tcW w:w="360" w:type="dxa"/>
            <w:shd w:val="clear" w:color="auto" w:fill="EDEDED"/>
            <w:vAlign w:val="bottom"/>
          </w:tcPr>
          <w:p w14:paraId="0DB50F55" w14:textId="77777777" w:rsidR="0023024C" w:rsidRDefault="0023024C">
            <w:pPr>
              <w:rPr>
                <w:sz w:val="24"/>
                <w:szCs w:val="24"/>
              </w:rPr>
            </w:pPr>
          </w:p>
        </w:tc>
        <w:tc>
          <w:tcPr>
            <w:tcW w:w="20" w:type="dxa"/>
            <w:vAlign w:val="bottom"/>
          </w:tcPr>
          <w:p w14:paraId="7619E526" w14:textId="77777777" w:rsidR="0023024C" w:rsidRDefault="0023024C">
            <w:pPr>
              <w:rPr>
                <w:sz w:val="24"/>
                <w:szCs w:val="24"/>
              </w:rPr>
            </w:pPr>
          </w:p>
        </w:tc>
        <w:tc>
          <w:tcPr>
            <w:tcW w:w="1840" w:type="dxa"/>
            <w:shd w:val="clear" w:color="auto" w:fill="EDEDED"/>
            <w:vAlign w:val="bottom"/>
          </w:tcPr>
          <w:p w14:paraId="5A78E8A0" w14:textId="77777777" w:rsidR="0023024C" w:rsidRDefault="00CA2BBB">
            <w:pPr>
              <w:ind w:left="100"/>
              <w:rPr>
                <w:sz w:val="20"/>
                <w:szCs w:val="20"/>
              </w:rPr>
            </w:pPr>
            <w:r>
              <w:rPr>
                <w:rFonts w:eastAsia="Times New Roman"/>
              </w:rPr>
              <w:t>ambientales</w:t>
            </w:r>
          </w:p>
        </w:tc>
        <w:tc>
          <w:tcPr>
            <w:tcW w:w="490" w:type="dxa"/>
            <w:shd w:val="clear" w:color="auto" w:fill="EDEDED"/>
            <w:vAlign w:val="bottom"/>
          </w:tcPr>
          <w:p w14:paraId="6B812BD9" w14:textId="77777777" w:rsidR="0023024C" w:rsidRDefault="0023024C">
            <w:pPr>
              <w:rPr>
                <w:sz w:val="24"/>
                <w:szCs w:val="24"/>
              </w:rPr>
            </w:pPr>
          </w:p>
        </w:tc>
        <w:tc>
          <w:tcPr>
            <w:tcW w:w="1590" w:type="dxa"/>
            <w:shd w:val="clear" w:color="auto" w:fill="EDEDED"/>
            <w:vAlign w:val="bottom"/>
          </w:tcPr>
          <w:p w14:paraId="557C08FC" w14:textId="77777777" w:rsidR="0023024C" w:rsidRDefault="0023024C">
            <w:pPr>
              <w:rPr>
                <w:sz w:val="24"/>
                <w:szCs w:val="24"/>
              </w:rPr>
            </w:pPr>
          </w:p>
        </w:tc>
        <w:tc>
          <w:tcPr>
            <w:tcW w:w="20" w:type="dxa"/>
            <w:vAlign w:val="bottom"/>
          </w:tcPr>
          <w:p w14:paraId="12718DC8" w14:textId="77777777" w:rsidR="0023024C" w:rsidRDefault="0023024C">
            <w:pPr>
              <w:rPr>
                <w:sz w:val="24"/>
                <w:szCs w:val="24"/>
              </w:rPr>
            </w:pPr>
          </w:p>
        </w:tc>
        <w:tc>
          <w:tcPr>
            <w:tcW w:w="420" w:type="dxa"/>
            <w:shd w:val="clear" w:color="auto" w:fill="EDEDED"/>
            <w:vAlign w:val="bottom"/>
          </w:tcPr>
          <w:p w14:paraId="2958EA27" w14:textId="77777777" w:rsidR="0023024C" w:rsidRDefault="0023024C">
            <w:pPr>
              <w:rPr>
                <w:sz w:val="24"/>
                <w:szCs w:val="24"/>
              </w:rPr>
            </w:pPr>
          </w:p>
        </w:tc>
        <w:tc>
          <w:tcPr>
            <w:tcW w:w="20" w:type="dxa"/>
            <w:vAlign w:val="bottom"/>
          </w:tcPr>
          <w:p w14:paraId="531BB25C" w14:textId="77777777" w:rsidR="0023024C" w:rsidRDefault="0023024C">
            <w:pPr>
              <w:rPr>
                <w:sz w:val="24"/>
                <w:szCs w:val="24"/>
              </w:rPr>
            </w:pPr>
          </w:p>
        </w:tc>
        <w:tc>
          <w:tcPr>
            <w:tcW w:w="1320" w:type="dxa"/>
            <w:shd w:val="clear" w:color="auto" w:fill="EDEDED"/>
            <w:vAlign w:val="bottom"/>
          </w:tcPr>
          <w:p w14:paraId="6896453E" w14:textId="77777777" w:rsidR="0023024C" w:rsidRDefault="0023024C">
            <w:pPr>
              <w:rPr>
                <w:sz w:val="24"/>
                <w:szCs w:val="24"/>
              </w:rPr>
            </w:pPr>
          </w:p>
        </w:tc>
        <w:tc>
          <w:tcPr>
            <w:tcW w:w="360" w:type="dxa"/>
            <w:shd w:val="clear" w:color="auto" w:fill="EDEDED"/>
            <w:vAlign w:val="bottom"/>
          </w:tcPr>
          <w:p w14:paraId="67EB42D9" w14:textId="77777777" w:rsidR="0023024C" w:rsidRDefault="0023024C">
            <w:pPr>
              <w:rPr>
                <w:sz w:val="24"/>
                <w:szCs w:val="24"/>
              </w:rPr>
            </w:pPr>
          </w:p>
        </w:tc>
        <w:tc>
          <w:tcPr>
            <w:tcW w:w="20" w:type="dxa"/>
            <w:vAlign w:val="bottom"/>
          </w:tcPr>
          <w:p w14:paraId="47706B2E" w14:textId="77777777" w:rsidR="0023024C" w:rsidRDefault="0023024C">
            <w:pPr>
              <w:rPr>
                <w:sz w:val="24"/>
                <w:szCs w:val="24"/>
              </w:rPr>
            </w:pPr>
          </w:p>
        </w:tc>
      </w:tr>
      <w:tr w:rsidR="0023024C" w14:paraId="60EE6F1D" w14:textId="77777777">
        <w:trPr>
          <w:trHeight w:val="173"/>
        </w:trPr>
        <w:tc>
          <w:tcPr>
            <w:tcW w:w="20" w:type="dxa"/>
            <w:tcBorders>
              <w:bottom w:val="single" w:sz="8" w:space="0" w:color="C9C9C9"/>
            </w:tcBorders>
            <w:vAlign w:val="bottom"/>
          </w:tcPr>
          <w:p w14:paraId="48C552EA" w14:textId="77777777" w:rsidR="0023024C" w:rsidRDefault="0023024C">
            <w:pPr>
              <w:rPr>
                <w:sz w:val="15"/>
                <w:szCs w:val="15"/>
              </w:rPr>
            </w:pPr>
          </w:p>
        </w:tc>
        <w:tc>
          <w:tcPr>
            <w:tcW w:w="1980" w:type="dxa"/>
            <w:tcBorders>
              <w:bottom w:val="single" w:sz="8" w:space="0" w:color="C9C9C9"/>
            </w:tcBorders>
            <w:shd w:val="clear" w:color="auto" w:fill="EDEDED"/>
            <w:vAlign w:val="bottom"/>
          </w:tcPr>
          <w:p w14:paraId="550AB90B" w14:textId="77777777" w:rsidR="0023024C" w:rsidRDefault="0023024C">
            <w:pPr>
              <w:rPr>
                <w:sz w:val="15"/>
                <w:szCs w:val="15"/>
              </w:rPr>
            </w:pPr>
          </w:p>
        </w:tc>
        <w:tc>
          <w:tcPr>
            <w:tcW w:w="20" w:type="dxa"/>
            <w:tcBorders>
              <w:bottom w:val="single" w:sz="8" w:space="0" w:color="C9C9C9"/>
            </w:tcBorders>
            <w:vAlign w:val="bottom"/>
          </w:tcPr>
          <w:p w14:paraId="1769B344" w14:textId="77777777" w:rsidR="0023024C" w:rsidRDefault="0023024C">
            <w:pPr>
              <w:rPr>
                <w:sz w:val="15"/>
                <w:szCs w:val="15"/>
              </w:rPr>
            </w:pPr>
          </w:p>
        </w:tc>
        <w:tc>
          <w:tcPr>
            <w:tcW w:w="1860" w:type="dxa"/>
            <w:tcBorders>
              <w:bottom w:val="single" w:sz="8" w:space="0" w:color="C9C9C9"/>
            </w:tcBorders>
            <w:shd w:val="clear" w:color="auto" w:fill="EDEDED"/>
            <w:vAlign w:val="bottom"/>
          </w:tcPr>
          <w:p w14:paraId="4D0EEA21" w14:textId="77777777" w:rsidR="0023024C" w:rsidRDefault="0023024C">
            <w:pPr>
              <w:rPr>
                <w:sz w:val="15"/>
                <w:szCs w:val="15"/>
              </w:rPr>
            </w:pPr>
          </w:p>
        </w:tc>
        <w:tc>
          <w:tcPr>
            <w:tcW w:w="20" w:type="dxa"/>
            <w:tcBorders>
              <w:bottom w:val="single" w:sz="8" w:space="0" w:color="C9C9C9"/>
            </w:tcBorders>
            <w:vAlign w:val="bottom"/>
          </w:tcPr>
          <w:p w14:paraId="5038D731" w14:textId="77777777" w:rsidR="0023024C" w:rsidRDefault="0023024C">
            <w:pPr>
              <w:rPr>
                <w:sz w:val="15"/>
                <w:szCs w:val="15"/>
              </w:rPr>
            </w:pPr>
          </w:p>
        </w:tc>
        <w:tc>
          <w:tcPr>
            <w:tcW w:w="360" w:type="dxa"/>
            <w:tcBorders>
              <w:bottom w:val="single" w:sz="8" w:space="0" w:color="C9C9C9"/>
            </w:tcBorders>
            <w:shd w:val="clear" w:color="auto" w:fill="EDEDED"/>
            <w:vAlign w:val="bottom"/>
          </w:tcPr>
          <w:p w14:paraId="2FA45F86" w14:textId="77777777" w:rsidR="0023024C" w:rsidRDefault="0023024C">
            <w:pPr>
              <w:rPr>
                <w:sz w:val="15"/>
                <w:szCs w:val="15"/>
              </w:rPr>
            </w:pPr>
          </w:p>
        </w:tc>
        <w:tc>
          <w:tcPr>
            <w:tcW w:w="20" w:type="dxa"/>
            <w:tcBorders>
              <w:bottom w:val="single" w:sz="8" w:space="0" w:color="C9C9C9"/>
            </w:tcBorders>
            <w:vAlign w:val="bottom"/>
          </w:tcPr>
          <w:p w14:paraId="4FF160A9" w14:textId="77777777" w:rsidR="0023024C" w:rsidRDefault="0023024C">
            <w:pPr>
              <w:rPr>
                <w:sz w:val="15"/>
                <w:szCs w:val="15"/>
              </w:rPr>
            </w:pPr>
          </w:p>
        </w:tc>
        <w:tc>
          <w:tcPr>
            <w:tcW w:w="1840" w:type="dxa"/>
            <w:tcBorders>
              <w:bottom w:val="single" w:sz="8" w:space="0" w:color="C9C9C9"/>
            </w:tcBorders>
            <w:shd w:val="clear" w:color="auto" w:fill="EDEDED"/>
            <w:vAlign w:val="bottom"/>
          </w:tcPr>
          <w:p w14:paraId="7A160A15" w14:textId="77777777" w:rsidR="0023024C" w:rsidRDefault="0023024C">
            <w:pPr>
              <w:rPr>
                <w:sz w:val="15"/>
                <w:szCs w:val="15"/>
              </w:rPr>
            </w:pPr>
          </w:p>
        </w:tc>
        <w:tc>
          <w:tcPr>
            <w:tcW w:w="490" w:type="dxa"/>
            <w:tcBorders>
              <w:bottom w:val="single" w:sz="8" w:space="0" w:color="C9C9C9"/>
            </w:tcBorders>
            <w:shd w:val="clear" w:color="auto" w:fill="EDEDED"/>
            <w:vAlign w:val="bottom"/>
          </w:tcPr>
          <w:p w14:paraId="3A8DCDE7" w14:textId="77777777" w:rsidR="0023024C" w:rsidRDefault="0023024C">
            <w:pPr>
              <w:rPr>
                <w:sz w:val="15"/>
                <w:szCs w:val="15"/>
              </w:rPr>
            </w:pPr>
          </w:p>
        </w:tc>
        <w:tc>
          <w:tcPr>
            <w:tcW w:w="1590" w:type="dxa"/>
            <w:tcBorders>
              <w:bottom w:val="single" w:sz="8" w:space="0" w:color="C9C9C9"/>
            </w:tcBorders>
            <w:shd w:val="clear" w:color="auto" w:fill="EDEDED"/>
            <w:vAlign w:val="bottom"/>
          </w:tcPr>
          <w:p w14:paraId="6D20DD93" w14:textId="77777777" w:rsidR="0023024C" w:rsidRDefault="0023024C">
            <w:pPr>
              <w:rPr>
                <w:sz w:val="15"/>
                <w:szCs w:val="15"/>
              </w:rPr>
            </w:pPr>
          </w:p>
        </w:tc>
        <w:tc>
          <w:tcPr>
            <w:tcW w:w="20" w:type="dxa"/>
            <w:tcBorders>
              <w:bottom w:val="single" w:sz="8" w:space="0" w:color="C9C9C9"/>
            </w:tcBorders>
            <w:vAlign w:val="bottom"/>
          </w:tcPr>
          <w:p w14:paraId="20E13542" w14:textId="77777777" w:rsidR="0023024C" w:rsidRDefault="0023024C">
            <w:pPr>
              <w:rPr>
                <w:sz w:val="15"/>
                <w:szCs w:val="15"/>
              </w:rPr>
            </w:pPr>
          </w:p>
        </w:tc>
        <w:tc>
          <w:tcPr>
            <w:tcW w:w="420" w:type="dxa"/>
            <w:tcBorders>
              <w:bottom w:val="single" w:sz="8" w:space="0" w:color="C9C9C9"/>
            </w:tcBorders>
            <w:shd w:val="clear" w:color="auto" w:fill="EDEDED"/>
            <w:vAlign w:val="bottom"/>
          </w:tcPr>
          <w:p w14:paraId="7AC4EB55" w14:textId="77777777" w:rsidR="0023024C" w:rsidRDefault="0023024C">
            <w:pPr>
              <w:rPr>
                <w:sz w:val="15"/>
                <w:szCs w:val="15"/>
              </w:rPr>
            </w:pPr>
          </w:p>
        </w:tc>
        <w:tc>
          <w:tcPr>
            <w:tcW w:w="20" w:type="dxa"/>
            <w:tcBorders>
              <w:bottom w:val="single" w:sz="8" w:space="0" w:color="C9C9C9"/>
            </w:tcBorders>
            <w:vAlign w:val="bottom"/>
          </w:tcPr>
          <w:p w14:paraId="6F850B38" w14:textId="77777777" w:rsidR="0023024C" w:rsidRDefault="0023024C">
            <w:pPr>
              <w:rPr>
                <w:sz w:val="15"/>
                <w:szCs w:val="15"/>
              </w:rPr>
            </w:pPr>
          </w:p>
        </w:tc>
        <w:tc>
          <w:tcPr>
            <w:tcW w:w="1320" w:type="dxa"/>
            <w:tcBorders>
              <w:bottom w:val="single" w:sz="8" w:space="0" w:color="C9C9C9"/>
            </w:tcBorders>
            <w:shd w:val="clear" w:color="auto" w:fill="EDEDED"/>
            <w:vAlign w:val="bottom"/>
          </w:tcPr>
          <w:p w14:paraId="5E0C608C" w14:textId="77777777" w:rsidR="0023024C" w:rsidRDefault="0023024C">
            <w:pPr>
              <w:rPr>
                <w:sz w:val="15"/>
                <w:szCs w:val="15"/>
              </w:rPr>
            </w:pPr>
          </w:p>
        </w:tc>
        <w:tc>
          <w:tcPr>
            <w:tcW w:w="360" w:type="dxa"/>
            <w:tcBorders>
              <w:bottom w:val="single" w:sz="8" w:space="0" w:color="C9C9C9"/>
            </w:tcBorders>
            <w:shd w:val="clear" w:color="auto" w:fill="EDEDED"/>
            <w:vAlign w:val="bottom"/>
          </w:tcPr>
          <w:p w14:paraId="1BE0C8C8" w14:textId="77777777" w:rsidR="0023024C" w:rsidRDefault="0023024C">
            <w:pPr>
              <w:rPr>
                <w:sz w:val="15"/>
                <w:szCs w:val="15"/>
              </w:rPr>
            </w:pPr>
          </w:p>
        </w:tc>
        <w:tc>
          <w:tcPr>
            <w:tcW w:w="20" w:type="dxa"/>
            <w:tcBorders>
              <w:bottom w:val="single" w:sz="8" w:space="0" w:color="C9C9C9"/>
            </w:tcBorders>
            <w:vAlign w:val="bottom"/>
          </w:tcPr>
          <w:p w14:paraId="1983660B" w14:textId="77777777" w:rsidR="0023024C" w:rsidRDefault="0023024C">
            <w:pPr>
              <w:rPr>
                <w:sz w:val="15"/>
                <w:szCs w:val="15"/>
              </w:rPr>
            </w:pPr>
          </w:p>
        </w:tc>
      </w:tr>
      <w:tr w:rsidR="0023024C" w14:paraId="0F7BF13E" w14:textId="77777777">
        <w:trPr>
          <w:trHeight w:val="218"/>
        </w:trPr>
        <w:tc>
          <w:tcPr>
            <w:tcW w:w="20" w:type="dxa"/>
            <w:vAlign w:val="bottom"/>
          </w:tcPr>
          <w:p w14:paraId="36299170" w14:textId="77777777" w:rsidR="0023024C" w:rsidRDefault="0023024C">
            <w:pPr>
              <w:rPr>
                <w:sz w:val="18"/>
                <w:szCs w:val="18"/>
              </w:rPr>
            </w:pPr>
          </w:p>
        </w:tc>
        <w:tc>
          <w:tcPr>
            <w:tcW w:w="1980" w:type="dxa"/>
            <w:vAlign w:val="bottom"/>
          </w:tcPr>
          <w:p w14:paraId="73BD50B9" w14:textId="77777777" w:rsidR="0023024C" w:rsidRDefault="00CA2BBB">
            <w:pPr>
              <w:spacing w:line="218" w:lineRule="exact"/>
              <w:ind w:left="100"/>
              <w:rPr>
                <w:sz w:val="20"/>
                <w:szCs w:val="20"/>
              </w:rPr>
            </w:pPr>
            <w:r>
              <w:rPr>
                <w:rFonts w:eastAsia="Times New Roman"/>
                <w:b/>
                <w:bCs/>
              </w:rPr>
              <w:t>Uso de tecnología</w:t>
            </w:r>
          </w:p>
        </w:tc>
        <w:tc>
          <w:tcPr>
            <w:tcW w:w="20" w:type="dxa"/>
            <w:vAlign w:val="bottom"/>
          </w:tcPr>
          <w:p w14:paraId="40CEBDA5" w14:textId="77777777" w:rsidR="0023024C" w:rsidRDefault="0023024C">
            <w:pPr>
              <w:rPr>
                <w:sz w:val="18"/>
                <w:szCs w:val="18"/>
              </w:rPr>
            </w:pPr>
          </w:p>
        </w:tc>
        <w:tc>
          <w:tcPr>
            <w:tcW w:w="1860" w:type="dxa"/>
            <w:vAlign w:val="bottom"/>
          </w:tcPr>
          <w:p w14:paraId="564E4745" w14:textId="77777777" w:rsidR="0023024C" w:rsidRDefault="00CA2BBB">
            <w:pPr>
              <w:spacing w:line="218" w:lineRule="exact"/>
              <w:ind w:right="1550"/>
              <w:jc w:val="right"/>
              <w:rPr>
                <w:sz w:val="20"/>
                <w:szCs w:val="20"/>
              </w:rPr>
            </w:pPr>
            <w:r>
              <w:rPr>
                <w:rFonts w:eastAsia="Times New Roman"/>
              </w:rPr>
              <w:t>3</w:t>
            </w:r>
          </w:p>
        </w:tc>
        <w:tc>
          <w:tcPr>
            <w:tcW w:w="20" w:type="dxa"/>
            <w:vAlign w:val="bottom"/>
          </w:tcPr>
          <w:p w14:paraId="1411043A" w14:textId="77777777" w:rsidR="0023024C" w:rsidRDefault="0023024C">
            <w:pPr>
              <w:rPr>
                <w:sz w:val="18"/>
                <w:szCs w:val="18"/>
              </w:rPr>
            </w:pPr>
          </w:p>
        </w:tc>
        <w:tc>
          <w:tcPr>
            <w:tcW w:w="360" w:type="dxa"/>
            <w:vAlign w:val="bottom"/>
          </w:tcPr>
          <w:p w14:paraId="6BDBD698" w14:textId="77777777" w:rsidR="0023024C" w:rsidRDefault="0023024C">
            <w:pPr>
              <w:rPr>
                <w:sz w:val="18"/>
                <w:szCs w:val="18"/>
              </w:rPr>
            </w:pPr>
          </w:p>
        </w:tc>
        <w:tc>
          <w:tcPr>
            <w:tcW w:w="20" w:type="dxa"/>
            <w:vAlign w:val="bottom"/>
          </w:tcPr>
          <w:p w14:paraId="6BC487E4" w14:textId="77777777" w:rsidR="0023024C" w:rsidRDefault="0023024C">
            <w:pPr>
              <w:rPr>
                <w:sz w:val="18"/>
                <w:szCs w:val="18"/>
              </w:rPr>
            </w:pPr>
          </w:p>
        </w:tc>
        <w:tc>
          <w:tcPr>
            <w:tcW w:w="1840" w:type="dxa"/>
            <w:vAlign w:val="bottom"/>
          </w:tcPr>
          <w:p w14:paraId="6D9E2DA3" w14:textId="77777777" w:rsidR="0023024C" w:rsidRDefault="00CA2BBB">
            <w:pPr>
              <w:spacing w:line="218" w:lineRule="exact"/>
              <w:ind w:left="100"/>
              <w:rPr>
                <w:sz w:val="20"/>
                <w:szCs w:val="20"/>
              </w:rPr>
            </w:pPr>
            <w:r>
              <w:rPr>
                <w:rFonts w:eastAsia="Times New Roman"/>
              </w:rPr>
              <w:t>Participación en</w:t>
            </w:r>
          </w:p>
        </w:tc>
        <w:tc>
          <w:tcPr>
            <w:tcW w:w="490" w:type="dxa"/>
            <w:vAlign w:val="bottom"/>
          </w:tcPr>
          <w:p w14:paraId="6849B123" w14:textId="77777777" w:rsidR="0023024C" w:rsidRDefault="00CA2BBB">
            <w:pPr>
              <w:spacing w:line="218" w:lineRule="exact"/>
              <w:ind w:right="160"/>
              <w:jc w:val="right"/>
              <w:rPr>
                <w:sz w:val="20"/>
                <w:szCs w:val="20"/>
              </w:rPr>
            </w:pPr>
            <w:r>
              <w:rPr>
                <w:rFonts w:eastAsia="Times New Roman"/>
              </w:rPr>
              <w:t>1</w:t>
            </w:r>
          </w:p>
        </w:tc>
        <w:tc>
          <w:tcPr>
            <w:tcW w:w="1590" w:type="dxa"/>
            <w:vAlign w:val="bottom"/>
          </w:tcPr>
          <w:p w14:paraId="6E1D6D58" w14:textId="77777777" w:rsidR="0023024C" w:rsidRDefault="00CA2BBB">
            <w:pPr>
              <w:spacing w:line="218" w:lineRule="exact"/>
              <w:ind w:left="50"/>
              <w:rPr>
                <w:sz w:val="20"/>
                <w:szCs w:val="20"/>
              </w:rPr>
            </w:pPr>
            <w:r>
              <w:rPr>
                <w:rFonts w:eastAsia="Times New Roman"/>
              </w:rPr>
              <w:t>Metodologías</w:t>
            </w:r>
          </w:p>
        </w:tc>
        <w:tc>
          <w:tcPr>
            <w:tcW w:w="20" w:type="dxa"/>
            <w:vAlign w:val="bottom"/>
          </w:tcPr>
          <w:p w14:paraId="79F8BCCE" w14:textId="77777777" w:rsidR="0023024C" w:rsidRDefault="0023024C">
            <w:pPr>
              <w:rPr>
                <w:sz w:val="18"/>
                <w:szCs w:val="18"/>
              </w:rPr>
            </w:pPr>
          </w:p>
        </w:tc>
        <w:tc>
          <w:tcPr>
            <w:tcW w:w="420" w:type="dxa"/>
            <w:vAlign w:val="bottom"/>
          </w:tcPr>
          <w:p w14:paraId="56702425" w14:textId="77777777" w:rsidR="0023024C" w:rsidRDefault="00CA2BBB">
            <w:pPr>
              <w:spacing w:line="218" w:lineRule="exact"/>
              <w:ind w:left="100"/>
              <w:rPr>
                <w:sz w:val="20"/>
                <w:szCs w:val="20"/>
              </w:rPr>
            </w:pPr>
            <w:r>
              <w:rPr>
                <w:rFonts w:eastAsia="Times New Roman"/>
              </w:rPr>
              <w:t>2</w:t>
            </w:r>
          </w:p>
        </w:tc>
        <w:tc>
          <w:tcPr>
            <w:tcW w:w="20" w:type="dxa"/>
            <w:vAlign w:val="bottom"/>
          </w:tcPr>
          <w:p w14:paraId="27277C48" w14:textId="77777777" w:rsidR="0023024C" w:rsidRDefault="0023024C">
            <w:pPr>
              <w:rPr>
                <w:sz w:val="18"/>
                <w:szCs w:val="18"/>
              </w:rPr>
            </w:pPr>
          </w:p>
        </w:tc>
        <w:tc>
          <w:tcPr>
            <w:tcW w:w="1320" w:type="dxa"/>
            <w:vAlign w:val="bottom"/>
          </w:tcPr>
          <w:p w14:paraId="30D78BA8" w14:textId="77777777" w:rsidR="0023024C" w:rsidRDefault="0023024C">
            <w:pPr>
              <w:rPr>
                <w:sz w:val="18"/>
                <w:szCs w:val="18"/>
              </w:rPr>
            </w:pPr>
          </w:p>
        </w:tc>
        <w:tc>
          <w:tcPr>
            <w:tcW w:w="360" w:type="dxa"/>
            <w:vAlign w:val="bottom"/>
          </w:tcPr>
          <w:p w14:paraId="58157A08" w14:textId="77777777" w:rsidR="0023024C" w:rsidRDefault="0023024C">
            <w:pPr>
              <w:rPr>
                <w:sz w:val="18"/>
                <w:szCs w:val="18"/>
              </w:rPr>
            </w:pPr>
          </w:p>
        </w:tc>
        <w:tc>
          <w:tcPr>
            <w:tcW w:w="20" w:type="dxa"/>
            <w:vAlign w:val="bottom"/>
          </w:tcPr>
          <w:p w14:paraId="4AF7621E" w14:textId="77777777" w:rsidR="0023024C" w:rsidRDefault="0023024C">
            <w:pPr>
              <w:rPr>
                <w:sz w:val="18"/>
                <w:szCs w:val="18"/>
              </w:rPr>
            </w:pPr>
          </w:p>
        </w:tc>
      </w:tr>
      <w:tr w:rsidR="0023024C" w14:paraId="215C80D8" w14:textId="77777777">
        <w:trPr>
          <w:trHeight w:val="254"/>
        </w:trPr>
        <w:tc>
          <w:tcPr>
            <w:tcW w:w="20" w:type="dxa"/>
            <w:vAlign w:val="bottom"/>
          </w:tcPr>
          <w:p w14:paraId="20E290EC" w14:textId="77777777" w:rsidR="0023024C" w:rsidRDefault="0023024C"/>
        </w:tc>
        <w:tc>
          <w:tcPr>
            <w:tcW w:w="1980" w:type="dxa"/>
            <w:vAlign w:val="bottom"/>
          </w:tcPr>
          <w:p w14:paraId="2EDE6675" w14:textId="77777777" w:rsidR="0023024C" w:rsidRDefault="00CA2BBB">
            <w:pPr>
              <w:ind w:left="100"/>
              <w:rPr>
                <w:sz w:val="20"/>
                <w:szCs w:val="20"/>
              </w:rPr>
            </w:pPr>
            <w:r>
              <w:rPr>
                <w:rFonts w:eastAsia="Times New Roman"/>
                <w:b/>
                <w:bCs/>
              </w:rPr>
              <w:t>para consultar</w:t>
            </w:r>
          </w:p>
        </w:tc>
        <w:tc>
          <w:tcPr>
            <w:tcW w:w="20" w:type="dxa"/>
            <w:vAlign w:val="bottom"/>
          </w:tcPr>
          <w:p w14:paraId="250D5D3D" w14:textId="77777777" w:rsidR="0023024C" w:rsidRDefault="0023024C"/>
        </w:tc>
        <w:tc>
          <w:tcPr>
            <w:tcW w:w="1860" w:type="dxa"/>
            <w:vAlign w:val="bottom"/>
          </w:tcPr>
          <w:p w14:paraId="0CBEB29F" w14:textId="77777777" w:rsidR="0023024C" w:rsidRDefault="0023024C"/>
        </w:tc>
        <w:tc>
          <w:tcPr>
            <w:tcW w:w="20" w:type="dxa"/>
            <w:vAlign w:val="bottom"/>
          </w:tcPr>
          <w:p w14:paraId="0AD73FDA" w14:textId="77777777" w:rsidR="0023024C" w:rsidRDefault="0023024C"/>
        </w:tc>
        <w:tc>
          <w:tcPr>
            <w:tcW w:w="360" w:type="dxa"/>
            <w:vAlign w:val="bottom"/>
          </w:tcPr>
          <w:p w14:paraId="7EB9499C" w14:textId="77777777" w:rsidR="0023024C" w:rsidRDefault="0023024C"/>
        </w:tc>
        <w:tc>
          <w:tcPr>
            <w:tcW w:w="20" w:type="dxa"/>
            <w:vAlign w:val="bottom"/>
          </w:tcPr>
          <w:p w14:paraId="2549E773" w14:textId="77777777" w:rsidR="0023024C" w:rsidRDefault="0023024C"/>
        </w:tc>
        <w:tc>
          <w:tcPr>
            <w:tcW w:w="1840" w:type="dxa"/>
            <w:vAlign w:val="bottom"/>
          </w:tcPr>
          <w:p w14:paraId="1F40F155" w14:textId="77777777" w:rsidR="0023024C" w:rsidRDefault="00CA2BBB">
            <w:pPr>
              <w:ind w:left="100"/>
              <w:rPr>
                <w:sz w:val="20"/>
                <w:szCs w:val="20"/>
              </w:rPr>
            </w:pPr>
            <w:r>
              <w:rPr>
                <w:rFonts w:eastAsia="Times New Roman"/>
              </w:rPr>
              <w:t>gestión de</w:t>
            </w:r>
          </w:p>
        </w:tc>
        <w:tc>
          <w:tcPr>
            <w:tcW w:w="490" w:type="dxa"/>
            <w:vAlign w:val="bottom"/>
          </w:tcPr>
          <w:p w14:paraId="19771975" w14:textId="77777777" w:rsidR="0023024C" w:rsidRDefault="0023024C"/>
        </w:tc>
        <w:tc>
          <w:tcPr>
            <w:tcW w:w="1590" w:type="dxa"/>
            <w:vAlign w:val="bottom"/>
          </w:tcPr>
          <w:p w14:paraId="09184D3D" w14:textId="77777777" w:rsidR="0023024C" w:rsidRDefault="00CA2BBB">
            <w:pPr>
              <w:ind w:left="50"/>
              <w:rPr>
                <w:sz w:val="20"/>
                <w:szCs w:val="20"/>
              </w:rPr>
            </w:pPr>
            <w:r>
              <w:rPr>
                <w:rFonts w:eastAsia="Times New Roman"/>
              </w:rPr>
              <w:t>participativas</w:t>
            </w:r>
          </w:p>
        </w:tc>
        <w:tc>
          <w:tcPr>
            <w:tcW w:w="20" w:type="dxa"/>
            <w:vAlign w:val="bottom"/>
          </w:tcPr>
          <w:p w14:paraId="0457C553" w14:textId="77777777" w:rsidR="0023024C" w:rsidRDefault="0023024C"/>
        </w:tc>
        <w:tc>
          <w:tcPr>
            <w:tcW w:w="420" w:type="dxa"/>
            <w:vAlign w:val="bottom"/>
          </w:tcPr>
          <w:p w14:paraId="3639C26A" w14:textId="77777777" w:rsidR="0023024C" w:rsidRDefault="0023024C"/>
        </w:tc>
        <w:tc>
          <w:tcPr>
            <w:tcW w:w="20" w:type="dxa"/>
            <w:vAlign w:val="bottom"/>
          </w:tcPr>
          <w:p w14:paraId="60E43E5D" w14:textId="77777777" w:rsidR="0023024C" w:rsidRDefault="0023024C"/>
        </w:tc>
        <w:tc>
          <w:tcPr>
            <w:tcW w:w="1320" w:type="dxa"/>
            <w:vAlign w:val="bottom"/>
          </w:tcPr>
          <w:p w14:paraId="2F39582B" w14:textId="77777777" w:rsidR="0023024C" w:rsidRDefault="0023024C"/>
        </w:tc>
        <w:tc>
          <w:tcPr>
            <w:tcW w:w="360" w:type="dxa"/>
            <w:vAlign w:val="bottom"/>
          </w:tcPr>
          <w:p w14:paraId="45F8300E" w14:textId="77777777" w:rsidR="0023024C" w:rsidRDefault="0023024C"/>
        </w:tc>
        <w:tc>
          <w:tcPr>
            <w:tcW w:w="20" w:type="dxa"/>
            <w:vAlign w:val="bottom"/>
          </w:tcPr>
          <w:p w14:paraId="5D585908" w14:textId="77777777" w:rsidR="0023024C" w:rsidRDefault="0023024C"/>
        </w:tc>
      </w:tr>
      <w:tr w:rsidR="0023024C" w14:paraId="0C867558" w14:textId="77777777">
        <w:trPr>
          <w:trHeight w:val="254"/>
        </w:trPr>
        <w:tc>
          <w:tcPr>
            <w:tcW w:w="20" w:type="dxa"/>
            <w:vAlign w:val="bottom"/>
          </w:tcPr>
          <w:p w14:paraId="74C79863" w14:textId="77777777" w:rsidR="0023024C" w:rsidRDefault="0023024C"/>
        </w:tc>
        <w:tc>
          <w:tcPr>
            <w:tcW w:w="1980" w:type="dxa"/>
            <w:vAlign w:val="bottom"/>
          </w:tcPr>
          <w:p w14:paraId="282DF777" w14:textId="77777777" w:rsidR="0023024C" w:rsidRDefault="00CA2BBB">
            <w:pPr>
              <w:ind w:left="100"/>
              <w:rPr>
                <w:sz w:val="20"/>
                <w:szCs w:val="20"/>
              </w:rPr>
            </w:pPr>
            <w:r>
              <w:rPr>
                <w:rFonts w:eastAsia="Times New Roman"/>
                <w:b/>
                <w:bCs/>
              </w:rPr>
              <w:t>participativamente</w:t>
            </w:r>
          </w:p>
        </w:tc>
        <w:tc>
          <w:tcPr>
            <w:tcW w:w="20" w:type="dxa"/>
            <w:vAlign w:val="bottom"/>
          </w:tcPr>
          <w:p w14:paraId="067B607C" w14:textId="77777777" w:rsidR="0023024C" w:rsidRDefault="0023024C"/>
        </w:tc>
        <w:tc>
          <w:tcPr>
            <w:tcW w:w="1860" w:type="dxa"/>
            <w:vAlign w:val="bottom"/>
          </w:tcPr>
          <w:p w14:paraId="463116C4" w14:textId="77777777" w:rsidR="0023024C" w:rsidRDefault="0023024C"/>
        </w:tc>
        <w:tc>
          <w:tcPr>
            <w:tcW w:w="20" w:type="dxa"/>
            <w:vAlign w:val="bottom"/>
          </w:tcPr>
          <w:p w14:paraId="64432D00" w14:textId="77777777" w:rsidR="0023024C" w:rsidRDefault="0023024C"/>
        </w:tc>
        <w:tc>
          <w:tcPr>
            <w:tcW w:w="360" w:type="dxa"/>
            <w:vAlign w:val="bottom"/>
          </w:tcPr>
          <w:p w14:paraId="00224400" w14:textId="77777777" w:rsidR="0023024C" w:rsidRDefault="0023024C"/>
        </w:tc>
        <w:tc>
          <w:tcPr>
            <w:tcW w:w="20" w:type="dxa"/>
            <w:vAlign w:val="bottom"/>
          </w:tcPr>
          <w:p w14:paraId="3D97762A" w14:textId="77777777" w:rsidR="0023024C" w:rsidRDefault="0023024C"/>
        </w:tc>
        <w:tc>
          <w:tcPr>
            <w:tcW w:w="1840" w:type="dxa"/>
            <w:vAlign w:val="bottom"/>
          </w:tcPr>
          <w:p w14:paraId="769CEBA5" w14:textId="77777777" w:rsidR="0023024C" w:rsidRDefault="00CA2BBB">
            <w:pPr>
              <w:ind w:left="100"/>
              <w:rPr>
                <w:sz w:val="20"/>
                <w:szCs w:val="20"/>
              </w:rPr>
            </w:pPr>
            <w:r>
              <w:rPr>
                <w:rFonts w:eastAsia="Times New Roman"/>
              </w:rPr>
              <w:t>actividades</w:t>
            </w:r>
          </w:p>
        </w:tc>
        <w:tc>
          <w:tcPr>
            <w:tcW w:w="490" w:type="dxa"/>
            <w:vAlign w:val="bottom"/>
          </w:tcPr>
          <w:p w14:paraId="7D08FE9E" w14:textId="77777777" w:rsidR="0023024C" w:rsidRDefault="0023024C"/>
        </w:tc>
        <w:tc>
          <w:tcPr>
            <w:tcW w:w="1590" w:type="dxa"/>
            <w:vAlign w:val="bottom"/>
          </w:tcPr>
          <w:p w14:paraId="5D1CDFF8" w14:textId="77777777" w:rsidR="0023024C" w:rsidRDefault="0023024C"/>
        </w:tc>
        <w:tc>
          <w:tcPr>
            <w:tcW w:w="20" w:type="dxa"/>
            <w:vAlign w:val="bottom"/>
          </w:tcPr>
          <w:p w14:paraId="37C90E94" w14:textId="77777777" w:rsidR="0023024C" w:rsidRDefault="0023024C"/>
        </w:tc>
        <w:tc>
          <w:tcPr>
            <w:tcW w:w="420" w:type="dxa"/>
            <w:vAlign w:val="bottom"/>
          </w:tcPr>
          <w:p w14:paraId="3741034E" w14:textId="77777777" w:rsidR="0023024C" w:rsidRDefault="0023024C"/>
        </w:tc>
        <w:tc>
          <w:tcPr>
            <w:tcW w:w="20" w:type="dxa"/>
            <w:vAlign w:val="bottom"/>
          </w:tcPr>
          <w:p w14:paraId="5428A25F" w14:textId="77777777" w:rsidR="0023024C" w:rsidRDefault="0023024C"/>
        </w:tc>
        <w:tc>
          <w:tcPr>
            <w:tcW w:w="1320" w:type="dxa"/>
            <w:vAlign w:val="bottom"/>
          </w:tcPr>
          <w:p w14:paraId="35EA0AF4" w14:textId="77777777" w:rsidR="0023024C" w:rsidRDefault="0023024C"/>
        </w:tc>
        <w:tc>
          <w:tcPr>
            <w:tcW w:w="360" w:type="dxa"/>
            <w:vAlign w:val="bottom"/>
          </w:tcPr>
          <w:p w14:paraId="6EB2F074" w14:textId="77777777" w:rsidR="0023024C" w:rsidRDefault="0023024C"/>
        </w:tc>
        <w:tc>
          <w:tcPr>
            <w:tcW w:w="20" w:type="dxa"/>
            <w:vAlign w:val="bottom"/>
          </w:tcPr>
          <w:p w14:paraId="61BF8CB9" w14:textId="77777777" w:rsidR="0023024C" w:rsidRDefault="0023024C"/>
        </w:tc>
      </w:tr>
      <w:tr w:rsidR="0023024C" w14:paraId="6176903D" w14:textId="77777777">
        <w:trPr>
          <w:trHeight w:val="295"/>
        </w:trPr>
        <w:tc>
          <w:tcPr>
            <w:tcW w:w="20" w:type="dxa"/>
            <w:vAlign w:val="bottom"/>
          </w:tcPr>
          <w:p w14:paraId="1D50662C" w14:textId="77777777" w:rsidR="0023024C" w:rsidRDefault="0023024C">
            <w:pPr>
              <w:rPr>
                <w:sz w:val="24"/>
                <w:szCs w:val="24"/>
              </w:rPr>
            </w:pPr>
          </w:p>
        </w:tc>
        <w:tc>
          <w:tcPr>
            <w:tcW w:w="1980" w:type="dxa"/>
            <w:vAlign w:val="bottom"/>
          </w:tcPr>
          <w:p w14:paraId="306C581D" w14:textId="77777777" w:rsidR="0023024C" w:rsidRDefault="0023024C">
            <w:pPr>
              <w:rPr>
                <w:sz w:val="24"/>
                <w:szCs w:val="24"/>
              </w:rPr>
            </w:pPr>
          </w:p>
        </w:tc>
        <w:tc>
          <w:tcPr>
            <w:tcW w:w="20" w:type="dxa"/>
            <w:vAlign w:val="bottom"/>
          </w:tcPr>
          <w:p w14:paraId="477D17DE" w14:textId="77777777" w:rsidR="0023024C" w:rsidRDefault="0023024C">
            <w:pPr>
              <w:rPr>
                <w:sz w:val="24"/>
                <w:szCs w:val="24"/>
              </w:rPr>
            </w:pPr>
          </w:p>
        </w:tc>
        <w:tc>
          <w:tcPr>
            <w:tcW w:w="1860" w:type="dxa"/>
            <w:vAlign w:val="bottom"/>
          </w:tcPr>
          <w:p w14:paraId="2509767E" w14:textId="77777777" w:rsidR="0023024C" w:rsidRDefault="0023024C">
            <w:pPr>
              <w:rPr>
                <w:sz w:val="24"/>
                <w:szCs w:val="24"/>
              </w:rPr>
            </w:pPr>
          </w:p>
        </w:tc>
        <w:tc>
          <w:tcPr>
            <w:tcW w:w="20" w:type="dxa"/>
            <w:vAlign w:val="bottom"/>
          </w:tcPr>
          <w:p w14:paraId="77138741" w14:textId="77777777" w:rsidR="0023024C" w:rsidRDefault="0023024C">
            <w:pPr>
              <w:rPr>
                <w:sz w:val="24"/>
                <w:szCs w:val="24"/>
              </w:rPr>
            </w:pPr>
          </w:p>
        </w:tc>
        <w:tc>
          <w:tcPr>
            <w:tcW w:w="360" w:type="dxa"/>
            <w:vAlign w:val="bottom"/>
          </w:tcPr>
          <w:p w14:paraId="4338AD64" w14:textId="77777777" w:rsidR="0023024C" w:rsidRDefault="0023024C">
            <w:pPr>
              <w:rPr>
                <w:sz w:val="24"/>
                <w:szCs w:val="24"/>
              </w:rPr>
            </w:pPr>
          </w:p>
        </w:tc>
        <w:tc>
          <w:tcPr>
            <w:tcW w:w="20" w:type="dxa"/>
            <w:vAlign w:val="bottom"/>
          </w:tcPr>
          <w:p w14:paraId="7060BB01" w14:textId="77777777" w:rsidR="0023024C" w:rsidRDefault="0023024C">
            <w:pPr>
              <w:rPr>
                <w:sz w:val="24"/>
                <w:szCs w:val="24"/>
              </w:rPr>
            </w:pPr>
          </w:p>
        </w:tc>
        <w:tc>
          <w:tcPr>
            <w:tcW w:w="1840" w:type="dxa"/>
            <w:vAlign w:val="bottom"/>
          </w:tcPr>
          <w:p w14:paraId="49F301DC" w14:textId="77777777" w:rsidR="0023024C" w:rsidRDefault="00CA2BBB">
            <w:pPr>
              <w:ind w:left="100"/>
              <w:rPr>
                <w:sz w:val="20"/>
                <w:szCs w:val="20"/>
              </w:rPr>
            </w:pPr>
            <w:r>
              <w:rPr>
                <w:rFonts w:eastAsia="Times New Roman"/>
              </w:rPr>
              <w:t>folclóricas</w:t>
            </w:r>
          </w:p>
        </w:tc>
        <w:tc>
          <w:tcPr>
            <w:tcW w:w="490" w:type="dxa"/>
            <w:vAlign w:val="bottom"/>
          </w:tcPr>
          <w:p w14:paraId="0A9B2F5D" w14:textId="77777777" w:rsidR="0023024C" w:rsidRDefault="0023024C">
            <w:pPr>
              <w:rPr>
                <w:sz w:val="24"/>
                <w:szCs w:val="24"/>
              </w:rPr>
            </w:pPr>
          </w:p>
        </w:tc>
        <w:tc>
          <w:tcPr>
            <w:tcW w:w="1590" w:type="dxa"/>
            <w:vAlign w:val="bottom"/>
          </w:tcPr>
          <w:p w14:paraId="7E74BF79" w14:textId="77777777" w:rsidR="0023024C" w:rsidRDefault="0023024C">
            <w:pPr>
              <w:rPr>
                <w:sz w:val="24"/>
                <w:szCs w:val="24"/>
              </w:rPr>
            </w:pPr>
          </w:p>
        </w:tc>
        <w:tc>
          <w:tcPr>
            <w:tcW w:w="20" w:type="dxa"/>
            <w:vAlign w:val="bottom"/>
          </w:tcPr>
          <w:p w14:paraId="5FE28A1A" w14:textId="77777777" w:rsidR="0023024C" w:rsidRDefault="0023024C">
            <w:pPr>
              <w:rPr>
                <w:sz w:val="24"/>
                <w:szCs w:val="24"/>
              </w:rPr>
            </w:pPr>
          </w:p>
        </w:tc>
        <w:tc>
          <w:tcPr>
            <w:tcW w:w="420" w:type="dxa"/>
            <w:vAlign w:val="bottom"/>
          </w:tcPr>
          <w:p w14:paraId="10D8FF1C" w14:textId="77777777" w:rsidR="0023024C" w:rsidRDefault="0023024C">
            <w:pPr>
              <w:rPr>
                <w:sz w:val="24"/>
                <w:szCs w:val="24"/>
              </w:rPr>
            </w:pPr>
          </w:p>
        </w:tc>
        <w:tc>
          <w:tcPr>
            <w:tcW w:w="20" w:type="dxa"/>
            <w:vAlign w:val="bottom"/>
          </w:tcPr>
          <w:p w14:paraId="6FBF8BB8" w14:textId="77777777" w:rsidR="0023024C" w:rsidRDefault="0023024C">
            <w:pPr>
              <w:rPr>
                <w:sz w:val="24"/>
                <w:szCs w:val="24"/>
              </w:rPr>
            </w:pPr>
          </w:p>
        </w:tc>
        <w:tc>
          <w:tcPr>
            <w:tcW w:w="1320" w:type="dxa"/>
            <w:vAlign w:val="bottom"/>
          </w:tcPr>
          <w:p w14:paraId="225FF4AD" w14:textId="77777777" w:rsidR="0023024C" w:rsidRDefault="0023024C">
            <w:pPr>
              <w:rPr>
                <w:sz w:val="24"/>
                <w:szCs w:val="24"/>
              </w:rPr>
            </w:pPr>
          </w:p>
        </w:tc>
        <w:tc>
          <w:tcPr>
            <w:tcW w:w="360" w:type="dxa"/>
            <w:vAlign w:val="bottom"/>
          </w:tcPr>
          <w:p w14:paraId="563A5ACD" w14:textId="77777777" w:rsidR="0023024C" w:rsidRDefault="0023024C">
            <w:pPr>
              <w:rPr>
                <w:sz w:val="24"/>
                <w:szCs w:val="24"/>
              </w:rPr>
            </w:pPr>
          </w:p>
        </w:tc>
        <w:tc>
          <w:tcPr>
            <w:tcW w:w="20" w:type="dxa"/>
            <w:vAlign w:val="bottom"/>
          </w:tcPr>
          <w:p w14:paraId="17BA4F07" w14:textId="77777777" w:rsidR="0023024C" w:rsidRDefault="0023024C">
            <w:pPr>
              <w:rPr>
                <w:sz w:val="24"/>
                <w:szCs w:val="24"/>
              </w:rPr>
            </w:pPr>
          </w:p>
        </w:tc>
      </w:tr>
      <w:tr w:rsidR="0023024C" w14:paraId="010D9190" w14:textId="77777777">
        <w:trPr>
          <w:trHeight w:val="184"/>
        </w:trPr>
        <w:tc>
          <w:tcPr>
            <w:tcW w:w="20" w:type="dxa"/>
            <w:tcBorders>
              <w:bottom w:val="single" w:sz="8" w:space="0" w:color="C9C9C9"/>
            </w:tcBorders>
            <w:vAlign w:val="bottom"/>
          </w:tcPr>
          <w:p w14:paraId="1C88660E" w14:textId="77777777" w:rsidR="0023024C" w:rsidRDefault="0023024C">
            <w:pPr>
              <w:rPr>
                <w:sz w:val="15"/>
                <w:szCs w:val="15"/>
              </w:rPr>
            </w:pPr>
          </w:p>
        </w:tc>
        <w:tc>
          <w:tcPr>
            <w:tcW w:w="1980" w:type="dxa"/>
            <w:tcBorders>
              <w:bottom w:val="single" w:sz="8" w:space="0" w:color="C9C9C9"/>
            </w:tcBorders>
            <w:vAlign w:val="bottom"/>
          </w:tcPr>
          <w:p w14:paraId="37BFDE29" w14:textId="77777777" w:rsidR="0023024C" w:rsidRDefault="0023024C">
            <w:pPr>
              <w:rPr>
                <w:sz w:val="15"/>
                <w:szCs w:val="15"/>
              </w:rPr>
            </w:pPr>
          </w:p>
        </w:tc>
        <w:tc>
          <w:tcPr>
            <w:tcW w:w="20" w:type="dxa"/>
            <w:tcBorders>
              <w:bottom w:val="single" w:sz="8" w:space="0" w:color="C9C9C9"/>
            </w:tcBorders>
            <w:vAlign w:val="bottom"/>
          </w:tcPr>
          <w:p w14:paraId="56BA91C7" w14:textId="77777777" w:rsidR="0023024C" w:rsidRDefault="0023024C">
            <w:pPr>
              <w:rPr>
                <w:sz w:val="15"/>
                <w:szCs w:val="15"/>
              </w:rPr>
            </w:pPr>
          </w:p>
        </w:tc>
        <w:tc>
          <w:tcPr>
            <w:tcW w:w="1860" w:type="dxa"/>
            <w:tcBorders>
              <w:bottom w:val="single" w:sz="8" w:space="0" w:color="C9C9C9"/>
            </w:tcBorders>
            <w:vAlign w:val="bottom"/>
          </w:tcPr>
          <w:p w14:paraId="4E7752B0" w14:textId="77777777" w:rsidR="0023024C" w:rsidRDefault="0023024C">
            <w:pPr>
              <w:rPr>
                <w:sz w:val="15"/>
                <w:szCs w:val="15"/>
              </w:rPr>
            </w:pPr>
          </w:p>
        </w:tc>
        <w:tc>
          <w:tcPr>
            <w:tcW w:w="20" w:type="dxa"/>
            <w:tcBorders>
              <w:bottom w:val="single" w:sz="8" w:space="0" w:color="C9C9C9"/>
            </w:tcBorders>
            <w:vAlign w:val="bottom"/>
          </w:tcPr>
          <w:p w14:paraId="52AC0A25" w14:textId="77777777" w:rsidR="0023024C" w:rsidRDefault="0023024C">
            <w:pPr>
              <w:rPr>
                <w:sz w:val="15"/>
                <w:szCs w:val="15"/>
              </w:rPr>
            </w:pPr>
          </w:p>
        </w:tc>
        <w:tc>
          <w:tcPr>
            <w:tcW w:w="360" w:type="dxa"/>
            <w:tcBorders>
              <w:bottom w:val="single" w:sz="8" w:space="0" w:color="C9C9C9"/>
            </w:tcBorders>
            <w:vAlign w:val="bottom"/>
          </w:tcPr>
          <w:p w14:paraId="2D0E0FF9" w14:textId="77777777" w:rsidR="0023024C" w:rsidRDefault="0023024C">
            <w:pPr>
              <w:rPr>
                <w:sz w:val="15"/>
                <w:szCs w:val="15"/>
              </w:rPr>
            </w:pPr>
          </w:p>
        </w:tc>
        <w:tc>
          <w:tcPr>
            <w:tcW w:w="20" w:type="dxa"/>
            <w:tcBorders>
              <w:bottom w:val="single" w:sz="8" w:space="0" w:color="C9C9C9"/>
            </w:tcBorders>
            <w:vAlign w:val="bottom"/>
          </w:tcPr>
          <w:p w14:paraId="0F8797D4" w14:textId="77777777" w:rsidR="0023024C" w:rsidRDefault="0023024C">
            <w:pPr>
              <w:rPr>
                <w:sz w:val="15"/>
                <w:szCs w:val="15"/>
              </w:rPr>
            </w:pPr>
          </w:p>
        </w:tc>
        <w:tc>
          <w:tcPr>
            <w:tcW w:w="1840" w:type="dxa"/>
            <w:tcBorders>
              <w:bottom w:val="single" w:sz="8" w:space="0" w:color="C9C9C9"/>
            </w:tcBorders>
            <w:vAlign w:val="bottom"/>
          </w:tcPr>
          <w:p w14:paraId="5FD867B8" w14:textId="77777777" w:rsidR="0023024C" w:rsidRDefault="0023024C">
            <w:pPr>
              <w:rPr>
                <w:sz w:val="15"/>
                <w:szCs w:val="15"/>
              </w:rPr>
            </w:pPr>
          </w:p>
        </w:tc>
        <w:tc>
          <w:tcPr>
            <w:tcW w:w="490" w:type="dxa"/>
            <w:tcBorders>
              <w:bottom w:val="single" w:sz="8" w:space="0" w:color="C9C9C9"/>
            </w:tcBorders>
            <w:vAlign w:val="bottom"/>
          </w:tcPr>
          <w:p w14:paraId="0C0FF788" w14:textId="77777777" w:rsidR="0023024C" w:rsidRDefault="0023024C">
            <w:pPr>
              <w:rPr>
                <w:sz w:val="15"/>
                <w:szCs w:val="15"/>
              </w:rPr>
            </w:pPr>
          </w:p>
        </w:tc>
        <w:tc>
          <w:tcPr>
            <w:tcW w:w="1590" w:type="dxa"/>
            <w:tcBorders>
              <w:bottom w:val="single" w:sz="8" w:space="0" w:color="C9C9C9"/>
            </w:tcBorders>
            <w:vAlign w:val="bottom"/>
          </w:tcPr>
          <w:p w14:paraId="5B97CF48" w14:textId="77777777" w:rsidR="0023024C" w:rsidRDefault="0023024C">
            <w:pPr>
              <w:rPr>
                <w:sz w:val="15"/>
                <w:szCs w:val="15"/>
              </w:rPr>
            </w:pPr>
          </w:p>
        </w:tc>
        <w:tc>
          <w:tcPr>
            <w:tcW w:w="20" w:type="dxa"/>
            <w:tcBorders>
              <w:bottom w:val="single" w:sz="8" w:space="0" w:color="C9C9C9"/>
            </w:tcBorders>
            <w:vAlign w:val="bottom"/>
          </w:tcPr>
          <w:p w14:paraId="69F7E3CE" w14:textId="77777777" w:rsidR="0023024C" w:rsidRDefault="0023024C">
            <w:pPr>
              <w:rPr>
                <w:sz w:val="15"/>
                <w:szCs w:val="15"/>
              </w:rPr>
            </w:pPr>
          </w:p>
        </w:tc>
        <w:tc>
          <w:tcPr>
            <w:tcW w:w="420" w:type="dxa"/>
            <w:tcBorders>
              <w:bottom w:val="single" w:sz="8" w:space="0" w:color="C9C9C9"/>
            </w:tcBorders>
            <w:vAlign w:val="bottom"/>
          </w:tcPr>
          <w:p w14:paraId="65EB5031" w14:textId="77777777" w:rsidR="0023024C" w:rsidRDefault="0023024C">
            <w:pPr>
              <w:rPr>
                <w:sz w:val="15"/>
                <w:szCs w:val="15"/>
              </w:rPr>
            </w:pPr>
          </w:p>
        </w:tc>
        <w:tc>
          <w:tcPr>
            <w:tcW w:w="20" w:type="dxa"/>
            <w:tcBorders>
              <w:bottom w:val="single" w:sz="8" w:space="0" w:color="C9C9C9"/>
            </w:tcBorders>
            <w:vAlign w:val="bottom"/>
          </w:tcPr>
          <w:p w14:paraId="0F705965" w14:textId="77777777" w:rsidR="0023024C" w:rsidRDefault="0023024C">
            <w:pPr>
              <w:rPr>
                <w:sz w:val="15"/>
                <w:szCs w:val="15"/>
              </w:rPr>
            </w:pPr>
          </w:p>
        </w:tc>
        <w:tc>
          <w:tcPr>
            <w:tcW w:w="1320" w:type="dxa"/>
            <w:tcBorders>
              <w:bottom w:val="single" w:sz="8" w:space="0" w:color="C9C9C9"/>
            </w:tcBorders>
            <w:vAlign w:val="bottom"/>
          </w:tcPr>
          <w:p w14:paraId="64223940" w14:textId="77777777" w:rsidR="0023024C" w:rsidRDefault="0023024C">
            <w:pPr>
              <w:rPr>
                <w:sz w:val="15"/>
                <w:szCs w:val="15"/>
              </w:rPr>
            </w:pPr>
          </w:p>
        </w:tc>
        <w:tc>
          <w:tcPr>
            <w:tcW w:w="360" w:type="dxa"/>
            <w:tcBorders>
              <w:bottom w:val="single" w:sz="8" w:space="0" w:color="C9C9C9"/>
            </w:tcBorders>
            <w:vAlign w:val="bottom"/>
          </w:tcPr>
          <w:p w14:paraId="0FFB49FC" w14:textId="77777777" w:rsidR="0023024C" w:rsidRDefault="0023024C">
            <w:pPr>
              <w:rPr>
                <w:sz w:val="15"/>
                <w:szCs w:val="15"/>
              </w:rPr>
            </w:pPr>
          </w:p>
        </w:tc>
        <w:tc>
          <w:tcPr>
            <w:tcW w:w="20" w:type="dxa"/>
            <w:tcBorders>
              <w:bottom w:val="single" w:sz="8" w:space="0" w:color="C9C9C9"/>
            </w:tcBorders>
            <w:vAlign w:val="bottom"/>
          </w:tcPr>
          <w:p w14:paraId="3651F415" w14:textId="77777777" w:rsidR="0023024C" w:rsidRDefault="0023024C">
            <w:pPr>
              <w:rPr>
                <w:sz w:val="15"/>
                <w:szCs w:val="15"/>
              </w:rPr>
            </w:pPr>
          </w:p>
        </w:tc>
      </w:tr>
      <w:tr w:rsidR="0023024C" w14:paraId="0F57FDD2" w14:textId="77777777">
        <w:trPr>
          <w:trHeight w:val="213"/>
        </w:trPr>
        <w:tc>
          <w:tcPr>
            <w:tcW w:w="20" w:type="dxa"/>
            <w:vAlign w:val="bottom"/>
          </w:tcPr>
          <w:p w14:paraId="0096032E" w14:textId="77777777" w:rsidR="0023024C" w:rsidRDefault="0023024C">
            <w:pPr>
              <w:rPr>
                <w:sz w:val="18"/>
                <w:szCs w:val="18"/>
              </w:rPr>
            </w:pPr>
          </w:p>
        </w:tc>
        <w:tc>
          <w:tcPr>
            <w:tcW w:w="1980" w:type="dxa"/>
            <w:shd w:val="clear" w:color="auto" w:fill="EDEDED"/>
            <w:vAlign w:val="bottom"/>
          </w:tcPr>
          <w:p w14:paraId="1604A23A" w14:textId="77777777" w:rsidR="0023024C" w:rsidRDefault="00CA2BBB">
            <w:pPr>
              <w:spacing w:line="212" w:lineRule="exact"/>
              <w:ind w:left="100"/>
              <w:rPr>
                <w:sz w:val="20"/>
                <w:szCs w:val="20"/>
              </w:rPr>
            </w:pPr>
            <w:r>
              <w:rPr>
                <w:rFonts w:eastAsia="Times New Roman"/>
                <w:b/>
                <w:bCs/>
              </w:rPr>
              <w:t>Uso de tecnología</w:t>
            </w:r>
          </w:p>
        </w:tc>
        <w:tc>
          <w:tcPr>
            <w:tcW w:w="20" w:type="dxa"/>
            <w:vAlign w:val="bottom"/>
          </w:tcPr>
          <w:p w14:paraId="4AD057FB" w14:textId="77777777" w:rsidR="0023024C" w:rsidRDefault="0023024C">
            <w:pPr>
              <w:rPr>
                <w:sz w:val="18"/>
                <w:szCs w:val="18"/>
              </w:rPr>
            </w:pPr>
          </w:p>
        </w:tc>
        <w:tc>
          <w:tcPr>
            <w:tcW w:w="1860" w:type="dxa"/>
            <w:shd w:val="clear" w:color="auto" w:fill="EDEDED"/>
            <w:vAlign w:val="bottom"/>
          </w:tcPr>
          <w:p w14:paraId="35CC1FA0" w14:textId="77777777" w:rsidR="0023024C" w:rsidRDefault="00CA2BBB">
            <w:pPr>
              <w:spacing w:line="212" w:lineRule="exact"/>
              <w:ind w:right="1550"/>
              <w:jc w:val="right"/>
              <w:rPr>
                <w:sz w:val="20"/>
                <w:szCs w:val="20"/>
              </w:rPr>
            </w:pPr>
            <w:r>
              <w:rPr>
                <w:rFonts w:eastAsia="Times New Roman"/>
              </w:rPr>
              <w:t>1</w:t>
            </w:r>
          </w:p>
        </w:tc>
        <w:tc>
          <w:tcPr>
            <w:tcW w:w="20" w:type="dxa"/>
            <w:vAlign w:val="bottom"/>
          </w:tcPr>
          <w:p w14:paraId="72E5FA6A" w14:textId="77777777" w:rsidR="0023024C" w:rsidRDefault="0023024C">
            <w:pPr>
              <w:rPr>
                <w:sz w:val="18"/>
                <w:szCs w:val="18"/>
              </w:rPr>
            </w:pPr>
          </w:p>
        </w:tc>
        <w:tc>
          <w:tcPr>
            <w:tcW w:w="360" w:type="dxa"/>
            <w:shd w:val="clear" w:color="auto" w:fill="EDEDED"/>
            <w:vAlign w:val="bottom"/>
          </w:tcPr>
          <w:p w14:paraId="7BC4A4AC" w14:textId="77777777" w:rsidR="0023024C" w:rsidRDefault="0023024C">
            <w:pPr>
              <w:rPr>
                <w:sz w:val="18"/>
                <w:szCs w:val="18"/>
              </w:rPr>
            </w:pPr>
          </w:p>
        </w:tc>
        <w:tc>
          <w:tcPr>
            <w:tcW w:w="20" w:type="dxa"/>
            <w:vAlign w:val="bottom"/>
          </w:tcPr>
          <w:p w14:paraId="41EE578A" w14:textId="77777777" w:rsidR="0023024C" w:rsidRDefault="0023024C">
            <w:pPr>
              <w:rPr>
                <w:sz w:val="18"/>
                <w:szCs w:val="18"/>
              </w:rPr>
            </w:pPr>
          </w:p>
        </w:tc>
        <w:tc>
          <w:tcPr>
            <w:tcW w:w="1840" w:type="dxa"/>
            <w:shd w:val="clear" w:color="auto" w:fill="EDEDED"/>
            <w:vAlign w:val="bottom"/>
          </w:tcPr>
          <w:p w14:paraId="6FA1291D" w14:textId="77777777" w:rsidR="0023024C" w:rsidRDefault="0023024C">
            <w:pPr>
              <w:rPr>
                <w:sz w:val="18"/>
                <w:szCs w:val="18"/>
              </w:rPr>
            </w:pPr>
          </w:p>
        </w:tc>
        <w:tc>
          <w:tcPr>
            <w:tcW w:w="490" w:type="dxa"/>
            <w:shd w:val="clear" w:color="auto" w:fill="EDEDED"/>
            <w:vAlign w:val="bottom"/>
          </w:tcPr>
          <w:p w14:paraId="14B33187" w14:textId="77777777" w:rsidR="0023024C" w:rsidRDefault="0023024C">
            <w:pPr>
              <w:rPr>
                <w:sz w:val="18"/>
                <w:szCs w:val="18"/>
              </w:rPr>
            </w:pPr>
          </w:p>
        </w:tc>
        <w:tc>
          <w:tcPr>
            <w:tcW w:w="1590" w:type="dxa"/>
            <w:shd w:val="clear" w:color="auto" w:fill="EDEDED"/>
            <w:vAlign w:val="bottom"/>
          </w:tcPr>
          <w:p w14:paraId="397FC26A" w14:textId="77777777" w:rsidR="0023024C" w:rsidRDefault="00CA2BBB">
            <w:pPr>
              <w:spacing w:line="212" w:lineRule="exact"/>
              <w:ind w:left="50"/>
              <w:rPr>
                <w:sz w:val="20"/>
                <w:szCs w:val="20"/>
              </w:rPr>
            </w:pPr>
            <w:r>
              <w:rPr>
                <w:rFonts w:eastAsia="Times New Roman"/>
              </w:rPr>
              <w:t>Cabildos</w:t>
            </w:r>
          </w:p>
        </w:tc>
        <w:tc>
          <w:tcPr>
            <w:tcW w:w="20" w:type="dxa"/>
            <w:vAlign w:val="bottom"/>
          </w:tcPr>
          <w:p w14:paraId="75522316" w14:textId="77777777" w:rsidR="0023024C" w:rsidRDefault="0023024C">
            <w:pPr>
              <w:rPr>
                <w:sz w:val="18"/>
                <w:szCs w:val="18"/>
              </w:rPr>
            </w:pPr>
          </w:p>
        </w:tc>
        <w:tc>
          <w:tcPr>
            <w:tcW w:w="420" w:type="dxa"/>
            <w:shd w:val="clear" w:color="auto" w:fill="EDEDED"/>
            <w:vAlign w:val="bottom"/>
          </w:tcPr>
          <w:p w14:paraId="6B19073D" w14:textId="77777777" w:rsidR="0023024C" w:rsidRDefault="00CA2BBB">
            <w:pPr>
              <w:spacing w:line="212" w:lineRule="exact"/>
              <w:ind w:left="100"/>
              <w:rPr>
                <w:sz w:val="20"/>
                <w:szCs w:val="20"/>
              </w:rPr>
            </w:pPr>
            <w:r>
              <w:rPr>
                <w:rFonts w:eastAsia="Times New Roman"/>
              </w:rPr>
              <w:t>2</w:t>
            </w:r>
          </w:p>
        </w:tc>
        <w:tc>
          <w:tcPr>
            <w:tcW w:w="20" w:type="dxa"/>
            <w:vAlign w:val="bottom"/>
          </w:tcPr>
          <w:p w14:paraId="3A379FEE" w14:textId="77777777" w:rsidR="0023024C" w:rsidRDefault="0023024C">
            <w:pPr>
              <w:rPr>
                <w:sz w:val="18"/>
                <w:szCs w:val="18"/>
              </w:rPr>
            </w:pPr>
          </w:p>
        </w:tc>
        <w:tc>
          <w:tcPr>
            <w:tcW w:w="1320" w:type="dxa"/>
            <w:shd w:val="clear" w:color="auto" w:fill="EDEDED"/>
            <w:vAlign w:val="bottom"/>
          </w:tcPr>
          <w:p w14:paraId="02FF2F2D" w14:textId="77777777" w:rsidR="0023024C" w:rsidRDefault="0023024C">
            <w:pPr>
              <w:rPr>
                <w:sz w:val="18"/>
                <w:szCs w:val="18"/>
              </w:rPr>
            </w:pPr>
          </w:p>
        </w:tc>
        <w:tc>
          <w:tcPr>
            <w:tcW w:w="360" w:type="dxa"/>
            <w:shd w:val="clear" w:color="auto" w:fill="EDEDED"/>
            <w:vAlign w:val="bottom"/>
          </w:tcPr>
          <w:p w14:paraId="12C1904A" w14:textId="77777777" w:rsidR="0023024C" w:rsidRDefault="0023024C">
            <w:pPr>
              <w:rPr>
                <w:sz w:val="18"/>
                <w:szCs w:val="18"/>
              </w:rPr>
            </w:pPr>
          </w:p>
        </w:tc>
        <w:tc>
          <w:tcPr>
            <w:tcW w:w="20" w:type="dxa"/>
            <w:vAlign w:val="bottom"/>
          </w:tcPr>
          <w:p w14:paraId="26C9308B" w14:textId="77777777" w:rsidR="0023024C" w:rsidRDefault="0023024C">
            <w:pPr>
              <w:rPr>
                <w:sz w:val="18"/>
                <w:szCs w:val="18"/>
              </w:rPr>
            </w:pPr>
          </w:p>
        </w:tc>
      </w:tr>
      <w:tr w:rsidR="0023024C" w14:paraId="6D4830A5" w14:textId="77777777">
        <w:trPr>
          <w:trHeight w:val="254"/>
        </w:trPr>
        <w:tc>
          <w:tcPr>
            <w:tcW w:w="20" w:type="dxa"/>
            <w:vAlign w:val="bottom"/>
          </w:tcPr>
          <w:p w14:paraId="3DB1130B" w14:textId="77777777" w:rsidR="0023024C" w:rsidRDefault="0023024C"/>
        </w:tc>
        <w:tc>
          <w:tcPr>
            <w:tcW w:w="1980" w:type="dxa"/>
            <w:shd w:val="clear" w:color="auto" w:fill="EDEDED"/>
            <w:vAlign w:val="bottom"/>
          </w:tcPr>
          <w:p w14:paraId="4D3457D9" w14:textId="77777777" w:rsidR="0023024C" w:rsidRDefault="00CA2BBB">
            <w:pPr>
              <w:ind w:left="100"/>
              <w:rPr>
                <w:sz w:val="20"/>
                <w:szCs w:val="20"/>
              </w:rPr>
            </w:pPr>
            <w:r>
              <w:rPr>
                <w:rFonts w:eastAsia="Times New Roman"/>
                <w:b/>
                <w:bCs/>
              </w:rPr>
              <w:t>para consultar</w:t>
            </w:r>
          </w:p>
        </w:tc>
        <w:tc>
          <w:tcPr>
            <w:tcW w:w="20" w:type="dxa"/>
            <w:vAlign w:val="bottom"/>
          </w:tcPr>
          <w:p w14:paraId="6C1B0B47" w14:textId="77777777" w:rsidR="0023024C" w:rsidRDefault="0023024C"/>
        </w:tc>
        <w:tc>
          <w:tcPr>
            <w:tcW w:w="1860" w:type="dxa"/>
            <w:shd w:val="clear" w:color="auto" w:fill="EDEDED"/>
            <w:vAlign w:val="bottom"/>
          </w:tcPr>
          <w:p w14:paraId="648C8EC3" w14:textId="77777777" w:rsidR="0023024C" w:rsidRDefault="0023024C"/>
        </w:tc>
        <w:tc>
          <w:tcPr>
            <w:tcW w:w="20" w:type="dxa"/>
            <w:vAlign w:val="bottom"/>
          </w:tcPr>
          <w:p w14:paraId="7F4DC54C" w14:textId="77777777" w:rsidR="0023024C" w:rsidRDefault="0023024C"/>
        </w:tc>
        <w:tc>
          <w:tcPr>
            <w:tcW w:w="360" w:type="dxa"/>
            <w:shd w:val="clear" w:color="auto" w:fill="EDEDED"/>
            <w:vAlign w:val="bottom"/>
          </w:tcPr>
          <w:p w14:paraId="6596FB7A" w14:textId="77777777" w:rsidR="0023024C" w:rsidRDefault="0023024C"/>
        </w:tc>
        <w:tc>
          <w:tcPr>
            <w:tcW w:w="20" w:type="dxa"/>
            <w:vAlign w:val="bottom"/>
          </w:tcPr>
          <w:p w14:paraId="6C3A75B9" w14:textId="77777777" w:rsidR="0023024C" w:rsidRDefault="0023024C"/>
        </w:tc>
        <w:tc>
          <w:tcPr>
            <w:tcW w:w="1840" w:type="dxa"/>
            <w:shd w:val="clear" w:color="auto" w:fill="EDEDED"/>
            <w:vAlign w:val="bottom"/>
          </w:tcPr>
          <w:p w14:paraId="19C32475" w14:textId="77777777" w:rsidR="0023024C" w:rsidRDefault="0023024C"/>
        </w:tc>
        <w:tc>
          <w:tcPr>
            <w:tcW w:w="490" w:type="dxa"/>
            <w:shd w:val="clear" w:color="auto" w:fill="EDEDED"/>
            <w:vAlign w:val="bottom"/>
          </w:tcPr>
          <w:p w14:paraId="6E5A65DB" w14:textId="77777777" w:rsidR="0023024C" w:rsidRDefault="0023024C"/>
        </w:tc>
        <w:tc>
          <w:tcPr>
            <w:tcW w:w="1590" w:type="dxa"/>
            <w:shd w:val="clear" w:color="auto" w:fill="EDEDED"/>
            <w:vAlign w:val="bottom"/>
          </w:tcPr>
          <w:p w14:paraId="1D027C18" w14:textId="77777777" w:rsidR="0023024C" w:rsidRDefault="0023024C"/>
        </w:tc>
        <w:tc>
          <w:tcPr>
            <w:tcW w:w="20" w:type="dxa"/>
            <w:vAlign w:val="bottom"/>
          </w:tcPr>
          <w:p w14:paraId="035F702D" w14:textId="77777777" w:rsidR="0023024C" w:rsidRDefault="0023024C"/>
        </w:tc>
        <w:tc>
          <w:tcPr>
            <w:tcW w:w="420" w:type="dxa"/>
            <w:shd w:val="clear" w:color="auto" w:fill="EDEDED"/>
            <w:vAlign w:val="bottom"/>
          </w:tcPr>
          <w:p w14:paraId="7F5F1E73" w14:textId="77777777" w:rsidR="0023024C" w:rsidRDefault="0023024C"/>
        </w:tc>
        <w:tc>
          <w:tcPr>
            <w:tcW w:w="20" w:type="dxa"/>
            <w:vAlign w:val="bottom"/>
          </w:tcPr>
          <w:p w14:paraId="7F201324" w14:textId="77777777" w:rsidR="0023024C" w:rsidRDefault="0023024C"/>
        </w:tc>
        <w:tc>
          <w:tcPr>
            <w:tcW w:w="1320" w:type="dxa"/>
            <w:shd w:val="clear" w:color="auto" w:fill="EDEDED"/>
            <w:vAlign w:val="bottom"/>
          </w:tcPr>
          <w:p w14:paraId="0C8B458A" w14:textId="77777777" w:rsidR="0023024C" w:rsidRDefault="0023024C"/>
        </w:tc>
        <w:tc>
          <w:tcPr>
            <w:tcW w:w="360" w:type="dxa"/>
            <w:shd w:val="clear" w:color="auto" w:fill="EDEDED"/>
            <w:vAlign w:val="bottom"/>
          </w:tcPr>
          <w:p w14:paraId="55F7838B" w14:textId="77777777" w:rsidR="0023024C" w:rsidRDefault="0023024C"/>
        </w:tc>
        <w:tc>
          <w:tcPr>
            <w:tcW w:w="20" w:type="dxa"/>
            <w:vAlign w:val="bottom"/>
          </w:tcPr>
          <w:p w14:paraId="137E3F1E" w14:textId="77777777" w:rsidR="0023024C" w:rsidRDefault="0023024C"/>
        </w:tc>
      </w:tr>
      <w:tr w:rsidR="0023024C" w14:paraId="29BAEC04" w14:textId="77777777">
        <w:trPr>
          <w:trHeight w:val="305"/>
        </w:trPr>
        <w:tc>
          <w:tcPr>
            <w:tcW w:w="20" w:type="dxa"/>
            <w:vAlign w:val="bottom"/>
          </w:tcPr>
          <w:p w14:paraId="057F267A" w14:textId="77777777" w:rsidR="0023024C" w:rsidRDefault="0023024C">
            <w:pPr>
              <w:rPr>
                <w:sz w:val="24"/>
                <w:szCs w:val="24"/>
              </w:rPr>
            </w:pPr>
          </w:p>
        </w:tc>
        <w:tc>
          <w:tcPr>
            <w:tcW w:w="1980" w:type="dxa"/>
            <w:shd w:val="clear" w:color="auto" w:fill="EDEDED"/>
            <w:vAlign w:val="bottom"/>
          </w:tcPr>
          <w:p w14:paraId="79F3C599" w14:textId="77777777" w:rsidR="0023024C" w:rsidRDefault="00CA2BBB">
            <w:pPr>
              <w:ind w:left="100"/>
              <w:rPr>
                <w:sz w:val="20"/>
                <w:szCs w:val="20"/>
              </w:rPr>
            </w:pPr>
            <w:r>
              <w:rPr>
                <w:rFonts w:eastAsia="Times New Roman"/>
                <w:b/>
                <w:bCs/>
              </w:rPr>
              <w:t>participativamente</w:t>
            </w:r>
          </w:p>
        </w:tc>
        <w:tc>
          <w:tcPr>
            <w:tcW w:w="20" w:type="dxa"/>
            <w:vAlign w:val="bottom"/>
          </w:tcPr>
          <w:p w14:paraId="17F07007" w14:textId="77777777" w:rsidR="0023024C" w:rsidRDefault="0023024C">
            <w:pPr>
              <w:rPr>
                <w:sz w:val="24"/>
                <w:szCs w:val="24"/>
              </w:rPr>
            </w:pPr>
          </w:p>
        </w:tc>
        <w:tc>
          <w:tcPr>
            <w:tcW w:w="1860" w:type="dxa"/>
            <w:shd w:val="clear" w:color="auto" w:fill="EDEDED"/>
            <w:vAlign w:val="bottom"/>
          </w:tcPr>
          <w:p w14:paraId="7E067051" w14:textId="77777777" w:rsidR="0023024C" w:rsidRDefault="0023024C">
            <w:pPr>
              <w:rPr>
                <w:sz w:val="24"/>
                <w:szCs w:val="24"/>
              </w:rPr>
            </w:pPr>
          </w:p>
        </w:tc>
        <w:tc>
          <w:tcPr>
            <w:tcW w:w="20" w:type="dxa"/>
            <w:vAlign w:val="bottom"/>
          </w:tcPr>
          <w:p w14:paraId="580FC0F8" w14:textId="77777777" w:rsidR="0023024C" w:rsidRDefault="0023024C">
            <w:pPr>
              <w:rPr>
                <w:sz w:val="24"/>
                <w:szCs w:val="24"/>
              </w:rPr>
            </w:pPr>
          </w:p>
        </w:tc>
        <w:tc>
          <w:tcPr>
            <w:tcW w:w="360" w:type="dxa"/>
            <w:shd w:val="clear" w:color="auto" w:fill="EDEDED"/>
            <w:vAlign w:val="bottom"/>
          </w:tcPr>
          <w:p w14:paraId="6F6AD982" w14:textId="77777777" w:rsidR="0023024C" w:rsidRDefault="0023024C">
            <w:pPr>
              <w:rPr>
                <w:sz w:val="24"/>
                <w:szCs w:val="24"/>
              </w:rPr>
            </w:pPr>
          </w:p>
        </w:tc>
        <w:tc>
          <w:tcPr>
            <w:tcW w:w="20" w:type="dxa"/>
            <w:vAlign w:val="bottom"/>
          </w:tcPr>
          <w:p w14:paraId="7127543F" w14:textId="77777777" w:rsidR="0023024C" w:rsidRDefault="0023024C">
            <w:pPr>
              <w:rPr>
                <w:sz w:val="24"/>
                <w:szCs w:val="24"/>
              </w:rPr>
            </w:pPr>
          </w:p>
        </w:tc>
        <w:tc>
          <w:tcPr>
            <w:tcW w:w="1840" w:type="dxa"/>
            <w:shd w:val="clear" w:color="auto" w:fill="EDEDED"/>
            <w:vAlign w:val="bottom"/>
          </w:tcPr>
          <w:p w14:paraId="0CD7F731" w14:textId="77777777" w:rsidR="0023024C" w:rsidRDefault="0023024C">
            <w:pPr>
              <w:rPr>
                <w:sz w:val="24"/>
                <w:szCs w:val="24"/>
              </w:rPr>
            </w:pPr>
          </w:p>
        </w:tc>
        <w:tc>
          <w:tcPr>
            <w:tcW w:w="490" w:type="dxa"/>
            <w:shd w:val="clear" w:color="auto" w:fill="EDEDED"/>
            <w:vAlign w:val="bottom"/>
          </w:tcPr>
          <w:p w14:paraId="5432C17B" w14:textId="77777777" w:rsidR="0023024C" w:rsidRDefault="0023024C">
            <w:pPr>
              <w:rPr>
                <w:sz w:val="24"/>
                <w:szCs w:val="24"/>
              </w:rPr>
            </w:pPr>
          </w:p>
        </w:tc>
        <w:tc>
          <w:tcPr>
            <w:tcW w:w="1590" w:type="dxa"/>
            <w:shd w:val="clear" w:color="auto" w:fill="EDEDED"/>
            <w:vAlign w:val="bottom"/>
          </w:tcPr>
          <w:p w14:paraId="3A356BBE" w14:textId="77777777" w:rsidR="0023024C" w:rsidRDefault="0023024C">
            <w:pPr>
              <w:rPr>
                <w:sz w:val="24"/>
                <w:szCs w:val="24"/>
              </w:rPr>
            </w:pPr>
          </w:p>
        </w:tc>
        <w:tc>
          <w:tcPr>
            <w:tcW w:w="20" w:type="dxa"/>
            <w:vAlign w:val="bottom"/>
          </w:tcPr>
          <w:p w14:paraId="2E732C9E" w14:textId="77777777" w:rsidR="0023024C" w:rsidRDefault="0023024C">
            <w:pPr>
              <w:rPr>
                <w:sz w:val="24"/>
                <w:szCs w:val="24"/>
              </w:rPr>
            </w:pPr>
          </w:p>
        </w:tc>
        <w:tc>
          <w:tcPr>
            <w:tcW w:w="420" w:type="dxa"/>
            <w:shd w:val="clear" w:color="auto" w:fill="EDEDED"/>
            <w:vAlign w:val="bottom"/>
          </w:tcPr>
          <w:p w14:paraId="13838603" w14:textId="77777777" w:rsidR="0023024C" w:rsidRDefault="0023024C">
            <w:pPr>
              <w:rPr>
                <w:sz w:val="24"/>
                <w:szCs w:val="24"/>
              </w:rPr>
            </w:pPr>
          </w:p>
        </w:tc>
        <w:tc>
          <w:tcPr>
            <w:tcW w:w="20" w:type="dxa"/>
            <w:vAlign w:val="bottom"/>
          </w:tcPr>
          <w:p w14:paraId="37B8E80C" w14:textId="77777777" w:rsidR="0023024C" w:rsidRDefault="0023024C">
            <w:pPr>
              <w:rPr>
                <w:sz w:val="24"/>
                <w:szCs w:val="24"/>
              </w:rPr>
            </w:pPr>
          </w:p>
        </w:tc>
        <w:tc>
          <w:tcPr>
            <w:tcW w:w="1320" w:type="dxa"/>
            <w:shd w:val="clear" w:color="auto" w:fill="EDEDED"/>
            <w:vAlign w:val="bottom"/>
          </w:tcPr>
          <w:p w14:paraId="4BAAEEB9" w14:textId="77777777" w:rsidR="0023024C" w:rsidRDefault="0023024C">
            <w:pPr>
              <w:rPr>
                <w:sz w:val="24"/>
                <w:szCs w:val="24"/>
              </w:rPr>
            </w:pPr>
          </w:p>
        </w:tc>
        <w:tc>
          <w:tcPr>
            <w:tcW w:w="360" w:type="dxa"/>
            <w:shd w:val="clear" w:color="auto" w:fill="EDEDED"/>
            <w:vAlign w:val="bottom"/>
          </w:tcPr>
          <w:p w14:paraId="77950B4A" w14:textId="77777777" w:rsidR="0023024C" w:rsidRDefault="0023024C">
            <w:pPr>
              <w:rPr>
                <w:sz w:val="24"/>
                <w:szCs w:val="24"/>
              </w:rPr>
            </w:pPr>
          </w:p>
        </w:tc>
        <w:tc>
          <w:tcPr>
            <w:tcW w:w="20" w:type="dxa"/>
            <w:vAlign w:val="bottom"/>
          </w:tcPr>
          <w:p w14:paraId="2BDF1F27" w14:textId="77777777" w:rsidR="0023024C" w:rsidRDefault="0023024C">
            <w:pPr>
              <w:rPr>
                <w:sz w:val="24"/>
                <w:szCs w:val="24"/>
              </w:rPr>
            </w:pPr>
          </w:p>
        </w:tc>
      </w:tr>
      <w:tr w:rsidR="0023024C" w14:paraId="3A5E0566" w14:textId="77777777">
        <w:trPr>
          <w:trHeight w:val="178"/>
        </w:trPr>
        <w:tc>
          <w:tcPr>
            <w:tcW w:w="20" w:type="dxa"/>
            <w:tcBorders>
              <w:bottom w:val="single" w:sz="8" w:space="0" w:color="C9C9C9"/>
            </w:tcBorders>
            <w:vAlign w:val="bottom"/>
          </w:tcPr>
          <w:p w14:paraId="02FD2EEC" w14:textId="77777777" w:rsidR="0023024C" w:rsidRDefault="0023024C">
            <w:pPr>
              <w:rPr>
                <w:sz w:val="15"/>
                <w:szCs w:val="15"/>
              </w:rPr>
            </w:pPr>
          </w:p>
        </w:tc>
        <w:tc>
          <w:tcPr>
            <w:tcW w:w="1980" w:type="dxa"/>
            <w:tcBorders>
              <w:bottom w:val="single" w:sz="8" w:space="0" w:color="C9C9C9"/>
            </w:tcBorders>
            <w:shd w:val="clear" w:color="auto" w:fill="EDEDED"/>
            <w:vAlign w:val="bottom"/>
          </w:tcPr>
          <w:p w14:paraId="45FDC291" w14:textId="77777777" w:rsidR="0023024C" w:rsidRDefault="0023024C">
            <w:pPr>
              <w:rPr>
                <w:sz w:val="15"/>
                <w:szCs w:val="15"/>
              </w:rPr>
            </w:pPr>
          </w:p>
        </w:tc>
        <w:tc>
          <w:tcPr>
            <w:tcW w:w="20" w:type="dxa"/>
            <w:tcBorders>
              <w:bottom w:val="single" w:sz="8" w:space="0" w:color="C9C9C9"/>
            </w:tcBorders>
            <w:vAlign w:val="bottom"/>
          </w:tcPr>
          <w:p w14:paraId="331DFC50" w14:textId="77777777" w:rsidR="0023024C" w:rsidRDefault="0023024C">
            <w:pPr>
              <w:rPr>
                <w:sz w:val="15"/>
                <w:szCs w:val="15"/>
              </w:rPr>
            </w:pPr>
          </w:p>
        </w:tc>
        <w:tc>
          <w:tcPr>
            <w:tcW w:w="1860" w:type="dxa"/>
            <w:tcBorders>
              <w:bottom w:val="single" w:sz="8" w:space="0" w:color="C9C9C9"/>
            </w:tcBorders>
            <w:shd w:val="clear" w:color="auto" w:fill="EDEDED"/>
            <w:vAlign w:val="bottom"/>
          </w:tcPr>
          <w:p w14:paraId="2065460E" w14:textId="77777777" w:rsidR="0023024C" w:rsidRDefault="0023024C">
            <w:pPr>
              <w:rPr>
                <w:sz w:val="15"/>
                <w:szCs w:val="15"/>
              </w:rPr>
            </w:pPr>
          </w:p>
        </w:tc>
        <w:tc>
          <w:tcPr>
            <w:tcW w:w="20" w:type="dxa"/>
            <w:tcBorders>
              <w:bottom w:val="single" w:sz="8" w:space="0" w:color="C9C9C9"/>
            </w:tcBorders>
            <w:vAlign w:val="bottom"/>
          </w:tcPr>
          <w:p w14:paraId="683D5B61" w14:textId="77777777" w:rsidR="0023024C" w:rsidRDefault="0023024C">
            <w:pPr>
              <w:rPr>
                <w:sz w:val="15"/>
                <w:szCs w:val="15"/>
              </w:rPr>
            </w:pPr>
          </w:p>
        </w:tc>
        <w:tc>
          <w:tcPr>
            <w:tcW w:w="360" w:type="dxa"/>
            <w:tcBorders>
              <w:bottom w:val="single" w:sz="8" w:space="0" w:color="C9C9C9"/>
            </w:tcBorders>
            <w:shd w:val="clear" w:color="auto" w:fill="EDEDED"/>
            <w:vAlign w:val="bottom"/>
          </w:tcPr>
          <w:p w14:paraId="14E77F58" w14:textId="77777777" w:rsidR="0023024C" w:rsidRDefault="0023024C">
            <w:pPr>
              <w:rPr>
                <w:sz w:val="15"/>
                <w:szCs w:val="15"/>
              </w:rPr>
            </w:pPr>
          </w:p>
        </w:tc>
        <w:tc>
          <w:tcPr>
            <w:tcW w:w="20" w:type="dxa"/>
            <w:tcBorders>
              <w:bottom w:val="single" w:sz="8" w:space="0" w:color="C9C9C9"/>
            </w:tcBorders>
            <w:vAlign w:val="bottom"/>
          </w:tcPr>
          <w:p w14:paraId="100D040D" w14:textId="77777777" w:rsidR="0023024C" w:rsidRDefault="0023024C">
            <w:pPr>
              <w:rPr>
                <w:sz w:val="15"/>
                <w:szCs w:val="15"/>
              </w:rPr>
            </w:pPr>
          </w:p>
        </w:tc>
        <w:tc>
          <w:tcPr>
            <w:tcW w:w="1840" w:type="dxa"/>
            <w:tcBorders>
              <w:bottom w:val="single" w:sz="8" w:space="0" w:color="C9C9C9"/>
            </w:tcBorders>
            <w:shd w:val="clear" w:color="auto" w:fill="EDEDED"/>
            <w:vAlign w:val="bottom"/>
          </w:tcPr>
          <w:p w14:paraId="5E611939" w14:textId="77777777" w:rsidR="0023024C" w:rsidRDefault="0023024C">
            <w:pPr>
              <w:rPr>
                <w:sz w:val="15"/>
                <w:szCs w:val="15"/>
              </w:rPr>
            </w:pPr>
          </w:p>
        </w:tc>
        <w:tc>
          <w:tcPr>
            <w:tcW w:w="490" w:type="dxa"/>
            <w:tcBorders>
              <w:bottom w:val="single" w:sz="8" w:space="0" w:color="C9C9C9"/>
            </w:tcBorders>
            <w:shd w:val="clear" w:color="auto" w:fill="EDEDED"/>
            <w:vAlign w:val="bottom"/>
          </w:tcPr>
          <w:p w14:paraId="4E1189E1" w14:textId="77777777" w:rsidR="0023024C" w:rsidRDefault="0023024C">
            <w:pPr>
              <w:rPr>
                <w:sz w:val="15"/>
                <w:szCs w:val="15"/>
              </w:rPr>
            </w:pPr>
          </w:p>
        </w:tc>
        <w:tc>
          <w:tcPr>
            <w:tcW w:w="1590" w:type="dxa"/>
            <w:tcBorders>
              <w:bottom w:val="single" w:sz="8" w:space="0" w:color="C9C9C9"/>
            </w:tcBorders>
            <w:shd w:val="clear" w:color="auto" w:fill="EDEDED"/>
            <w:vAlign w:val="bottom"/>
          </w:tcPr>
          <w:p w14:paraId="11E36557" w14:textId="77777777" w:rsidR="0023024C" w:rsidRDefault="0023024C">
            <w:pPr>
              <w:rPr>
                <w:sz w:val="15"/>
                <w:szCs w:val="15"/>
              </w:rPr>
            </w:pPr>
          </w:p>
        </w:tc>
        <w:tc>
          <w:tcPr>
            <w:tcW w:w="20" w:type="dxa"/>
            <w:tcBorders>
              <w:bottom w:val="single" w:sz="8" w:space="0" w:color="C9C9C9"/>
            </w:tcBorders>
            <w:vAlign w:val="bottom"/>
          </w:tcPr>
          <w:p w14:paraId="5BB383F5" w14:textId="77777777" w:rsidR="0023024C" w:rsidRDefault="0023024C">
            <w:pPr>
              <w:rPr>
                <w:sz w:val="15"/>
                <w:szCs w:val="15"/>
              </w:rPr>
            </w:pPr>
          </w:p>
        </w:tc>
        <w:tc>
          <w:tcPr>
            <w:tcW w:w="420" w:type="dxa"/>
            <w:tcBorders>
              <w:bottom w:val="single" w:sz="8" w:space="0" w:color="C9C9C9"/>
            </w:tcBorders>
            <w:shd w:val="clear" w:color="auto" w:fill="EDEDED"/>
            <w:vAlign w:val="bottom"/>
          </w:tcPr>
          <w:p w14:paraId="10DA478A" w14:textId="77777777" w:rsidR="0023024C" w:rsidRDefault="0023024C">
            <w:pPr>
              <w:rPr>
                <w:sz w:val="15"/>
                <w:szCs w:val="15"/>
              </w:rPr>
            </w:pPr>
          </w:p>
        </w:tc>
        <w:tc>
          <w:tcPr>
            <w:tcW w:w="20" w:type="dxa"/>
            <w:tcBorders>
              <w:bottom w:val="single" w:sz="8" w:space="0" w:color="C9C9C9"/>
            </w:tcBorders>
            <w:vAlign w:val="bottom"/>
          </w:tcPr>
          <w:p w14:paraId="20F74470" w14:textId="77777777" w:rsidR="0023024C" w:rsidRDefault="0023024C">
            <w:pPr>
              <w:rPr>
                <w:sz w:val="15"/>
                <w:szCs w:val="15"/>
              </w:rPr>
            </w:pPr>
          </w:p>
        </w:tc>
        <w:tc>
          <w:tcPr>
            <w:tcW w:w="1320" w:type="dxa"/>
            <w:tcBorders>
              <w:bottom w:val="single" w:sz="8" w:space="0" w:color="C9C9C9"/>
            </w:tcBorders>
            <w:shd w:val="clear" w:color="auto" w:fill="EDEDED"/>
            <w:vAlign w:val="bottom"/>
          </w:tcPr>
          <w:p w14:paraId="49094538" w14:textId="77777777" w:rsidR="0023024C" w:rsidRDefault="0023024C">
            <w:pPr>
              <w:rPr>
                <w:sz w:val="15"/>
                <w:szCs w:val="15"/>
              </w:rPr>
            </w:pPr>
          </w:p>
        </w:tc>
        <w:tc>
          <w:tcPr>
            <w:tcW w:w="360" w:type="dxa"/>
            <w:tcBorders>
              <w:bottom w:val="single" w:sz="8" w:space="0" w:color="C9C9C9"/>
            </w:tcBorders>
            <w:shd w:val="clear" w:color="auto" w:fill="EDEDED"/>
            <w:vAlign w:val="bottom"/>
          </w:tcPr>
          <w:p w14:paraId="03B14898" w14:textId="77777777" w:rsidR="0023024C" w:rsidRDefault="0023024C">
            <w:pPr>
              <w:rPr>
                <w:sz w:val="15"/>
                <w:szCs w:val="15"/>
              </w:rPr>
            </w:pPr>
          </w:p>
        </w:tc>
        <w:tc>
          <w:tcPr>
            <w:tcW w:w="20" w:type="dxa"/>
            <w:tcBorders>
              <w:bottom w:val="single" w:sz="8" w:space="0" w:color="C9C9C9"/>
            </w:tcBorders>
            <w:vAlign w:val="bottom"/>
          </w:tcPr>
          <w:p w14:paraId="433A9B20" w14:textId="77777777" w:rsidR="0023024C" w:rsidRDefault="0023024C">
            <w:pPr>
              <w:rPr>
                <w:sz w:val="15"/>
                <w:szCs w:val="15"/>
              </w:rPr>
            </w:pPr>
          </w:p>
        </w:tc>
      </w:tr>
      <w:tr w:rsidR="0023024C" w14:paraId="7ABD7512" w14:textId="77777777">
        <w:trPr>
          <w:trHeight w:val="294"/>
        </w:trPr>
        <w:tc>
          <w:tcPr>
            <w:tcW w:w="20" w:type="dxa"/>
            <w:vAlign w:val="bottom"/>
          </w:tcPr>
          <w:p w14:paraId="4401EDAD" w14:textId="77777777" w:rsidR="0023024C" w:rsidRDefault="0023024C">
            <w:pPr>
              <w:rPr>
                <w:sz w:val="24"/>
                <w:szCs w:val="24"/>
              </w:rPr>
            </w:pPr>
          </w:p>
        </w:tc>
        <w:tc>
          <w:tcPr>
            <w:tcW w:w="1980" w:type="dxa"/>
            <w:vAlign w:val="bottom"/>
          </w:tcPr>
          <w:p w14:paraId="1907D49A" w14:textId="77777777" w:rsidR="0023024C" w:rsidRDefault="00CA2BBB">
            <w:pPr>
              <w:ind w:left="100"/>
              <w:rPr>
                <w:sz w:val="20"/>
                <w:szCs w:val="20"/>
              </w:rPr>
            </w:pPr>
            <w:r>
              <w:rPr>
                <w:rFonts w:eastAsia="Times New Roman"/>
                <w:b/>
                <w:bCs/>
              </w:rPr>
              <w:t>Gobierno abierto</w:t>
            </w:r>
          </w:p>
        </w:tc>
        <w:tc>
          <w:tcPr>
            <w:tcW w:w="20" w:type="dxa"/>
            <w:vAlign w:val="bottom"/>
          </w:tcPr>
          <w:p w14:paraId="5C73C7C0" w14:textId="77777777" w:rsidR="0023024C" w:rsidRDefault="0023024C">
            <w:pPr>
              <w:rPr>
                <w:sz w:val="24"/>
                <w:szCs w:val="24"/>
              </w:rPr>
            </w:pPr>
          </w:p>
        </w:tc>
        <w:tc>
          <w:tcPr>
            <w:tcW w:w="1860" w:type="dxa"/>
            <w:vAlign w:val="bottom"/>
          </w:tcPr>
          <w:p w14:paraId="60C2E63E" w14:textId="77777777" w:rsidR="0023024C" w:rsidRDefault="00CA2BBB">
            <w:pPr>
              <w:ind w:right="1550"/>
              <w:jc w:val="right"/>
              <w:rPr>
                <w:sz w:val="20"/>
                <w:szCs w:val="20"/>
              </w:rPr>
            </w:pPr>
            <w:r>
              <w:rPr>
                <w:rFonts w:eastAsia="Times New Roman"/>
              </w:rPr>
              <w:t>1</w:t>
            </w:r>
          </w:p>
        </w:tc>
        <w:tc>
          <w:tcPr>
            <w:tcW w:w="20" w:type="dxa"/>
            <w:vAlign w:val="bottom"/>
          </w:tcPr>
          <w:p w14:paraId="3007BC08" w14:textId="77777777" w:rsidR="0023024C" w:rsidRDefault="0023024C">
            <w:pPr>
              <w:rPr>
                <w:sz w:val="24"/>
                <w:szCs w:val="24"/>
              </w:rPr>
            </w:pPr>
          </w:p>
        </w:tc>
        <w:tc>
          <w:tcPr>
            <w:tcW w:w="360" w:type="dxa"/>
            <w:vAlign w:val="bottom"/>
          </w:tcPr>
          <w:p w14:paraId="33C53AC6" w14:textId="77777777" w:rsidR="0023024C" w:rsidRDefault="0023024C">
            <w:pPr>
              <w:rPr>
                <w:sz w:val="24"/>
                <w:szCs w:val="24"/>
              </w:rPr>
            </w:pPr>
          </w:p>
        </w:tc>
        <w:tc>
          <w:tcPr>
            <w:tcW w:w="20" w:type="dxa"/>
            <w:vAlign w:val="bottom"/>
          </w:tcPr>
          <w:p w14:paraId="306C9CCA" w14:textId="77777777" w:rsidR="0023024C" w:rsidRDefault="0023024C">
            <w:pPr>
              <w:rPr>
                <w:sz w:val="24"/>
                <w:szCs w:val="24"/>
              </w:rPr>
            </w:pPr>
          </w:p>
        </w:tc>
        <w:tc>
          <w:tcPr>
            <w:tcW w:w="1840" w:type="dxa"/>
            <w:vAlign w:val="bottom"/>
          </w:tcPr>
          <w:p w14:paraId="51C7C993" w14:textId="77777777" w:rsidR="0023024C" w:rsidRDefault="0023024C">
            <w:pPr>
              <w:rPr>
                <w:sz w:val="24"/>
                <w:szCs w:val="24"/>
              </w:rPr>
            </w:pPr>
          </w:p>
        </w:tc>
        <w:tc>
          <w:tcPr>
            <w:tcW w:w="490" w:type="dxa"/>
            <w:vAlign w:val="bottom"/>
          </w:tcPr>
          <w:p w14:paraId="788CDE39" w14:textId="77777777" w:rsidR="0023024C" w:rsidRDefault="0023024C">
            <w:pPr>
              <w:rPr>
                <w:sz w:val="24"/>
                <w:szCs w:val="24"/>
              </w:rPr>
            </w:pPr>
          </w:p>
        </w:tc>
        <w:tc>
          <w:tcPr>
            <w:tcW w:w="1590" w:type="dxa"/>
            <w:vAlign w:val="bottom"/>
          </w:tcPr>
          <w:p w14:paraId="4F361808" w14:textId="77777777" w:rsidR="0023024C" w:rsidRDefault="00CA2BBB">
            <w:pPr>
              <w:ind w:left="50"/>
              <w:rPr>
                <w:sz w:val="20"/>
                <w:szCs w:val="20"/>
              </w:rPr>
            </w:pPr>
            <w:r>
              <w:rPr>
                <w:rFonts w:eastAsia="Times New Roman"/>
              </w:rPr>
              <w:t>Referéndums</w:t>
            </w:r>
          </w:p>
        </w:tc>
        <w:tc>
          <w:tcPr>
            <w:tcW w:w="20" w:type="dxa"/>
            <w:vAlign w:val="bottom"/>
          </w:tcPr>
          <w:p w14:paraId="6944D753" w14:textId="77777777" w:rsidR="0023024C" w:rsidRDefault="0023024C">
            <w:pPr>
              <w:rPr>
                <w:sz w:val="24"/>
                <w:szCs w:val="24"/>
              </w:rPr>
            </w:pPr>
          </w:p>
        </w:tc>
        <w:tc>
          <w:tcPr>
            <w:tcW w:w="420" w:type="dxa"/>
            <w:vAlign w:val="bottom"/>
          </w:tcPr>
          <w:p w14:paraId="110584FD" w14:textId="77777777" w:rsidR="0023024C" w:rsidRDefault="00CA2BBB">
            <w:pPr>
              <w:ind w:left="100"/>
              <w:rPr>
                <w:sz w:val="20"/>
                <w:szCs w:val="20"/>
              </w:rPr>
            </w:pPr>
            <w:r>
              <w:rPr>
                <w:rFonts w:eastAsia="Times New Roman"/>
              </w:rPr>
              <w:t>1</w:t>
            </w:r>
          </w:p>
        </w:tc>
        <w:tc>
          <w:tcPr>
            <w:tcW w:w="20" w:type="dxa"/>
            <w:vAlign w:val="bottom"/>
          </w:tcPr>
          <w:p w14:paraId="1BCB9EBA" w14:textId="77777777" w:rsidR="0023024C" w:rsidRDefault="0023024C">
            <w:pPr>
              <w:rPr>
                <w:sz w:val="24"/>
                <w:szCs w:val="24"/>
              </w:rPr>
            </w:pPr>
          </w:p>
        </w:tc>
        <w:tc>
          <w:tcPr>
            <w:tcW w:w="1320" w:type="dxa"/>
            <w:vAlign w:val="bottom"/>
          </w:tcPr>
          <w:p w14:paraId="6D94FD9D" w14:textId="77777777" w:rsidR="0023024C" w:rsidRDefault="0023024C">
            <w:pPr>
              <w:rPr>
                <w:sz w:val="24"/>
                <w:szCs w:val="24"/>
              </w:rPr>
            </w:pPr>
          </w:p>
        </w:tc>
        <w:tc>
          <w:tcPr>
            <w:tcW w:w="360" w:type="dxa"/>
            <w:vAlign w:val="bottom"/>
          </w:tcPr>
          <w:p w14:paraId="07D26B25" w14:textId="77777777" w:rsidR="0023024C" w:rsidRDefault="0023024C">
            <w:pPr>
              <w:rPr>
                <w:sz w:val="24"/>
                <w:szCs w:val="24"/>
              </w:rPr>
            </w:pPr>
          </w:p>
        </w:tc>
        <w:tc>
          <w:tcPr>
            <w:tcW w:w="20" w:type="dxa"/>
            <w:vAlign w:val="bottom"/>
          </w:tcPr>
          <w:p w14:paraId="2E652EB4" w14:textId="77777777" w:rsidR="0023024C" w:rsidRDefault="0023024C">
            <w:pPr>
              <w:rPr>
                <w:sz w:val="24"/>
                <w:szCs w:val="24"/>
              </w:rPr>
            </w:pPr>
          </w:p>
        </w:tc>
      </w:tr>
      <w:tr w:rsidR="0023024C" w14:paraId="1E46F360" w14:textId="77777777">
        <w:trPr>
          <w:trHeight w:val="146"/>
        </w:trPr>
        <w:tc>
          <w:tcPr>
            <w:tcW w:w="20" w:type="dxa"/>
            <w:tcBorders>
              <w:bottom w:val="single" w:sz="8" w:space="0" w:color="C9C9C9"/>
            </w:tcBorders>
            <w:vAlign w:val="bottom"/>
          </w:tcPr>
          <w:p w14:paraId="514130E5" w14:textId="77777777" w:rsidR="0023024C" w:rsidRDefault="0023024C">
            <w:pPr>
              <w:rPr>
                <w:sz w:val="12"/>
                <w:szCs w:val="12"/>
              </w:rPr>
            </w:pPr>
          </w:p>
        </w:tc>
        <w:tc>
          <w:tcPr>
            <w:tcW w:w="1980" w:type="dxa"/>
            <w:tcBorders>
              <w:bottom w:val="single" w:sz="8" w:space="0" w:color="C9C9C9"/>
            </w:tcBorders>
            <w:vAlign w:val="bottom"/>
          </w:tcPr>
          <w:p w14:paraId="4CFD96AF" w14:textId="77777777" w:rsidR="0023024C" w:rsidRDefault="0023024C">
            <w:pPr>
              <w:rPr>
                <w:sz w:val="12"/>
                <w:szCs w:val="12"/>
              </w:rPr>
            </w:pPr>
          </w:p>
        </w:tc>
        <w:tc>
          <w:tcPr>
            <w:tcW w:w="20" w:type="dxa"/>
            <w:tcBorders>
              <w:bottom w:val="single" w:sz="8" w:space="0" w:color="C9C9C9"/>
            </w:tcBorders>
            <w:vAlign w:val="bottom"/>
          </w:tcPr>
          <w:p w14:paraId="378A9B14" w14:textId="77777777" w:rsidR="0023024C" w:rsidRDefault="0023024C">
            <w:pPr>
              <w:rPr>
                <w:sz w:val="12"/>
                <w:szCs w:val="12"/>
              </w:rPr>
            </w:pPr>
          </w:p>
        </w:tc>
        <w:tc>
          <w:tcPr>
            <w:tcW w:w="1860" w:type="dxa"/>
            <w:tcBorders>
              <w:bottom w:val="single" w:sz="8" w:space="0" w:color="C9C9C9"/>
            </w:tcBorders>
            <w:vAlign w:val="bottom"/>
          </w:tcPr>
          <w:p w14:paraId="5B6C307F" w14:textId="77777777" w:rsidR="0023024C" w:rsidRDefault="0023024C">
            <w:pPr>
              <w:rPr>
                <w:sz w:val="12"/>
                <w:szCs w:val="12"/>
              </w:rPr>
            </w:pPr>
          </w:p>
        </w:tc>
        <w:tc>
          <w:tcPr>
            <w:tcW w:w="20" w:type="dxa"/>
            <w:tcBorders>
              <w:bottom w:val="single" w:sz="8" w:space="0" w:color="C9C9C9"/>
            </w:tcBorders>
            <w:vAlign w:val="bottom"/>
          </w:tcPr>
          <w:p w14:paraId="608D56FF" w14:textId="77777777" w:rsidR="0023024C" w:rsidRDefault="0023024C">
            <w:pPr>
              <w:rPr>
                <w:sz w:val="12"/>
                <w:szCs w:val="12"/>
              </w:rPr>
            </w:pPr>
          </w:p>
        </w:tc>
        <w:tc>
          <w:tcPr>
            <w:tcW w:w="360" w:type="dxa"/>
            <w:tcBorders>
              <w:bottom w:val="single" w:sz="8" w:space="0" w:color="C9C9C9"/>
            </w:tcBorders>
            <w:vAlign w:val="bottom"/>
          </w:tcPr>
          <w:p w14:paraId="294F4CD4" w14:textId="77777777" w:rsidR="0023024C" w:rsidRDefault="0023024C">
            <w:pPr>
              <w:rPr>
                <w:sz w:val="12"/>
                <w:szCs w:val="12"/>
              </w:rPr>
            </w:pPr>
          </w:p>
        </w:tc>
        <w:tc>
          <w:tcPr>
            <w:tcW w:w="20" w:type="dxa"/>
            <w:tcBorders>
              <w:bottom w:val="single" w:sz="8" w:space="0" w:color="C9C9C9"/>
            </w:tcBorders>
            <w:vAlign w:val="bottom"/>
          </w:tcPr>
          <w:p w14:paraId="624332D6" w14:textId="77777777" w:rsidR="0023024C" w:rsidRDefault="0023024C">
            <w:pPr>
              <w:rPr>
                <w:sz w:val="12"/>
                <w:szCs w:val="12"/>
              </w:rPr>
            </w:pPr>
          </w:p>
        </w:tc>
        <w:tc>
          <w:tcPr>
            <w:tcW w:w="1840" w:type="dxa"/>
            <w:tcBorders>
              <w:bottom w:val="single" w:sz="8" w:space="0" w:color="C9C9C9"/>
            </w:tcBorders>
            <w:vAlign w:val="bottom"/>
          </w:tcPr>
          <w:p w14:paraId="47022311" w14:textId="77777777" w:rsidR="0023024C" w:rsidRDefault="0023024C">
            <w:pPr>
              <w:rPr>
                <w:sz w:val="12"/>
                <w:szCs w:val="12"/>
              </w:rPr>
            </w:pPr>
          </w:p>
        </w:tc>
        <w:tc>
          <w:tcPr>
            <w:tcW w:w="490" w:type="dxa"/>
            <w:tcBorders>
              <w:bottom w:val="single" w:sz="8" w:space="0" w:color="C9C9C9"/>
            </w:tcBorders>
            <w:vAlign w:val="bottom"/>
          </w:tcPr>
          <w:p w14:paraId="38082F86" w14:textId="77777777" w:rsidR="0023024C" w:rsidRDefault="0023024C">
            <w:pPr>
              <w:rPr>
                <w:sz w:val="12"/>
                <w:szCs w:val="12"/>
              </w:rPr>
            </w:pPr>
          </w:p>
        </w:tc>
        <w:tc>
          <w:tcPr>
            <w:tcW w:w="1590" w:type="dxa"/>
            <w:tcBorders>
              <w:bottom w:val="single" w:sz="8" w:space="0" w:color="C9C9C9"/>
            </w:tcBorders>
            <w:vAlign w:val="bottom"/>
          </w:tcPr>
          <w:p w14:paraId="2D13F42F" w14:textId="77777777" w:rsidR="0023024C" w:rsidRDefault="0023024C">
            <w:pPr>
              <w:rPr>
                <w:sz w:val="12"/>
                <w:szCs w:val="12"/>
              </w:rPr>
            </w:pPr>
          </w:p>
        </w:tc>
        <w:tc>
          <w:tcPr>
            <w:tcW w:w="20" w:type="dxa"/>
            <w:tcBorders>
              <w:bottom w:val="single" w:sz="8" w:space="0" w:color="C9C9C9"/>
            </w:tcBorders>
            <w:vAlign w:val="bottom"/>
          </w:tcPr>
          <w:p w14:paraId="718B7401" w14:textId="77777777" w:rsidR="0023024C" w:rsidRDefault="0023024C">
            <w:pPr>
              <w:rPr>
                <w:sz w:val="12"/>
                <w:szCs w:val="12"/>
              </w:rPr>
            </w:pPr>
          </w:p>
        </w:tc>
        <w:tc>
          <w:tcPr>
            <w:tcW w:w="420" w:type="dxa"/>
            <w:tcBorders>
              <w:bottom w:val="single" w:sz="8" w:space="0" w:color="C9C9C9"/>
            </w:tcBorders>
            <w:vAlign w:val="bottom"/>
          </w:tcPr>
          <w:p w14:paraId="0DEE4EC4" w14:textId="77777777" w:rsidR="0023024C" w:rsidRDefault="0023024C">
            <w:pPr>
              <w:rPr>
                <w:sz w:val="12"/>
                <w:szCs w:val="12"/>
              </w:rPr>
            </w:pPr>
          </w:p>
        </w:tc>
        <w:tc>
          <w:tcPr>
            <w:tcW w:w="20" w:type="dxa"/>
            <w:tcBorders>
              <w:bottom w:val="single" w:sz="8" w:space="0" w:color="C9C9C9"/>
            </w:tcBorders>
            <w:vAlign w:val="bottom"/>
          </w:tcPr>
          <w:p w14:paraId="0A50672F" w14:textId="77777777" w:rsidR="0023024C" w:rsidRDefault="0023024C">
            <w:pPr>
              <w:rPr>
                <w:sz w:val="12"/>
                <w:szCs w:val="12"/>
              </w:rPr>
            </w:pPr>
          </w:p>
        </w:tc>
        <w:tc>
          <w:tcPr>
            <w:tcW w:w="1320" w:type="dxa"/>
            <w:tcBorders>
              <w:bottom w:val="single" w:sz="8" w:space="0" w:color="C9C9C9"/>
            </w:tcBorders>
            <w:vAlign w:val="bottom"/>
          </w:tcPr>
          <w:p w14:paraId="49932F78" w14:textId="77777777" w:rsidR="0023024C" w:rsidRDefault="0023024C">
            <w:pPr>
              <w:rPr>
                <w:sz w:val="12"/>
                <w:szCs w:val="12"/>
              </w:rPr>
            </w:pPr>
          </w:p>
        </w:tc>
        <w:tc>
          <w:tcPr>
            <w:tcW w:w="360" w:type="dxa"/>
            <w:tcBorders>
              <w:bottom w:val="single" w:sz="8" w:space="0" w:color="C9C9C9"/>
            </w:tcBorders>
            <w:vAlign w:val="bottom"/>
          </w:tcPr>
          <w:p w14:paraId="2E90EDAE" w14:textId="77777777" w:rsidR="0023024C" w:rsidRDefault="0023024C">
            <w:pPr>
              <w:rPr>
                <w:sz w:val="12"/>
                <w:szCs w:val="12"/>
              </w:rPr>
            </w:pPr>
          </w:p>
        </w:tc>
        <w:tc>
          <w:tcPr>
            <w:tcW w:w="20" w:type="dxa"/>
            <w:tcBorders>
              <w:bottom w:val="single" w:sz="8" w:space="0" w:color="C9C9C9"/>
            </w:tcBorders>
            <w:vAlign w:val="bottom"/>
          </w:tcPr>
          <w:p w14:paraId="08FAF2F2" w14:textId="77777777" w:rsidR="0023024C" w:rsidRDefault="0023024C">
            <w:pPr>
              <w:rPr>
                <w:sz w:val="12"/>
                <w:szCs w:val="12"/>
              </w:rPr>
            </w:pPr>
          </w:p>
        </w:tc>
      </w:tr>
      <w:tr w:rsidR="0023024C" w14:paraId="3570AB21" w14:textId="77777777">
        <w:trPr>
          <w:trHeight w:val="222"/>
        </w:trPr>
        <w:tc>
          <w:tcPr>
            <w:tcW w:w="20" w:type="dxa"/>
            <w:vAlign w:val="bottom"/>
          </w:tcPr>
          <w:p w14:paraId="22F36BF7" w14:textId="77777777" w:rsidR="0023024C" w:rsidRDefault="0023024C">
            <w:pPr>
              <w:rPr>
                <w:sz w:val="19"/>
                <w:szCs w:val="19"/>
              </w:rPr>
            </w:pPr>
          </w:p>
        </w:tc>
        <w:tc>
          <w:tcPr>
            <w:tcW w:w="1980" w:type="dxa"/>
            <w:shd w:val="clear" w:color="auto" w:fill="EDEDED"/>
            <w:vAlign w:val="bottom"/>
          </w:tcPr>
          <w:p w14:paraId="6F819E25" w14:textId="77777777" w:rsidR="0023024C" w:rsidRDefault="0023024C">
            <w:pPr>
              <w:rPr>
                <w:sz w:val="19"/>
                <w:szCs w:val="19"/>
              </w:rPr>
            </w:pPr>
          </w:p>
        </w:tc>
        <w:tc>
          <w:tcPr>
            <w:tcW w:w="20" w:type="dxa"/>
            <w:vAlign w:val="bottom"/>
          </w:tcPr>
          <w:p w14:paraId="5A9CF337" w14:textId="77777777" w:rsidR="0023024C" w:rsidRDefault="0023024C">
            <w:pPr>
              <w:rPr>
                <w:sz w:val="19"/>
                <w:szCs w:val="19"/>
              </w:rPr>
            </w:pPr>
          </w:p>
        </w:tc>
        <w:tc>
          <w:tcPr>
            <w:tcW w:w="1860" w:type="dxa"/>
            <w:shd w:val="clear" w:color="auto" w:fill="EDEDED"/>
            <w:vAlign w:val="bottom"/>
          </w:tcPr>
          <w:p w14:paraId="522B75E6" w14:textId="77777777" w:rsidR="0023024C" w:rsidRDefault="0023024C">
            <w:pPr>
              <w:rPr>
                <w:sz w:val="19"/>
                <w:szCs w:val="19"/>
              </w:rPr>
            </w:pPr>
          </w:p>
        </w:tc>
        <w:tc>
          <w:tcPr>
            <w:tcW w:w="20" w:type="dxa"/>
            <w:vAlign w:val="bottom"/>
          </w:tcPr>
          <w:p w14:paraId="6856C820" w14:textId="77777777" w:rsidR="0023024C" w:rsidRDefault="0023024C">
            <w:pPr>
              <w:rPr>
                <w:sz w:val="19"/>
                <w:szCs w:val="19"/>
              </w:rPr>
            </w:pPr>
          </w:p>
        </w:tc>
        <w:tc>
          <w:tcPr>
            <w:tcW w:w="360" w:type="dxa"/>
            <w:shd w:val="clear" w:color="auto" w:fill="EDEDED"/>
            <w:vAlign w:val="bottom"/>
          </w:tcPr>
          <w:p w14:paraId="64487014" w14:textId="77777777" w:rsidR="0023024C" w:rsidRDefault="0023024C">
            <w:pPr>
              <w:rPr>
                <w:sz w:val="19"/>
                <w:szCs w:val="19"/>
              </w:rPr>
            </w:pPr>
          </w:p>
        </w:tc>
        <w:tc>
          <w:tcPr>
            <w:tcW w:w="20" w:type="dxa"/>
            <w:vAlign w:val="bottom"/>
          </w:tcPr>
          <w:p w14:paraId="4A00A427" w14:textId="77777777" w:rsidR="0023024C" w:rsidRDefault="0023024C">
            <w:pPr>
              <w:rPr>
                <w:sz w:val="19"/>
                <w:szCs w:val="19"/>
              </w:rPr>
            </w:pPr>
          </w:p>
        </w:tc>
        <w:tc>
          <w:tcPr>
            <w:tcW w:w="1840" w:type="dxa"/>
            <w:shd w:val="clear" w:color="auto" w:fill="EDEDED"/>
            <w:vAlign w:val="bottom"/>
          </w:tcPr>
          <w:p w14:paraId="15A653CC" w14:textId="77777777" w:rsidR="0023024C" w:rsidRDefault="0023024C">
            <w:pPr>
              <w:rPr>
                <w:sz w:val="19"/>
                <w:szCs w:val="19"/>
              </w:rPr>
            </w:pPr>
          </w:p>
        </w:tc>
        <w:tc>
          <w:tcPr>
            <w:tcW w:w="490" w:type="dxa"/>
            <w:shd w:val="clear" w:color="auto" w:fill="EDEDED"/>
            <w:vAlign w:val="bottom"/>
          </w:tcPr>
          <w:p w14:paraId="28E9749B" w14:textId="77777777" w:rsidR="0023024C" w:rsidRDefault="0023024C">
            <w:pPr>
              <w:rPr>
                <w:sz w:val="19"/>
                <w:szCs w:val="19"/>
              </w:rPr>
            </w:pPr>
          </w:p>
        </w:tc>
        <w:tc>
          <w:tcPr>
            <w:tcW w:w="1590" w:type="dxa"/>
            <w:shd w:val="clear" w:color="auto" w:fill="EDEDED"/>
            <w:vAlign w:val="bottom"/>
          </w:tcPr>
          <w:p w14:paraId="1F2B1A54" w14:textId="77777777" w:rsidR="0023024C" w:rsidRDefault="00CA2BBB">
            <w:pPr>
              <w:spacing w:line="222" w:lineRule="exact"/>
              <w:ind w:left="50"/>
              <w:rPr>
                <w:sz w:val="20"/>
                <w:szCs w:val="20"/>
              </w:rPr>
            </w:pPr>
            <w:r>
              <w:rPr>
                <w:rFonts w:eastAsia="Times New Roman"/>
              </w:rPr>
              <w:t>Creación de una</w:t>
            </w:r>
          </w:p>
        </w:tc>
        <w:tc>
          <w:tcPr>
            <w:tcW w:w="20" w:type="dxa"/>
            <w:vAlign w:val="bottom"/>
          </w:tcPr>
          <w:p w14:paraId="539DCEF3" w14:textId="77777777" w:rsidR="0023024C" w:rsidRDefault="0023024C">
            <w:pPr>
              <w:rPr>
                <w:sz w:val="19"/>
                <w:szCs w:val="19"/>
              </w:rPr>
            </w:pPr>
          </w:p>
        </w:tc>
        <w:tc>
          <w:tcPr>
            <w:tcW w:w="420" w:type="dxa"/>
            <w:shd w:val="clear" w:color="auto" w:fill="EDEDED"/>
            <w:vAlign w:val="bottom"/>
          </w:tcPr>
          <w:p w14:paraId="68191039" w14:textId="77777777" w:rsidR="0023024C" w:rsidRDefault="00CA2BBB">
            <w:pPr>
              <w:spacing w:line="222" w:lineRule="exact"/>
              <w:ind w:left="100"/>
              <w:rPr>
                <w:sz w:val="20"/>
                <w:szCs w:val="20"/>
              </w:rPr>
            </w:pPr>
            <w:r>
              <w:rPr>
                <w:rFonts w:eastAsia="Times New Roman"/>
              </w:rPr>
              <w:t>1</w:t>
            </w:r>
          </w:p>
        </w:tc>
        <w:tc>
          <w:tcPr>
            <w:tcW w:w="20" w:type="dxa"/>
            <w:vAlign w:val="bottom"/>
          </w:tcPr>
          <w:p w14:paraId="249053A5" w14:textId="77777777" w:rsidR="0023024C" w:rsidRDefault="0023024C">
            <w:pPr>
              <w:rPr>
                <w:sz w:val="19"/>
                <w:szCs w:val="19"/>
              </w:rPr>
            </w:pPr>
          </w:p>
        </w:tc>
        <w:tc>
          <w:tcPr>
            <w:tcW w:w="1320" w:type="dxa"/>
            <w:shd w:val="clear" w:color="auto" w:fill="EDEDED"/>
            <w:vAlign w:val="bottom"/>
          </w:tcPr>
          <w:p w14:paraId="4FE59ADC" w14:textId="77777777" w:rsidR="0023024C" w:rsidRDefault="0023024C">
            <w:pPr>
              <w:rPr>
                <w:sz w:val="19"/>
                <w:szCs w:val="19"/>
              </w:rPr>
            </w:pPr>
          </w:p>
        </w:tc>
        <w:tc>
          <w:tcPr>
            <w:tcW w:w="360" w:type="dxa"/>
            <w:shd w:val="clear" w:color="auto" w:fill="EDEDED"/>
            <w:vAlign w:val="bottom"/>
          </w:tcPr>
          <w:p w14:paraId="3672D36C" w14:textId="77777777" w:rsidR="0023024C" w:rsidRDefault="0023024C">
            <w:pPr>
              <w:rPr>
                <w:sz w:val="19"/>
                <w:szCs w:val="19"/>
              </w:rPr>
            </w:pPr>
          </w:p>
        </w:tc>
        <w:tc>
          <w:tcPr>
            <w:tcW w:w="20" w:type="dxa"/>
            <w:vAlign w:val="bottom"/>
          </w:tcPr>
          <w:p w14:paraId="6E25A67B" w14:textId="77777777" w:rsidR="0023024C" w:rsidRDefault="0023024C">
            <w:pPr>
              <w:rPr>
                <w:sz w:val="19"/>
                <w:szCs w:val="19"/>
              </w:rPr>
            </w:pPr>
          </w:p>
        </w:tc>
      </w:tr>
      <w:tr w:rsidR="0023024C" w14:paraId="783B2D2D" w14:textId="77777777">
        <w:trPr>
          <w:trHeight w:val="250"/>
        </w:trPr>
        <w:tc>
          <w:tcPr>
            <w:tcW w:w="20" w:type="dxa"/>
            <w:vAlign w:val="bottom"/>
          </w:tcPr>
          <w:p w14:paraId="3E61E0F0" w14:textId="77777777" w:rsidR="0023024C" w:rsidRDefault="0023024C">
            <w:pPr>
              <w:rPr>
                <w:sz w:val="21"/>
                <w:szCs w:val="21"/>
              </w:rPr>
            </w:pPr>
          </w:p>
        </w:tc>
        <w:tc>
          <w:tcPr>
            <w:tcW w:w="1980" w:type="dxa"/>
            <w:shd w:val="clear" w:color="auto" w:fill="EDEDED"/>
            <w:vAlign w:val="bottom"/>
          </w:tcPr>
          <w:p w14:paraId="4BFF29C2" w14:textId="77777777" w:rsidR="0023024C" w:rsidRDefault="0023024C">
            <w:pPr>
              <w:rPr>
                <w:sz w:val="21"/>
                <w:szCs w:val="21"/>
              </w:rPr>
            </w:pPr>
          </w:p>
        </w:tc>
        <w:tc>
          <w:tcPr>
            <w:tcW w:w="20" w:type="dxa"/>
            <w:vAlign w:val="bottom"/>
          </w:tcPr>
          <w:p w14:paraId="16F1D7C3" w14:textId="77777777" w:rsidR="0023024C" w:rsidRDefault="0023024C">
            <w:pPr>
              <w:rPr>
                <w:sz w:val="21"/>
                <w:szCs w:val="21"/>
              </w:rPr>
            </w:pPr>
          </w:p>
        </w:tc>
        <w:tc>
          <w:tcPr>
            <w:tcW w:w="1860" w:type="dxa"/>
            <w:shd w:val="clear" w:color="auto" w:fill="EDEDED"/>
            <w:vAlign w:val="bottom"/>
          </w:tcPr>
          <w:p w14:paraId="56EF16F9" w14:textId="77777777" w:rsidR="0023024C" w:rsidRDefault="0023024C">
            <w:pPr>
              <w:rPr>
                <w:sz w:val="21"/>
                <w:szCs w:val="21"/>
              </w:rPr>
            </w:pPr>
          </w:p>
        </w:tc>
        <w:tc>
          <w:tcPr>
            <w:tcW w:w="20" w:type="dxa"/>
            <w:vAlign w:val="bottom"/>
          </w:tcPr>
          <w:p w14:paraId="2D514512" w14:textId="77777777" w:rsidR="0023024C" w:rsidRDefault="0023024C">
            <w:pPr>
              <w:rPr>
                <w:sz w:val="21"/>
                <w:szCs w:val="21"/>
              </w:rPr>
            </w:pPr>
          </w:p>
        </w:tc>
        <w:tc>
          <w:tcPr>
            <w:tcW w:w="360" w:type="dxa"/>
            <w:shd w:val="clear" w:color="auto" w:fill="EDEDED"/>
            <w:vAlign w:val="bottom"/>
          </w:tcPr>
          <w:p w14:paraId="21D38B9F" w14:textId="77777777" w:rsidR="0023024C" w:rsidRDefault="0023024C">
            <w:pPr>
              <w:rPr>
                <w:sz w:val="21"/>
                <w:szCs w:val="21"/>
              </w:rPr>
            </w:pPr>
          </w:p>
        </w:tc>
        <w:tc>
          <w:tcPr>
            <w:tcW w:w="20" w:type="dxa"/>
            <w:vAlign w:val="bottom"/>
          </w:tcPr>
          <w:p w14:paraId="4BA0228F" w14:textId="77777777" w:rsidR="0023024C" w:rsidRDefault="0023024C">
            <w:pPr>
              <w:rPr>
                <w:sz w:val="21"/>
                <w:szCs w:val="21"/>
              </w:rPr>
            </w:pPr>
          </w:p>
        </w:tc>
        <w:tc>
          <w:tcPr>
            <w:tcW w:w="1840" w:type="dxa"/>
            <w:shd w:val="clear" w:color="auto" w:fill="EDEDED"/>
            <w:vAlign w:val="bottom"/>
          </w:tcPr>
          <w:p w14:paraId="595AB2F2" w14:textId="77777777" w:rsidR="0023024C" w:rsidRDefault="0023024C">
            <w:pPr>
              <w:rPr>
                <w:sz w:val="21"/>
                <w:szCs w:val="21"/>
              </w:rPr>
            </w:pPr>
          </w:p>
        </w:tc>
        <w:tc>
          <w:tcPr>
            <w:tcW w:w="490" w:type="dxa"/>
            <w:shd w:val="clear" w:color="auto" w:fill="EDEDED"/>
            <w:vAlign w:val="bottom"/>
          </w:tcPr>
          <w:p w14:paraId="078FD671" w14:textId="77777777" w:rsidR="0023024C" w:rsidRDefault="0023024C">
            <w:pPr>
              <w:rPr>
                <w:sz w:val="21"/>
                <w:szCs w:val="21"/>
              </w:rPr>
            </w:pPr>
          </w:p>
        </w:tc>
        <w:tc>
          <w:tcPr>
            <w:tcW w:w="1590" w:type="dxa"/>
            <w:shd w:val="clear" w:color="auto" w:fill="EDEDED"/>
            <w:vAlign w:val="bottom"/>
          </w:tcPr>
          <w:p w14:paraId="34226F70" w14:textId="77777777" w:rsidR="0023024C" w:rsidRDefault="00CA2BBB">
            <w:pPr>
              <w:spacing w:line="249" w:lineRule="exact"/>
              <w:ind w:left="50"/>
              <w:rPr>
                <w:sz w:val="20"/>
                <w:szCs w:val="20"/>
              </w:rPr>
            </w:pPr>
            <w:r>
              <w:rPr>
                <w:rFonts w:eastAsia="Times New Roman"/>
              </w:rPr>
              <w:t>oficina de</w:t>
            </w:r>
          </w:p>
        </w:tc>
        <w:tc>
          <w:tcPr>
            <w:tcW w:w="20" w:type="dxa"/>
            <w:vAlign w:val="bottom"/>
          </w:tcPr>
          <w:p w14:paraId="2819F2FB" w14:textId="77777777" w:rsidR="0023024C" w:rsidRDefault="0023024C">
            <w:pPr>
              <w:rPr>
                <w:sz w:val="21"/>
                <w:szCs w:val="21"/>
              </w:rPr>
            </w:pPr>
          </w:p>
        </w:tc>
        <w:tc>
          <w:tcPr>
            <w:tcW w:w="420" w:type="dxa"/>
            <w:shd w:val="clear" w:color="auto" w:fill="EDEDED"/>
            <w:vAlign w:val="bottom"/>
          </w:tcPr>
          <w:p w14:paraId="068B521E" w14:textId="77777777" w:rsidR="0023024C" w:rsidRDefault="0023024C">
            <w:pPr>
              <w:rPr>
                <w:sz w:val="21"/>
                <w:szCs w:val="21"/>
              </w:rPr>
            </w:pPr>
          </w:p>
        </w:tc>
        <w:tc>
          <w:tcPr>
            <w:tcW w:w="20" w:type="dxa"/>
            <w:vAlign w:val="bottom"/>
          </w:tcPr>
          <w:p w14:paraId="29D9EE97" w14:textId="77777777" w:rsidR="0023024C" w:rsidRDefault="0023024C">
            <w:pPr>
              <w:rPr>
                <w:sz w:val="21"/>
                <w:szCs w:val="21"/>
              </w:rPr>
            </w:pPr>
          </w:p>
        </w:tc>
        <w:tc>
          <w:tcPr>
            <w:tcW w:w="1320" w:type="dxa"/>
            <w:shd w:val="clear" w:color="auto" w:fill="EDEDED"/>
            <w:vAlign w:val="bottom"/>
          </w:tcPr>
          <w:p w14:paraId="28A2D858" w14:textId="77777777" w:rsidR="0023024C" w:rsidRDefault="0023024C">
            <w:pPr>
              <w:rPr>
                <w:sz w:val="21"/>
                <w:szCs w:val="21"/>
              </w:rPr>
            </w:pPr>
          </w:p>
        </w:tc>
        <w:tc>
          <w:tcPr>
            <w:tcW w:w="360" w:type="dxa"/>
            <w:shd w:val="clear" w:color="auto" w:fill="EDEDED"/>
            <w:vAlign w:val="bottom"/>
          </w:tcPr>
          <w:p w14:paraId="0A52785F" w14:textId="77777777" w:rsidR="0023024C" w:rsidRDefault="0023024C">
            <w:pPr>
              <w:rPr>
                <w:sz w:val="21"/>
                <w:szCs w:val="21"/>
              </w:rPr>
            </w:pPr>
          </w:p>
        </w:tc>
        <w:tc>
          <w:tcPr>
            <w:tcW w:w="20" w:type="dxa"/>
            <w:vAlign w:val="bottom"/>
          </w:tcPr>
          <w:p w14:paraId="18E0842B" w14:textId="77777777" w:rsidR="0023024C" w:rsidRDefault="0023024C">
            <w:pPr>
              <w:rPr>
                <w:sz w:val="21"/>
                <w:szCs w:val="21"/>
              </w:rPr>
            </w:pPr>
          </w:p>
        </w:tc>
      </w:tr>
      <w:tr w:rsidR="0023024C" w14:paraId="30996A0C" w14:textId="77777777">
        <w:trPr>
          <w:trHeight w:val="254"/>
        </w:trPr>
        <w:tc>
          <w:tcPr>
            <w:tcW w:w="20" w:type="dxa"/>
            <w:vAlign w:val="bottom"/>
          </w:tcPr>
          <w:p w14:paraId="11410319" w14:textId="77777777" w:rsidR="0023024C" w:rsidRDefault="0023024C"/>
        </w:tc>
        <w:tc>
          <w:tcPr>
            <w:tcW w:w="1980" w:type="dxa"/>
            <w:shd w:val="clear" w:color="auto" w:fill="EDEDED"/>
            <w:vAlign w:val="bottom"/>
          </w:tcPr>
          <w:p w14:paraId="0620915B" w14:textId="77777777" w:rsidR="0023024C" w:rsidRDefault="0023024C"/>
        </w:tc>
        <w:tc>
          <w:tcPr>
            <w:tcW w:w="20" w:type="dxa"/>
            <w:vAlign w:val="bottom"/>
          </w:tcPr>
          <w:p w14:paraId="2A74F72C" w14:textId="77777777" w:rsidR="0023024C" w:rsidRDefault="0023024C"/>
        </w:tc>
        <w:tc>
          <w:tcPr>
            <w:tcW w:w="1860" w:type="dxa"/>
            <w:shd w:val="clear" w:color="auto" w:fill="EDEDED"/>
            <w:vAlign w:val="bottom"/>
          </w:tcPr>
          <w:p w14:paraId="643B25C7" w14:textId="77777777" w:rsidR="0023024C" w:rsidRDefault="0023024C"/>
        </w:tc>
        <w:tc>
          <w:tcPr>
            <w:tcW w:w="20" w:type="dxa"/>
            <w:vAlign w:val="bottom"/>
          </w:tcPr>
          <w:p w14:paraId="4C25387B" w14:textId="77777777" w:rsidR="0023024C" w:rsidRDefault="0023024C"/>
        </w:tc>
        <w:tc>
          <w:tcPr>
            <w:tcW w:w="360" w:type="dxa"/>
            <w:shd w:val="clear" w:color="auto" w:fill="EDEDED"/>
            <w:vAlign w:val="bottom"/>
          </w:tcPr>
          <w:p w14:paraId="4AF4A3D2" w14:textId="77777777" w:rsidR="0023024C" w:rsidRDefault="0023024C"/>
        </w:tc>
        <w:tc>
          <w:tcPr>
            <w:tcW w:w="20" w:type="dxa"/>
            <w:vAlign w:val="bottom"/>
          </w:tcPr>
          <w:p w14:paraId="263D80AA" w14:textId="77777777" w:rsidR="0023024C" w:rsidRDefault="0023024C"/>
        </w:tc>
        <w:tc>
          <w:tcPr>
            <w:tcW w:w="1840" w:type="dxa"/>
            <w:shd w:val="clear" w:color="auto" w:fill="EDEDED"/>
            <w:vAlign w:val="bottom"/>
          </w:tcPr>
          <w:p w14:paraId="207DB747" w14:textId="77777777" w:rsidR="0023024C" w:rsidRDefault="0023024C"/>
        </w:tc>
        <w:tc>
          <w:tcPr>
            <w:tcW w:w="490" w:type="dxa"/>
            <w:shd w:val="clear" w:color="auto" w:fill="EDEDED"/>
            <w:vAlign w:val="bottom"/>
          </w:tcPr>
          <w:p w14:paraId="11ECD724" w14:textId="77777777" w:rsidR="0023024C" w:rsidRDefault="0023024C"/>
        </w:tc>
        <w:tc>
          <w:tcPr>
            <w:tcW w:w="1590" w:type="dxa"/>
            <w:shd w:val="clear" w:color="auto" w:fill="EDEDED"/>
            <w:vAlign w:val="bottom"/>
          </w:tcPr>
          <w:p w14:paraId="46064A55" w14:textId="77777777" w:rsidR="0023024C" w:rsidRDefault="00CA2BBB">
            <w:pPr>
              <w:ind w:left="50"/>
              <w:rPr>
                <w:sz w:val="20"/>
                <w:szCs w:val="20"/>
              </w:rPr>
            </w:pPr>
            <w:r>
              <w:rPr>
                <w:rFonts w:eastAsia="Times New Roman"/>
              </w:rPr>
              <w:t>Participación</w:t>
            </w:r>
          </w:p>
        </w:tc>
        <w:tc>
          <w:tcPr>
            <w:tcW w:w="20" w:type="dxa"/>
            <w:vAlign w:val="bottom"/>
          </w:tcPr>
          <w:p w14:paraId="7A5E78F1" w14:textId="77777777" w:rsidR="0023024C" w:rsidRDefault="0023024C"/>
        </w:tc>
        <w:tc>
          <w:tcPr>
            <w:tcW w:w="420" w:type="dxa"/>
            <w:shd w:val="clear" w:color="auto" w:fill="EDEDED"/>
            <w:vAlign w:val="bottom"/>
          </w:tcPr>
          <w:p w14:paraId="15529C21" w14:textId="77777777" w:rsidR="0023024C" w:rsidRDefault="0023024C"/>
        </w:tc>
        <w:tc>
          <w:tcPr>
            <w:tcW w:w="20" w:type="dxa"/>
            <w:vAlign w:val="bottom"/>
          </w:tcPr>
          <w:p w14:paraId="1D3C6B18" w14:textId="77777777" w:rsidR="0023024C" w:rsidRDefault="0023024C"/>
        </w:tc>
        <w:tc>
          <w:tcPr>
            <w:tcW w:w="1320" w:type="dxa"/>
            <w:shd w:val="clear" w:color="auto" w:fill="EDEDED"/>
            <w:vAlign w:val="bottom"/>
          </w:tcPr>
          <w:p w14:paraId="31E527AD" w14:textId="77777777" w:rsidR="0023024C" w:rsidRDefault="0023024C"/>
        </w:tc>
        <w:tc>
          <w:tcPr>
            <w:tcW w:w="360" w:type="dxa"/>
            <w:shd w:val="clear" w:color="auto" w:fill="EDEDED"/>
            <w:vAlign w:val="bottom"/>
          </w:tcPr>
          <w:p w14:paraId="3F2FD4EA" w14:textId="77777777" w:rsidR="0023024C" w:rsidRDefault="0023024C"/>
        </w:tc>
        <w:tc>
          <w:tcPr>
            <w:tcW w:w="20" w:type="dxa"/>
            <w:vAlign w:val="bottom"/>
          </w:tcPr>
          <w:p w14:paraId="2907F046" w14:textId="77777777" w:rsidR="0023024C" w:rsidRDefault="0023024C"/>
        </w:tc>
      </w:tr>
      <w:tr w:rsidR="0023024C" w14:paraId="33592CFE" w14:textId="77777777">
        <w:trPr>
          <w:trHeight w:val="295"/>
        </w:trPr>
        <w:tc>
          <w:tcPr>
            <w:tcW w:w="20" w:type="dxa"/>
            <w:vAlign w:val="bottom"/>
          </w:tcPr>
          <w:p w14:paraId="0886262E" w14:textId="77777777" w:rsidR="0023024C" w:rsidRDefault="0023024C">
            <w:pPr>
              <w:rPr>
                <w:sz w:val="24"/>
                <w:szCs w:val="24"/>
              </w:rPr>
            </w:pPr>
          </w:p>
        </w:tc>
        <w:tc>
          <w:tcPr>
            <w:tcW w:w="1980" w:type="dxa"/>
            <w:shd w:val="clear" w:color="auto" w:fill="EDEDED"/>
            <w:vAlign w:val="bottom"/>
          </w:tcPr>
          <w:p w14:paraId="1D7361B2" w14:textId="77777777" w:rsidR="0023024C" w:rsidRDefault="0023024C">
            <w:pPr>
              <w:rPr>
                <w:sz w:val="24"/>
                <w:szCs w:val="24"/>
              </w:rPr>
            </w:pPr>
          </w:p>
        </w:tc>
        <w:tc>
          <w:tcPr>
            <w:tcW w:w="20" w:type="dxa"/>
            <w:vAlign w:val="bottom"/>
          </w:tcPr>
          <w:p w14:paraId="6E7798DE" w14:textId="77777777" w:rsidR="0023024C" w:rsidRDefault="0023024C">
            <w:pPr>
              <w:rPr>
                <w:sz w:val="24"/>
                <w:szCs w:val="24"/>
              </w:rPr>
            </w:pPr>
          </w:p>
        </w:tc>
        <w:tc>
          <w:tcPr>
            <w:tcW w:w="1860" w:type="dxa"/>
            <w:shd w:val="clear" w:color="auto" w:fill="EDEDED"/>
            <w:vAlign w:val="bottom"/>
          </w:tcPr>
          <w:p w14:paraId="7D30671E" w14:textId="77777777" w:rsidR="0023024C" w:rsidRDefault="0023024C">
            <w:pPr>
              <w:rPr>
                <w:sz w:val="24"/>
                <w:szCs w:val="24"/>
              </w:rPr>
            </w:pPr>
          </w:p>
        </w:tc>
        <w:tc>
          <w:tcPr>
            <w:tcW w:w="20" w:type="dxa"/>
            <w:vAlign w:val="bottom"/>
          </w:tcPr>
          <w:p w14:paraId="44F0EE72" w14:textId="77777777" w:rsidR="0023024C" w:rsidRDefault="0023024C">
            <w:pPr>
              <w:rPr>
                <w:sz w:val="24"/>
                <w:szCs w:val="24"/>
              </w:rPr>
            </w:pPr>
          </w:p>
        </w:tc>
        <w:tc>
          <w:tcPr>
            <w:tcW w:w="360" w:type="dxa"/>
            <w:shd w:val="clear" w:color="auto" w:fill="EDEDED"/>
            <w:vAlign w:val="bottom"/>
          </w:tcPr>
          <w:p w14:paraId="69F871B0" w14:textId="77777777" w:rsidR="0023024C" w:rsidRDefault="0023024C">
            <w:pPr>
              <w:rPr>
                <w:sz w:val="24"/>
                <w:szCs w:val="24"/>
              </w:rPr>
            </w:pPr>
          </w:p>
        </w:tc>
        <w:tc>
          <w:tcPr>
            <w:tcW w:w="20" w:type="dxa"/>
            <w:vAlign w:val="bottom"/>
          </w:tcPr>
          <w:p w14:paraId="7B2E6AD0" w14:textId="77777777" w:rsidR="0023024C" w:rsidRDefault="0023024C">
            <w:pPr>
              <w:rPr>
                <w:sz w:val="24"/>
                <w:szCs w:val="24"/>
              </w:rPr>
            </w:pPr>
          </w:p>
        </w:tc>
        <w:tc>
          <w:tcPr>
            <w:tcW w:w="1840" w:type="dxa"/>
            <w:shd w:val="clear" w:color="auto" w:fill="EDEDED"/>
            <w:vAlign w:val="bottom"/>
          </w:tcPr>
          <w:p w14:paraId="3EC4B3C2" w14:textId="77777777" w:rsidR="0023024C" w:rsidRDefault="0023024C">
            <w:pPr>
              <w:rPr>
                <w:sz w:val="24"/>
                <w:szCs w:val="24"/>
              </w:rPr>
            </w:pPr>
          </w:p>
        </w:tc>
        <w:tc>
          <w:tcPr>
            <w:tcW w:w="490" w:type="dxa"/>
            <w:shd w:val="clear" w:color="auto" w:fill="EDEDED"/>
            <w:vAlign w:val="bottom"/>
          </w:tcPr>
          <w:p w14:paraId="1B30FF9B" w14:textId="77777777" w:rsidR="0023024C" w:rsidRDefault="0023024C">
            <w:pPr>
              <w:rPr>
                <w:sz w:val="24"/>
                <w:szCs w:val="24"/>
              </w:rPr>
            </w:pPr>
          </w:p>
        </w:tc>
        <w:tc>
          <w:tcPr>
            <w:tcW w:w="1590" w:type="dxa"/>
            <w:shd w:val="clear" w:color="auto" w:fill="EDEDED"/>
            <w:vAlign w:val="bottom"/>
          </w:tcPr>
          <w:p w14:paraId="41CAA6E3" w14:textId="77777777" w:rsidR="0023024C" w:rsidRDefault="00CA2BBB">
            <w:pPr>
              <w:ind w:left="50"/>
              <w:rPr>
                <w:sz w:val="20"/>
                <w:szCs w:val="20"/>
              </w:rPr>
            </w:pPr>
            <w:r>
              <w:rPr>
                <w:rFonts w:eastAsia="Times New Roman"/>
              </w:rPr>
              <w:t>Ciudadana</w:t>
            </w:r>
          </w:p>
        </w:tc>
        <w:tc>
          <w:tcPr>
            <w:tcW w:w="20" w:type="dxa"/>
            <w:vAlign w:val="bottom"/>
          </w:tcPr>
          <w:p w14:paraId="16713A8B" w14:textId="77777777" w:rsidR="0023024C" w:rsidRDefault="0023024C">
            <w:pPr>
              <w:rPr>
                <w:sz w:val="24"/>
                <w:szCs w:val="24"/>
              </w:rPr>
            </w:pPr>
          </w:p>
        </w:tc>
        <w:tc>
          <w:tcPr>
            <w:tcW w:w="420" w:type="dxa"/>
            <w:shd w:val="clear" w:color="auto" w:fill="EDEDED"/>
            <w:vAlign w:val="bottom"/>
          </w:tcPr>
          <w:p w14:paraId="10DFA570" w14:textId="77777777" w:rsidR="0023024C" w:rsidRDefault="0023024C">
            <w:pPr>
              <w:rPr>
                <w:sz w:val="24"/>
                <w:szCs w:val="24"/>
              </w:rPr>
            </w:pPr>
          </w:p>
        </w:tc>
        <w:tc>
          <w:tcPr>
            <w:tcW w:w="20" w:type="dxa"/>
            <w:vAlign w:val="bottom"/>
          </w:tcPr>
          <w:p w14:paraId="6EDA8357" w14:textId="77777777" w:rsidR="0023024C" w:rsidRDefault="0023024C">
            <w:pPr>
              <w:rPr>
                <w:sz w:val="24"/>
                <w:szCs w:val="24"/>
              </w:rPr>
            </w:pPr>
          </w:p>
        </w:tc>
        <w:tc>
          <w:tcPr>
            <w:tcW w:w="1320" w:type="dxa"/>
            <w:shd w:val="clear" w:color="auto" w:fill="EDEDED"/>
            <w:vAlign w:val="bottom"/>
          </w:tcPr>
          <w:p w14:paraId="4FED8FA6" w14:textId="77777777" w:rsidR="0023024C" w:rsidRDefault="0023024C">
            <w:pPr>
              <w:rPr>
                <w:sz w:val="24"/>
                <w:szCs w:val="24"/>
              </w:rPr>
            </w:pPr>
          </w:p>
        </w:tc>
        <w:tc>
          <w:tcPr>
            <w:tcW w:w="360" w:type="dxa"/>
            <w:shd w:val="clear" w:color="auto" w:fill="EDEDED"/>
            <w:vAlign w:val="bottom"/>
          </w:tcPr>
          <w:p w14:paraId="67ACB4A2" w14:textId="77777777" w:rsidR="0023024C" w:rsidRDefault="0023024C">
            <w:pPr>
              <w:rPr>
                <w:sz w:val="24"/>
                <w:szCs w:val="24"/>
              </w:rPr>
            </w:pPr>
          </w:p>
        </w:tc>
        <w:tc>
          <w:tcPr>
            <w:tcW w:w="20" w:type="dxa"/>
            <w:vAlign w:val="bottom"/>
          </w:tcPr>
          <w:p w14:paraId="679AA92E" w14:textId="77777777" w:rsidR="0023024C" w:rsidRDefault="0023024C">
            <w:pPr>
              <w:rPr>
                <w:sz w:val="24"/>
                <w:szCs w:val="24"/>
              </w:rPr>
            </w:pPr>
          </w:p>
        </w:tc>
      </w:tr>
      <w:tr w:rsidR="0023024C" w14:paraId="776AFFF8" w14:textId="77777777">
        <w:trPr>
          <w:trHeight w:val="184"/>
        </w:trPr>
        <w:tc>
          <w:tcPr>
            <w:tcW w:w="20" w:type="dxa"/>
            <w:tcBorders>
              <w:bottom w:val="single" w:sz="8" w:space="0" w:color="C9C9C9"/>
            </w:tcBorders>
            <w:vAlign w:val="bottom"/>
          </w:tcPr>
          <w:p w14:paraId="7F1FD999" w14:textId="77777777" w:rsidR="0023024C" w:rsidRDefault="0023024C">
            <w:pPr>
              <w:rPr>
                <w:sz w:val="15"/>
                <w:szCs w:val="15"/>
              </w:rPr>
            </w:pPr>
          </w:p>
        </w:tc>
        <w:tc>
          <w:tcPr>
            <w:tcW w:w="1980" w:type="dxa"/>
            <w:tcBorders>
              <w:bottom w:val="single" w:sz="8" w:space="0" w:color="C9C9C9"/>
            </w:tcBorders>
            <w:shd w:val="clear" w:color="auto" w:fill="EDEDED"/>
            <w:vAlign w:val="bottom"/>
          </w:tcPr>
          <w:p w14:paraId="03EBADCF" w14:textId="77777777" w:rsidR="0023024C" w:rsidRDefault="0023024C">
            <w:pPr>
              <w:rPr>
                <w:sz w:val="15"/>
                <w:szCs w:val="15"/>
              </w:rPr>
            </w:pPr>
          </w:p>
        </w:tc>
        <w:tc>
          <w:tcPr>
            <w:tcW w:w="20" w:type="dxa"/>
            <w:tcBorders>
              <w:bottom w:val="single" w:sz="8" w:space="0" w:color="C9C9C9"/>
            </w:tcBorders>
            <w:vAlign w:val="bottom"/>
          </w:tcPr>
          <w:p w14:paraId="03778EFB" w14:textId="77777777" w:rsidR="0023024C" w:rsidRDefault="0023024C">
            <w:pPr>
              <w:rPr>
                <w:sz w:val="15"/>
                <w:szCs w:val="15"/>
              </w:rPr>
            </w:pPr>
          </w:p>
        </w:tc>
        <w:tc>
          <w:tcPr>
            <w:tcW w:w="1860" w:type="dxa"/>
            <w:tcBorders>
              <w:bottom w:val="single" w:sz="8" w:space="0" w:color="C9C9C9"/>
            </w:tcBorders>
            <w:shd w:val="clear" w:color="auto" w:fill="EDEDED"/>
            <w:vAlign w:val="bottom"/>
          </w:tcPr>
          <w:p w14:paraId="1CB4F02D" w14:textId="77777777" w:rsidR="0023024C" w:rsidRDefault="0023024C">
            <w:pPr>
              <w:rPr>
                <w:sz w:val="15"/>
                <w:szCs w:val="15"/>
              </w:rPr>
            </w:pPr>
          </w:p>
        </w:tc>
        <w:tc>
          <w:tcPr>
            <w:tcW w:w="20" w:type="dxa"/>
            <w:tcBorders>
              <w:bottom w:val="single" w:sz="8" w:space="0" w:color="C9C9C9"/>
            </w:tcBorders>
            <w:vAlign w:val="bottom"/>
          </w:tcPr>
          <w:p w14:paraId="646EC2A4" w14:textId="77777777" w:rsidR="0023024C" w:rsidRDefault="0023024C">
            <w:pPr>
              <w:rPr>
                <w:sz w:val="15"/>
                <w:szCs w:val="15"/>
              </w:rPr>
            </w:pPr>
          </w:p>
        </w:tc>
        <w:tc>
          <w:tcPr>
            <w:tcW w:w="360" w:type="dxa"/>
            <w:tcBorders>
              <w:bottom w:val="single" w:sz="8" w:space="0" w:color="C9C9C9"/>
            </w:tcBorders>
            <w:shd w:val="clear" w:color="auto" w:fill="EDEDED"/>
            <w:vAlign w:val="bottom"/>
          </w:tcPr>
          <w:p w14:paraId="082DF4AF" w14:textId="77777777" w:rsidR="0023024C" w:rsidRDefault="0023024C">
            <w:pPr>
              <w:rPr>
                <w:sz w:val="15"/>
                <w:szCs w:val="15"/>
              </w:rPr>
            </w:pPr>
          </w:p>
        </w:tc>
        <w:tc>
          <w:tcPr>
            <w:tcW w:w="20" w:type="dxa"/>
            <w:tcBorders>
              <w:bottom w:val="single" w:sz="8" w:space="0" w:color="C9C9C9"/>
            </w:tcBorders>
            <w:vAlign w:val="bottom"/>
          </w:tcPr>
          <w:p w14:paraId="66108EA6" w14:textId="77777777" w:rsidR="0023024C" w:rsidRDefault="0023024C">
            <w:pPr>
              <w:rPr>
                <w:sz w:val="15"/>
                <w:szCs w:val="15"/>
              </w:rPr>
            </w:pPr>
          </w:p>
        </w:tc>
        <w:tc>
          <w:tcPr>
            <w:tcW w:w="1840" w:type="dxa"/>
            <w:tcBorders>
              <w:bottom w:val="single" w:sz="8" w:space="0" w:color="C9C9C9"/>
            </w:tcBorders>
            <w:shd w:val="clear" w:color="auto" w:fill="EDEDED"/>
            <w:vAlign w:val="bottom"/>
          </w:tcPr>
          <w:p w14:paraId="243D7589" w14:textId="77777777" w:rsidR="0023024C" w:rsidRDefault="0023024C">
            <w:pPr>
              <w:rPr>
                <w:sz w:val="15"/>
                <w:szCs w:val="15"/>
              </w:rPr>
            </w:pPr>
          </w:p>
        </w:tc>
        <w:tc>
          <w:tcPr>
            <w:tcW w:w="490" w:type="dxa"/>
            <w:tcBorders>
              <w:bottom w:val="single" w:sz="8" w:space="0" w:color="C9C9C9"/>
            </w:tcBorders>
            <w:shd w:val="clear" w:color="auto" w:fill="EDEDED"/>
            <w:vAlign w:val="bottom"/>
          </w:tcPr>
          <w:p w14:paraId="64D2CC94" w14:textId="77777777" w:rsidR="0023024C" w:rsidRDefault="0023024C">
            <w:pPr>
              <w:rPr>
                <w:sz w:val="15"/>
                <w:szCs w:val="15"/>
              </w:rPr>
            </w:pPr>
          </w:p>
        </w:tc>
        <w:tc>
          <w:tcPr>
            <w:tcW w:w="1590" w:type="dxa"/>
            <w:tcBorders>
              <w:bottom w:val="single" w:sz="8" w:space="0" w:color="C9C9C9"/>
            </w:tcBorders>
            <w:shd w:val="clear" w:color="auto" w:fill="EDEDED"/>
            <w:vAlign w:val="bottom"/>
          </w:tcPr>
          <w:p w14:paraId="05FF325F" w14:textId="77777777" w:rsidR="0023024C" w:rsidRDefault="0023024C">
            <w:pPr>
              <w:rPr>
                <w:sz w:val="15"/>
                <w:szCs w:val="15"/>
              </w:rPr>
            </w:pPr>
          </w:p>
        </w:tc>
        <w:tc>
          <w:tcPr>
            <w:tcW w:w="20" w:type="dxa"/>
            <w:tcBorders>
              <w:bottom w:val="single" w:sz="8" w:space="0" w:color="C9C9C9"/>
            </w:tcBorders>
            <w:vAlign w:val="bottom"/>
          </w:tcPr>
          <w:p w14:paraId="2A3C0981" w14:textId="77777777" w:rsidR="0023024C" w:rsidRDefault="0023024C">
            <w:pPr>
              <w:rPr>
                <w:sz w:val="15"/>
                <w:szCs w:val="15"/>
              </w:rPr>
            </w:pPr>
          </w:p>
        </w:tc>
        <w:tc>
          <w:tcPr>
            <w:tcW w:w="420" w:type="dxa"/>
            <w:tcBorders>
              <w:bottom w:val="single" w:sz="8" w:space="0" w:color="C9C9C9"/>
            </w:tcBorders>
            <w:shd w:val="clear" w:color="auto" w:fill="EDEDED"/>
            <w:vAlign w:val="bottom"/>
          </w:tcPr>
          <w:p w14:paraId="5C456D08" w14:textId="77777777" w:rsidR="0023024C" w:rsidRDefault="0023024C">
            <w:pPr>
              <w:rPr>
                <w:sz w:val="15"/>
                <w:szCs w:val="15"/>
              </w:rPr>
            </w:pPr>
          </w:p>
        </w:tc>
        <w:tc>
          <w:tcPr>
            <w:tcW w:w="20" w:type="dxa"/>
            <w:tcBorders>
              <w:bottom w:val="single" w:sz="8" w:space="0" w:color="C9C9C9"/>
            </w:tcBorders>
            <w:vAlign w:val="bottom"/>
          </w:tcPr>
          <w:p w14:paraId="6E74BD92" w14:textId="77777777" w:rsidR="0023024C" w:rsidRDefault="0023024C">
            <w:pPr>
              <w:rPr>
                <w:sz w:val="15"/>
                <w:szCs w:val="15"/>
              </w:rPr>
            </w:pPr>
          </w:p>
        </w:tc>
        <w:tc>
          <w:tcPr>
            <w:tcW w:w="1320" w:type="dxa"/>
            <w:tcBorders>
              <w:bottom w:val="single" w:sz="8" w:space="0" w:color="C9C9C9"/>
            </w:tcBorders>
            <w:shd w:val="clear" w:color="auto" w:fill="EDEDED"/>
            <w:vAlign w:val="bottom"/>
          </w:tcPr>
          <w:p w14:paraId="0F9978F0" w14:textId="77777777" w:rsidR="0023024C" w:rsidRDefault="0023024C">
            <w:pPr>
              <w:rPr>
                <w:sz w:val="15"/>
                <w:szCs w:val="15"/>
              </w:rPr>
            </w:pPr>
          </w:p>
        </w:tc>
        <w:tc>
          <w:tcPr>
            <w:tcW w:w="360" w:type="dxa"/>
            <w:tcBorders>
              <w:bottom w:val="single" w:sz="8" w:space="0" w:color="C9C9C9"/>
            </w:tcBorders>
            <w:shd w:val="clear" w:color="auto" w:fill="EDEDED"/>
            <w:vAlign w:val="bottom"/>
          </w:tcPr>
          <w:p w14:paraId="0DC13C13" w14:textId="77777777" w:rsidR="0023024C" w:rsidRDefault="0023024C">
            <w:pPr>
              <w:rPr>
                <w:sz w:val="15"/>
                <w:szCs w:val="15"/>
              </w:rPr>
            </w:pPr>
          </w:p>
        </w:tc>
        <w:tc>
          <w:tcPr>
            <w:tcW w:w="20" w:type="dxa"/>
            <w:tcBorders>
              <w:bottom w:val="single" w:sz="8" w:space="0" w:color="C9C9C9"/>
            </w:tcBorders>
            <w:vAlign w:val="bottom"/>
          </w:tcPr>
          <w:p w14:paraId="492A50CF" w14:textId="77777777" w:rsidR="0023024C" w:rsidRDefault="0023024C">
            <w:pPr>
              <w:rPr>
                <w:sz w:val="15"/>
                <w:szCs w:val="15"/>
              </w:rPr>
            </w:pPr>
          </w:p>
        </w:tc>
      </w:tr>
      <w:tr w:rsidR="0023024C" w14:paraId="718AEC3A" w14:textId="77777777">
        <w:trPr>
          <w:trHeight w:val="294"/>
        </w:trPr>
        <w:tc>
          <w:tcPr>
            <w:tcW w:w="20" w:type="dxa"/>
            <w:vAlign w:val="bottom"/>
          </w:tcPr>
          <w:p w14:paraId="5EEAC713" w14:textId="77777777" w:rsidR="0023024C" w:rsidRDefault="0023024C">
            <w:pPr>
              <w:rPr>
                <w:sz w:val="24"/>
                <w:szCs w:val="24"/>
              </w:rPr>
            </w:pPr>
          </w:p>
        </w:tc>
        <w:tc>
          <w:tcPr>
            <w:tcW w:w="1980" w:type="dxa"/>
            <w:vAlign w:val="bottom"/>
          </w:tcPr>
          <w:p w14:paraId="6FE41903" w14:textId="77777777" w:rsidR="0023024C" w:rsidRDefault="00CA2BBB">
            <w:pPr>
              <w:ind w:left="100"/>
              <w:rPr>
                <w:sz w:val="20"/>
                <w:szCs w:val="20"/>
              </w:rPr>
            </w:pPr>
            <w:r>
              <w:rPr>
                <w:rFonts w:eastAsia="Times New Roman"/>
                <w:b/>
                <w:bCs/>
              </w:rPr>
              <w:t>TOTAL</w:t>
            </w:r>
          </w:p>
        </w:tc>
        <w:tc>
          <w:tcPr>
            <w:tcW w:w="20" w:type="dxa"/>
            <w:vAlign w:val="bottom"/>
          </w:tcPr>
          <w:p w14:paraId="1CA084A0" w14:textId="77777777" w:rsidR="0023024C" w:rsidRDefault="0023024C">
            <w:pPr>
              <w:rPr>
                <w:sz w:val="24"/>
                <w:szCs w:val="24"/>
              </w:rPr>
            </w:pPr>
          </w:p>
        </w:tc>
        <w:tc>
          <w:tcPr>
            <w:tcW w:w="1860" w:type="dxa"/>
            <w:vAlign w:val="bottom"/>
          </w:tcPr>
          <w:p w14:paraId="550C9D67" w14:textId="77777777" w:rsidR="0023024C" w:rsidRDefault="00CA2BBB">
            <w:pPr>
              <w:ind w:right="1430"/>
              <w:jc w:val="right"/>
              <w:rPr>
                <w:sz w:val="20"/>
                <w:szCs w:val="20"/>
              </w:rPr>
            </w:pPr>
            <w:r>
              <w:rPr>
                <w:rFonts w:eastAsia="Times New Roman"/>
              </w:rPr>
              <w:t>28</w:t>
            </w:r>
          </w:p>
        </w:tc>
        <w:tc>
          <w:tcPr>
            <w:tcW w:w="20" w:type="dxa"/>
            <w:vAlign w:val="bottom"/>
          </w:tcPr>
          <w:p w14:paraId="5FFF69DC" w14:textId="77777777" w:rsidR="0023024C" w:rsidRDefault="0023024C">
            <w:pPr>
              <w:rPr>
                <w:sz w:val="24"/>
                <w:szCs w:val="24"/>
              </w:rPr>
            </w:pPr>
          </w:p>
        </w:tc>
        <w:tc>
          <w:tcPr>
            <w:tcW w:w="360" w:type="dxa"/>
            <w:vAlign w:val="bottom"/>
          </w:tcPr>
          <w:p w14:paraId="648CF6E9" w14:textId="77777777" w:rsidR="0023024C" w:rsidRDefault="00CA2BBB">
            <w:pPr>
              <w:ind w:right="50"/>
              <w:jc w:val="right"/>
              <w:rPr>
                <w:sz w:val="20"/>
                <w:szCs w:val="20"/>
              </w:rPr>
            </w:pPr>
            <w:r>
              <w:rPr>
                <w:rFonts w:eastAsia="Times New Roman"/>
              </w:rPr>
              <w:t>1</w:t>
            </w:r>
          </w:p>
        </w:tc>
        <w:tc>
          <w:tcPr>
            <w:tcW w:w="20" w:type="dxa"/>
            <w:vAlign w:val="bottom"/>
          </w:tcPr>
          <w:p w14:paraId="0EE92842" w14:textId="77777777" w:rsidR="0023024C" w:rsidRDefault="0023024C">
            <w:pPr>
              <w:rPr>
                <w:sz w:val="24"/>
                <w:szCs w:val="24"/>
              </w:rPr>
            </w:pPr>
          </w:p>
        </w:tc>
        <w:tc>
          <w:tcPr>
            <w:tcW w:w="1840" w:type="dxa"/>
            <w:vAlign w:val="bottom"/>
          </w:tcPr>
          <w:p w14:paraId="21BA16C3" w14:textId="77777777" w:rsidR="0023024C" w:rsidRDefault="0023024C">
            <w:pPr>
              <w:rPr>
                <w:sz w:val="24"/>
                <w:szCs w:val="24"/>
              </w:rPr>
            </w:pPr>
          </w:p>
        </w:tc>
        <w:tc>
          <w:tcPr>
            <w:tcW w:w="490" w:type="dxa"/>
            <w:vAlign w:val="bottom"/>
          </w:tcPr>
          <w:p w14:paraId="7B0805D0" w14:textId="77777777" w:rsidR="0023024C" w:rsidRDefault="00CA2BBB">
            <w:pPr>
              <w:ind w:right="40"/>
              <w:jc w:val="right"/>
              <w:rPr>
                <w:sz w:val="20"/>
                <w:szCs w:val="20"/>
              </w:rPr>
            </w:pPr>
            <w:r>
              <w:rPr>
                <w:rFonts w:eastAsia="Times New Roman"/>
              </w:rPr>
              <w:t>24</w:t>
            </w:r>
          </w:p>
        </w:tc>
        <w:tc>
          <w:tcPr>
            <w:tcW w:w="1590" w:type="dxa"/>
            <w:vAlign w:val="bottom"/>
          </w:tcPr>
          <w:p w14:paraId="7DD3E7A2" w14:textId="77777777" w:rsidR="0023024C" w:rsidRDefault="0023024C">
            <w:pPr>
              <w:rPr>
                <w:sz w:val="24"/>
                <w:szCs w:val="24"/>
              </w:rPr>
            </w:pPr>
          </w:p>
        </w:tc>
        <w:tc>
          <w:tcPr>
            <w:tcW w:w="20" w:type="dxa"/>
            <w:vAlign w:val="bottom"/>
          </w:tcPr>
          <w:p w14:paraId="456A216B" w14:textId="77777777" w:rsidR="0023024C" w:rsidRDefault="0023024C">
            <w:pPr>
              <w:rPr>
                <w:sz w:val="24"/>
                <w:szCs w:val="24"/>
              </w:rPr>
            </w:pPr>
          </w:p>
        </w:tc>
        <w:tc>
          <w:tcPr>
            <w:tcW w:w="420" w:type="dxa"/>
            <w:vAlign w:val="bottom"/>
          </w:tcPr>
          <w:p w14:paraId="1390F18C" w14:textId="77777777" w:rsidR="0023024C" w:rsidRDefault="00CA2BBB">
            <w:pPr>
              <w:ind w:left="100"/>
              <w:rPr>
                <w:sz w:val="20"/>
                <w:szCs w:val="20"/>
              </w:rPr>
            </w:pPr>
            <w:r>
              <w:rPr>
                <w:rFonts w:eastAsia="Times New Roman"/>
              </w:rPr>
              <w:t>30</w:t>
            </w:r>
          </w:p>
        </w:tc>
        <w:tc>
          <w:tcPr>
            <w:tcW w:w="20" w:type="dxa"/>
            <w:vAlign w:val="bottom"/>
          </w:tcPr>
          <w:p w14:paraId="3A8F3C03" w14:textId="77777777" w:rsidR="0023024C" w:rsidRDefault="0023024C">
            <w:pPr>
              <w:rPr>
                <w:sz w:val="24"/>
                <w:szCs w:val="24"/>
              </w:rPr>
            </w:pPr>
          </w:p>
        </w:tc>
        <w:tc>
          <w:tcPr>
            <w:tcW w:w="1320" w:type="dxa"/>
            <w:vAlign w:val="bottom"/>
          </w:tcPr>
          <w:p w14:paraId="23FE02C1" w14:textId="77777777" w:rsidR="0023024C" w:rsidRDefault="0023024C">
            <w:pPr>
              <w:rPr>
                <w:sz w:val="24"/>
                <w:szCs w:val="24"/>
              </w:rPr>
            </w:pPr>
          </w:p>
        </w:tc>
        <w:tc>
          <w:tcPr>
            <w:tcW w:w="360" w:type="dxa"/>
            <w:vAlign w:val="bottom"/>
          </w:tcPr>
          <w:p w14:paraId="62BC5A69" w14:textId="77777777" w:rsidR="0023024C" w:rsidRDefault="00CA2BBB">
            <w:pPr>
              <w:ind w:right="30"/>
              <w:jc w:val="right"/>
              <w:rPr>
                <w:sz w:val="20"/>
                <w:szCs w:val="20"/>
              </w:rPr>
            </w:pPr>
            <w:r>
              <w:rPr>
                <w:rFonts w:eastAsia="Times New Roman"/>
              </w:rPr>
              <w:t>3</w:t>
            </w:r>
          </w:p>
        </w:tc>
        <w:tc>
          <w:tcPr>
            <w:tcW w:w="20" w:type="dxa"/>
            <w:vAlign w:val="bottom"/>
          </w:tcPr>
          <w:p w14:paraId="6EE5661A" w14:textId="77777777" w:rsidR="0023024C" w:rsidRDefault="0023024C">
            <w:pPr>
              <w:rPr>
                <w:sz w:val="24"/>
                <w:szCs w:val="24"/>
              </w:rPr>
            </w:pPr>
          </w:p>
        </w:tc>
      </w:tr>
    </w:tbl>
    <w:p w14:paraId="799565C7" w14:textId="77777777" w:rsidR="0023024C" w:rsidRDefault="0023024C">
      <w:pPr>
        <w:spacing w:line="134" w:lineRule="exact"/>
        <w:rPr>
          <w:sz w:val="20"/>
          <w:szCs w:val="20"/>
        </w:rPr>
      </w:pPr>
    </w:p>
    <w:p w14:paraId="736E751B" w14:textId="77777777" w:rsidR="0023024C" w:rsidRDefault="00CA2BBB">
      <w:pPr>
        <w:ind w:left="1320"/>
        <w:rPr>
          <w:sz w:val="20"/>
          <w:szCs w:val="20"/>
        </w:rPr>
      </w:pPr>
      <w:r>
        <w:rPr>
          <w:rFonts w:eastAsia="Times New Roman"/>
        </w:rPr>
        <w:t>Fuente: Elaboración propia a partir de la categorización de Espinosa (2009).</w:t>
      </w:r>
    </w:p>
    <w:p w14:paraId="6F8F89B6" w14:textId="77777777" w:rsidR="0023024C" w:rsidRDefault="0023024C">
      <w:pPr>
        <w:spacing w:line="200" w:lineRule="exact"/>
        <w:rPr>
          <w:sz w:val="20"/>
          <w:szCs w:val="20"/>
        </w:rPr>
      </w:pPr>
    </w:p>
    <w:p w14:paraId="70A30386" w14:textId="77777777" w:rsidR="0023024C" w:rsidRDefault="0023024C">
      <w:pPr>
        <w:spacing w:line="200" w:lineRule="exact"/>
        <w:rPr>
          <w:sz w:val="20"/>
          <w:szCs w:val="20"/>
        </w:rPr>
      </w:pPr>
    </w:p>
    <w:p w14:paraId="38CB27FD" w14:textId="77777777" w:rsidR="0023024C" w:rsidRDefault="0023024C">
      <w:pPr>
        <w:spacing w:line="274" w:lineRule="exact"/>
        <w:rPr>
          <w:sz w:val="20"/>
          <w:szCs w:val="20"/>
        </w:rPr>
      </w:pPr>
    </w:p>
    <w:p w14:paraId="64C9D592" w14:textId="77777777" w:rsidR="0023024C" w:rsidRDefault="00CA2BBB">
      <w:pPr>
        <w:spacing w:line="249" w:lineRule="auto"/>
        <w:ind w:left="1320" w:right="1800"/>
        <w:jc w:val="both"/>
        <w:rPr>
          <w:sz w:val="20"/>
          <w:szCs w:val="20"/>
        </w:rPr>
      </w:pPr>
      <w:r>
        <w:rPr>
          <w:rFonts w:eastAsia="Times New Roman"/>
          <w:sz w:val="24"/>
          <w:szCs w:val="24"/>
        </w:rPr>
        <w:t>Otra problemática encontrada en la lectura que tienen los partidos políticos observados en la muestra de cantones es que realizan sus propuestas de participación ciudadana desde el ámbito social y no según políticas públicas a implementar, ya que la participación ciudadana no es transversal a todo su programa de gobierno. Así, los mecanismos mencionados no se vinculan a una</w:t>
      </w:r>
    </w:p>
    <w:p w14:paraId="2E1338E0" w14:textId="77777777" w:rsidR="0023024C" w:rsidRDefault="0023024C">
      <w:pPr>
        <w:spacing w:line="200" w:lineRule="exact"/>
        <w:rPr>
          <w:sz w:val="20"/>
          <w:szCs w:val="20"/>
        </w:rPr>
      </w:pPr>
    </w:p>
    <w:p w14:paraId="3279C65D" w14:textId="77777777" w:rsidR="0023024C" w:rsidRDefault="0023024C">
      <w:pPr>
        <w:spacing w:line="243" w:lineRule="exact"/>
        <w:rPr>
          <w:sz w:val="20"/>
          <w:szCs w:val="20"/>
        </w:rPr>
      </w:pPr>
    </w:p>
    <w:p w14:paraId="04BBA139" w14:textId="77777777" w:rsidR="0023024C" w:rsidRDefault="00CA2BBB">
      <w:pPr>
        <w:ind w:left="2780"/>
        <w:rPr>
          <w:sz w:val="20"/>
          <w:szCs w:val="20"/>
        </w:rPr>
      </w:pPr>
      <w:r>
        <w:rPr>
          <w:rFonts w:ascii="Arial" w:eastAsia="Arial" w:hAnsi="Arial" w:cs="Arial"/>
          <w:sz w:val="20"/>
          <w:szCs w:val="20"/>
        </w:rPr>
        <w:t>Anuario del Centro de Investigación y Estudios Políticos</w:t>
      </w:r>
    </w:p>
    <w:p w14:paraId="2D24CD77" w14:textId="77777777" w:rsidR="0023024C" w:rsidRDefault="0023024C">
      <w:pPr>
        <w:spacing w:line="30" w:lineRule="exact"/>
        <w:rPr>
          <w:sz w:val="20"/>
          <w:szCs w:val="20"/>
        </w:rPr>
      </w:pPr>
    </w:p>
    <w:tbl>
      <w:tblPr>
        <w:tblW w:w="0" w:type="auto"/>
        <w:tblInd w:w="2260" w:type="dxa"/>
        <w:tblLayout w:type="fixed"/>
        <w:tblCellMar>
          <w:left w:w="0" w:type="dxa"/>
          <w:right w:w="0" w:type="dxa"/>
        </w:tblCellMar>
        <w:tblLook w:val="04A0" w:firstRow="1" w:lastRow="0" w:firstColumn="1" w:lastColumn="0" w:noHBand="0" w:noVBand="1"/>
      </w:tblPr>
      <w:tblGrid>
        <w:gridCol w:w="7020"/>
        <w:gridCol w:w="1540"/>
      </w:tblGrid>
      <w:tr w:rsidR="0023024C" w14:paraId="0A9B0D12" w14:textId="77777777">
        <w:trPr>
          <w:trHeight w:val="278"/>
        </w:trPr>
        <w:tc>
          <w:tcPr>
            <w:tcW w:w="7020" w:type="dxa"/>
            <w:vAlign w:val="bottom"/>
          </w:tcPr>
          <w:p w14:paraId="77EB2C30" w14:textId="77777777" w:rsidR="0023024C" w:rsidRDefault="00CA2BBB">
            <w:pPr>
              <w:rPr>
                <w:sz w:val="20"/>
                <w:szCs w:val="20"/>
              </w:rPr>
            </w:pPr>
            <w:r>
              <w:rPr>
                <w:rFonts w:ascii="Arial" w:eastAsia="Arial" w:hAnsi="Arial" w:cs="Arial"/>
                <w:sz w:val="20"/>
                <w:szCs w:val="20"/>
              </w:rPr>
              <w:t>Universidad de Costa Rica, 10: 117-139, 2019 ISSN: 2215-2873</w:t>
            </w:r>
          </w:p>
        </w:tc>
        <w:tc>
          <w:tcPr>
            <w:tcW w:w="1540" w:type="dxa"/>
            <w:vAlign w:val="bottom"/>
          </w:tcPr>
          <w:p w14:paraId="140B251A" w14:textId="77777777" w:rsidR="0023024C" w:rsidRDefault="00CA2BBB">
            <w:pPr>
              <w:jc w:val="right"/>
              <w:rPr>
                <w:sz w:val="20"/>
                <w:szCs w:val="20"/>
              </w:rPr>
            </w:pPr>
            <w:r>
              <w:rPr>
                <w:rFonts w:ascii="Arial" w:eastAsia="Arial" w:hAnsi="Arial" w:cs="Arial"/>
                <w:color w:val="3C3C3B"/>
              </w:rPr>
              <w:t>129</w:t>
            </w:r>
          </w:p>
        </w:tc>
      </w:tr>
    </w:tbl>
    <w:p w14:paraId="79512EF9" w14:textId="77777777" w:rsidR="0023024C" w:rsidRDefault="0023024C">
      <w:pPr>
        <w:sectPr w:rsidR="0023024C">
          <w:pgSz w:w="12240" w:h="15840"/>
          <w:pgMar w:top="714" w:right="480" w:bottom="11" w:left="940" w:header="0" w:footer="0" w:gutter="0"/>
          <w:cols w:space="720" w:equalWidth="0">
            <w:col w:w="10820"/>
          </w:cols>
        </w:sectPr>
      </w:pPr>
    </w:p>
    <w:p w14:paraId="3A83F294" w14:textId="77777777" w:rsidR="0023024C" w:rsidRDefault="00CA2BBB">
      <w:pPr>
        <w:ind w:left="1920"/>
        <w:rPr>
          <w:sz w:val="20"/>
          <w:szCs w:val="20"/>
        </w:rPr>
      </w:pPr>
      <w:bookmarkStart w:id="13" w:name="page14"/>
      <w:bookmarkEnd w:id="13"/>
      <w:r>
        <w:rPr>
          <w:rFonts w:ascii="Arial" w:eastAsia="Arial" w:hAnsi="Arial" w:cs="Arial"/>
          <w:sz w:val="20"/>
          <w:szCs w:val="20"/>
        </w:rPr>
        <w:lastRenderedPageBreak/>
        <w:t>Sebastián Barquero Zúñiga y José María Villalta Florez-Estrada</w:t>
      </w:r>
    </w:p>
    <w:p w14:paraId="72FDF5CC" w14:textId="77777777" w:rsidR="0023024C" w:rsidRDefault="0023024C">
      <w:pPr>
        <w:spacing w:line="200" w:lineRule="exact"/>
        <w:rPr>
          <w:sz w:val="20"/>
          <w:szCs w:val="20"/>
        </w:rPr>
      </w:pPr>
    </w:p>
    <w:p w14:paraId="13CB91BE" w14:textId="77777777" w:rsidR="0023024C" w:rsidRDefault="0023024C">
      <w:pPr>
        <w:spacing w:line="331" w:lineRule="exact"/>
        <w:rPr>
          <w:sz w:val="20"/>
          <w:szCs w:val="20"/>
        </w:rPr>
      </w:pPr>
    </w:p>
    <w:p w14:paraId="03A2D89B" w14:textId="77777777" w:rsidR="0023024C" w:rsidRDefault="00CA2BBB">
      <w:pPr>
        <w:spacing w:line="284" w:lineRule="auto"/>
        <w:ind w:left="820" w:right="1720"/>
        <w:jc w:val="both"/>
        <w:rPr>
          <w:sz w:val="20"/>
          <w:szCs w:val="20"/>
        </w:rPr>
      </w:pPr>
      <w:r>
        <w:rPr>
          <w:rFonts w:eastAsia="Times New Roman"/>
          <w:sz w:val="24"/>
          <w:szCs w:val="24"/>
        </w:rPr>
        <w:t>política pública específica lo que hace difícil su categorización a partir del ámbito estatal; únicamente se realiza a partir del ámbito social.</w:t>
      </w:r>
    </w:p>
    <w:p w14:paraId="195C56BA" w14:textId="77777777" w:rsidR="0023024C" w:rsidRDefault="0023024C">
      <w:pPr>
        <w:spacing w:line="100" w:lineRule="exact"/>
        <w:rPr>
          <w:sz w:val="20"/>
          <w:szCs w:val="20"/>
        </w:rPr>
      </w:pPr>
    </w:p>
    <w:p w14:paraId="0677DBB1" w14:textId="77777777" w:rsidR="0023024C" w:rsidRDefault="00CA2BBB">
      <w:pPr>
        <w:spacing w:line="250" w:lineRule="auto"/>
        <w:ind w:left="820" w:right="1720"/>
        <w:jc w:val="both"/>
        <w:rPr>
          <w:sz w:val="20"/>
          <w:szCs w:val="20"/>
        </w:rPr>
      </w:pPr>
      <w:r>
        <w:rPr>
          <w:rFonts w:eastAsia="Times New Roman"/>
          <w:sz w:val="24"/>
          <w:szCs w:val="24"/>
        </w:rPr>
        <w:t>Además, se mencionaron 20 mecanismos de participación ciudadana en toda la muestra analizada. Estos son: el fortalecimiento de instituciones locales descentralizadas para la toma de decisiones (n: 21), los informes periódicos de rendición de cuentas (n: 18), los presupuestos participativos (n: 14) y el uso de tecnología para informar participativamente (n: 7).</w:t>
      </w:r>
    </w:p>
    <w:p w14:paraId="3F33B8AB" w14:textId="77777777" w:rsidR="0023024C" w:rsidRDefault="0023024C">
      <w:pPr>
        <w:spacing w:line="142" w:lineRule="exact"/>
        <w:rPr>
          <w:sz w:val="20"/>
          <w:szCs w:val="20"/>
        </w:rPr>
      </w:pPr>
    </w:p>
    <w:p w14:paraId="3E4047C5" w14:textId="77777777" w:rsidR="0023024C" w:rsidRDefault="00CA2BBB">
      <w:pPr>
        <w:spacing w:line="256" w:lineRule="auto"/>
        <w:ind w:left="820" w:right="1720"/>
        <w:jc w:val="both"/>
        <w:rPr>
          <w:sz w:val="20"/>
          <w:szCs w:val="20"/>
        </w:rPr>
      </w:pPr>
      <w:r>
        <w:rPr>
          <w:rFonts w:eastAsia="Times New Roman"/>
          <w:sz w:val="23"/>
          <w:szCs w:val="23"/>
        </w:rPr>
        <w:t>También, los resultados describen que incluir en la oferta partidaria instrumentos de participación ciudadana en la toma de decisiones finales no es una práctica dominante en la muestra analizada. En cambio, la mayoría de los partidos políticos analizados en cada cantón que incluyen el componente de participación ciudadana en sus planes de gobierno, lo hace a través de instrumentos con fines consultivos. En porcentaje, en el 60% de los cantones observados más de la mitad de los partidos políticos analizados no presentan propuestas sobre participación ciudadana que se relacionen con la toma de decisiones finales. Por su parte, en un 72% de la muestra, más de la mitad de los partidos políticos, operacionaliza sus propuestas con fines de carácter consultivo.</w:t>
      </w:r>
    </w:p>
    <w:p w14:paraId="430E2DA1" w14:textId="77777777" w:rsidR="0023024C" w:rsidRDefault="0023024C">
      <w:pPr>
        <w:spacing w:line="140" w:lineRule="exact"/>
        <w:rPr>
          <w:sz w:val="20"/>
          <w:szCs w:val="20"/>
        </w:rPr>
      </w:pPr>
    </w:p>
    <w:p w14:paraId="11F943E5" w14:textId="77777777" w:rsidR="0023024C" w:rsidRDefault="00CA2BBB">
      <w:pPr>
        <w:spacing w:line="257" w:lineRule="auto"/>
        <w:ind w:left="820" w:right="1720"/>
        <w:jc w:val="both"/>
        <w:rPr>
          <w:sz w:val="20"/>
          <w:szCs w:val="20"/>
        </w:rPr>
      </w:pPr>
      <w:r>
        <w:rPr>
          <w:rFonts w:eastAsia="Times New Roman"/>
          <w:sz w:val="23"/>
          <w:szCs w:val="23"/>
        </w:rPr>
        <w:t>Asimismo, incluir la participación ciudadana en el proceso de formulación de políticas públicas municipales no es una tendencia dominante en la mayoría de los partidos políticos competidores estudiados por cada cantón, ya que apenas en un 20% de la muestra de cantones observados se incluyen propuestas con esta finalidad. Esta tendencia contrasta con la inclusión de instrumentos específicos para evaluar políticas públicas municipales después de que estas han sido formuladas y ejecutadas: en el 70% de los cantones analizados que contemplaron instrumentos específicos se incluyeron propuestas con este objetivo.</w:t>
      </w:r>
    </w:p>
    <w:p w14:paraId="22AE69D5" w14:textId="77777777" w:rsidR="0023024C" w:rsidRDefault="0023024C">
      <w:pPr>
        <w:spacing w:line="139" w:lineRule="exact"/>
        <w:rPr>
          <w:sz w:val="20"/>
          <w:szCs w:val="20"/>
        </w:rPr>
      </w:pPr>
    </w:p>
    <w:p w14:paraId="181EC85A" w14:textId="77777777" w:rsidR="0023024C" w:rsidRDefault="00CA2BBB">
      <w:pPr>
        <w:spacing w:line="244" w:lineRule="auto"/>
        <w:ind w:left="820" w:right="1720"/>
        <w:jc w:val="both"/>
        <w:rPr>
          <w:sz w:val="20"/>
          <w:szCs w:val="20"/>
        </w:rPr>
      </w:pPr>
      <w:r>
        <w:rPr>
          <w:rFonts w:eastAsia="Times New Roman"/>
          <w:sz w:val="24"/>
          <w:szCs w:val="24"/>
        </w:rPr>
        <w:t>Únicamente en 14 de los 127 planes de gobierno analizados se incluyeron propuestas específicas relacionadas con la formulación de presupuestos participativos por parte de los gobiernos locales. Este dato podría incrementarse si incluimos algunas de las propuestas dirigidas al “fortalecimiento de instituciones locales descentralizadas” que se relacionan con órganos municipales, como los concejos de distrito, que tienen dentro de sus competencias la asignación participativa de algunas partidas presupuestarias. Pero, aun así, sigue tratándose de un porcentaje muy pequeño del total de la muestra analizada, a pesar del reiterado señalamiento de la CGR sobre las notables carencias que presentan los gobiernos locales en esta materia.</w:t>
      </w:r>
    </w:p>
    <w:p w14:paraId="6FF8F278" w14:textId="77777777" w:rsidR="0023024C" w:rsidRDefault="0023024C">
      <w:pPr>
        <w:spacing w:line="200" w:lineRule="exact"/>
        <w:rPr>
          <w:sz w:val="20"/>
          <w:szCs w:val="20"/>
        </w:rPr>
      </w:pPr>
    </w:p>
    <w:p w14:paraId="3C7AD443" w14:textId="77777777" w:rsidR="0023024C" w:rsidRDefault="0023024C">
      <w:pPr>
        <w:spacing w:line="200" w:lineRule="exact"/>
        <w:rPr>
          <w:sz w:val="20"/>
          <w:szCs w:val="20"/>
        </w:rPr>
      </w:pPr>
    </w:p>
    <w:p w14:paraId="4F2DF31E" w14:textId="77777777" w:rsidR="0023024C" w:rsidRDefault="0023024C">
      <w:pPr>
        <w:spacing w:line="232" w:lineRule="exact"/>
        <w:rPr>
          <w:sz w:val="20"/>
          <w:szCs w:val="20"/>
        </w:rPr>
      </w:pPr>
    </w:p>
    <w:p w14:paraId="30D4AB81" w14:textId="77777777" w:rsidR="0023024C" w:rsidRDefault="00CA2BBB">
      <w:pPr>
        <w:ind w:left="820"/>
        <w:rPr>
          <w:sz w:val="20"/>
          <w:szCs w:val="20"/>
        </w:rPr>
      </w:pPr>
      <w:r>
        <w:rPr>
          <w:rFonts w:eastAsia="Times New Roman"/>
          <w:b/>
          <w:bCs/>
          <w:sz w:val="24"/>
          <w:szCs w:val="24"/>
        </w:rPr>
        <w:t>¿Qué proponen los partidos ganadores en cada cantón?</w:t>
      </w:r>
    </w:p>
    <w:p w14:paraId="69C43307" w14:textId="77777777" w:rsidR="0023024C" w:rsidRDefault="0023024C">
      <w:pPr>
        <w:spacing w:line="198" w:lineRule="exact"/>
        <w:rPr>
          <w:sz w:val="20"/>
          <w:szCs w:val="20"/>
        </w:rPr>
      </w:pPr>
    </w:p>
    <w:p w14:paraId="26E6721B" w14:textId="77777777" w:rsidR="0023024C" w:rsidRDefault="00CA2BBB">
      <w:pPr>
        <w:spacing w:line="253" w:lineRule="auto"/>
        <w:ind w:left="820" w:right="1720"/>
        <w:jc w:val="both"/>
        <w:rPr>
          <w:sz w:val="20"/>
          <w:szCs w:val="20"/>
        </w:rPr>
      </w:pPr>
      <w:r>
        <w:rPr>
          <w:rFonts w:eastAsia="Times New Roman"/>
          <w:sz w:val="24"/>
          <w:szCs w:val="24"/>
        </w:rPr>
        <w:t xml:space="preserve">Los </w:t>
      </w:r>
      <w:r>
        <w:rPr>
          <w:rFonts w:eastAsia="Times New Roman"/>
          <w:i/>
          <w:iCs/>
          <w:sz w:val="24"/>
          <w:szCs w:val="24"/>
        </w:rPr>
        <w:t>partidos políticos ganadores</w:t>
      </w:r>
      <w:r>
        <w:rPr>
          <w:rFonts w:eastAsia="Times New Roman"/>
          <w:sz w:val="24"/>
          <w:szCs w:val="24"/>
        </w:rPr>
        <w:t xml:space="preserve"> tienen la tendencia de no incluir instrumentos de participación ciudadana explícitos, y un segundo segmento solo mencionan uno o dos. Del total de 16 partidos ganadores que mencionan al menos un instrumento de participación ciudadana, es posible observar once tipos de</w:t>
      </w:r>
    </w:p>
    <w:p w14:paraId="71B43220" w14:textId="77777777" w:rsidR="0023024C" w:rsidRDefault="0023024C">
      <w:pPr>
        <w:spacing w:line="200" w:lineRule="exact"/>
        <w:rPr>
          <w:sz w:val="20"/>
          <w:szCs w:val="20"/>
        </w:rPr>
      </w:pPr>
    </w:p>
    <w:p w14:paraId="28F3D7EF" w14:textId="77777777" w:rsidR="0023024C" w:rsidRDefault="0023024C">
      <w:pPr>
        <w:spacing w:line="276"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6738A08B" w14:textId="77777777">
        <w:trPr>
          <w:trHeight w:val="240"/>
        </w:trPr>
        <w:tc>
          <w:tcPr>
            <w:tcW w:w="6960" w:type="dxa"/>
            <w:vAlign w:val="bottom"/>
          </w:tcPr>
          <w:p w14:paraId="2DAFAB4A"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474B09F4" w14:textId="77777777" w:rsidR="0023024C" w:rsidRDefault="00CA2BBB">
            <w:pPr>
              <w:jc w:val="right"/>
              <w:rPr>
                <w:sz w:val="20"/>
                <w:szCs w:val="20"/>
              </w:rPr>
            </w:pPr>
            <w:r>
              <w:rPr>
                <w:rFonts w:ascii="Arial" w:eastAsia="Arial" w:hAnsi="Arial" w:cs="Arial"/>
              </w:rPr>
              <w:t>130</w:t>
            </w:r>
          </w:p>
        </w:tc>
        <w:tc>
          <w:tcPr>
            <w:tcW w:w="0" w:type="dxa"/>
            <w:vAlign w:val="bottom"/>
          </w:tcPr>
          <w:p w14:paraId="24C9A7D7" w14:textId="77777777" w:rsidR="0023024C" w:rsidRDefault="0023024C">
            <w:pPr>
              <w:rPr>
                <w:sz w:val="1"/>
                <w:szCs w:val="1"/>
              </w:rPr>
            </w:pPr>
          </w:p>
        </w:tc>
      </w:tr>
      <w:tr w:rsidR="0023024C" w14:paraId="30CD2C6C" w14:textId="77777777">
        <w:trPr>
          <w:trHeight w:val="260"/>
        </w:trPr>
        <w:tc>
          <w:tcPr>
            <w:tcW w:w="6960" w:type="dxa"/>
            <w:vAlign w:val="bottom"/>
          </w:tcPr>
          <w:p w14:paraId="0273F29B"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352ECC52" w14:textId="77777777" w:rsidR="0023024C" w:rsidRDefault="0023024C"/>
        </w:tc>
        <w:tc>
          <w:tcPr>
            <w:tcW w:w="0" w:type="dxa"/>
            <w:vAlign w:val="bottom"/>
          </w:tcPr>
          <w:p w14:paraId="5F613F7B" w14:textId="77777777" w:rsidR="0023024C" w:rsidRDefault="0023024C">
            <w:pPr>
              <w:rPr>
                <w:sz w:val="1"/>
                <w:szCs w:val="1"/>
              </w:rPr>
            </w:pPr>
          </w:p>
        </w:tc>
      </w:tr>
    </w:tbl>
    <w:p w14:paraId="4A2E03CD" w14:textId="77777777" w:rsidR="0023024C" w:rsidRDefault="0023024C">
      <w:pPr>
        <w:sectPr w:rsidR="0023024C">
          <w:pgSz w:w="12240" w:h="15840"/>
          <w:pgMar w:top="714" w:right="560" w:bottom="49" w:left="1440" w:header="0" w:footer="0" w:gutter="0"/>
          <w:cols w:space="720" w:equalWidth="0">
            <w:col w:w="10240"/>
          </w:cols>
        </w:sectPr>
      </w:pPr>
    </w:p>
    <w:p w14:paraId="62549DC5" w14:textId="77777777" w:rsidR="0023024C" w:rsidRDefault="00CA2BBB">
      <w:pPr>
        <w:ind w:left="1460"/>
        <w:rPr>
          <w:sz w:val="20"/>
          <w:szCs w:val="20"/>
        </w:rPr>
      </w:pPr>
      <w:bookmarkStart w:id="14" w:name="page15"/>
      <w:bookmarkEnd w:id="14"/>
      <w:r>
        <w:rPr>
          <w:rFonts w:ascii="Arial" w:eastAsia="Arial" w:hAnsi="Arial" w:cs="Arial"/>
          <w:sz w:val="20"/>
          <w:szCs w:val="20"/>
        </w:rPr>
        <w:lastRenderedPageBreak/>
        <w:t>¿Qué es participación ciudadana para los partidos políticos municipales?</w:t>
      </w:r>
    </w:p>
    <w:p w14:paraId="633587A6" w14:textId="77777777" w:rsidR="0023024C" w:rsidRDefault="0023024C">
      <w:pPr>
        <w:spacing w:line="200" w:lineRule="exact"/>
        <w:rPr>
          <w:sz w:val="20"/>
          <w:szCs w:val="20"/>
        </w:rPr>
      </w:pPr>
    </w:p>
    <w:p w14:paraId="17A1D987" w14:textId="77777777" w:rsidR="0023024C" w:rsidRDefault="0023024C">
      <w:pPr>
        <w:spacing w:line="331" w:lineRule="exact"/>
        <w:rPr>
          <w:sz w:val="20"/>
          <w:szCs w:val="20"/>
        </w:rPr>
      </w:pPr>
    </w:p>
    <w:p w14:paraId="3722CAF0" w14:textId="77777777" w:rsidR="0023024C" w:rsidRDefault="00CA2BBB">
      <w:pPr>
        <w:spacing w:line="264" w:lineRule="auto"/>
        <w:ind w:left="820" w:right="1800"/>
        <w:jc w:val="both"/>
        <w:rPr>
          <w:sz w:val="20"/>
          <w:szCs w:val="20"/>
        </w:rPr>
      </w:pPr>
      <w:r>
        <w:rPr>
          <w:rFonts w:eastAsia="Times New Roman"/>
          <w:sz w:val="23"/>
          <w:szCs w:val="23"/>
        </w:rPr>
        <w:t>instrumentos de participación ciudadana: presupuestos participativos (n: 8) y fortalecimiento de instituciones locales descentralizadas para la toma de decisiones (n: 7) son los más mencionados. De estos, alrededor de la mitad proponen que la participación se dé en la toma de decisiones finales y que además se dé en el proceso de formulación de las políticas públicas municipales.</w:t>
      </w:r>
    </w:p>
    <w:p w14:paraId="4CD02A2F" w14:textId="77777777" w:rsidR="0023024C" w:rsidRDefault="0023024C">
      <w:pPr>
        <w:spacing w:line="200" w:lineRule="exact"/>
        <w:rPr>
          <w:sz w:val="20"/>
          <w:szCs w:val="20"/>
        </w:rPr>
      </w:pPr>
    </w:p>
    <w:p w14:paraId="68EF3479" w14:textId="77777777" w:rsidR="0023024C" w:rsidRDefault="0023024C">
      <w:pPr>
        <w:spacing w:line="200" w:lineRule="exact"/>
        <w:rPr>
          <w:sz w:val="20"/>
          <w:szCs w:val="20"/>
        </w:rPr>
      </w:pPr>
    </w:p>
    <w:p w14:paraId="3BBCF946" w14:textId="77777777" w:rsidR="0023024C" w:rsidRDefault="0023024C">
      <w:pPr>
        <w:spacing w:line="201" w:lineRule="exact"/>
        <w:rPr>
          <w:sz w:val="20"/>
          <w:szCs w:val="20"/>
        </w:rPr>
      </w:pPr>
    </w:p>
    <w:p w14:paraId="5BB3BACF" w14:textId="77777777" w:rsidR="0023024C" w:rsidRDefault="00CA2BBB">
      <w:pPr>
        <w:ind w:left="820"/>
        <w:rPr>
          <w:sz w:val="20"/>
          <w:szCs w:val="20"/>
        </w:rPr>
      </w:pPr>
      <w:r>
        <w:rPr>
          <w:rFonts w:eastAsia="Times New Roman"/>
          <w:b/>
          <w:bCs/>
          <w:sz w:val="24"/>
          <w:szCs w:val="24"/>
        </w:rPr>
        <w:t>¿Qué proponen los partidos nacionales?</w:t>
      </w:r>
    </w:p>
    <w:p w14:paraId="191282E0" w14:textId="77777777" w:rsidR="0023024C" w:rsidRDefault="0023024C">
      <w:pPr>
        <w:spacing w:line="203" w:lineRule="exact"/>
        <w:rPr>
          <w:sz w:val="20"/>
          <w:szCs w:val="20"/>
        </w:rPr>
      </w:pPr>
    </w:p>
    <w:p w14:paraId="76337F86" w14:textId="77777777" w:rsidR="0023024C" w:rsidRDefault="00CA2BBB">
      <w:pPr>
        <w:spacing w:line="243" w:lineRule="auto"/>
        <w:ind w:left="820" w:right="1800"/>
        <w:jc w:val="both"/>
        <w:rPr>
          <w:sz w:val="20"/>
          <w:szCs w:val="20"/>
        </w:rPr>
      </w:pPr>
      <w:r>
        <w:rPr>
          <w:rFonts w:eastAsia="Times New Roman"/>
          <w:sz w:val="24"/>
          <w:szCs w:val="24"/>
        </w:rPr>
        <w:t xml:space="preserve">En este apartado se pretende mostrar los resultados que a nivel general arrojan aquellos </w:t>
      </w:r>
      <w:r>
        <w:rPr>
          <w:rFonts w:eastAsia="Times New Roman"/>
          <w:i/>
          <w:iCs/>
          <w:sz w:val="24"/>
          <w:szCs w:val="24"/>
        </w:rPr>
        <w:t>macropartidos</w:t>
      </w:r>
      <w:r>
        <w:rPr>
          <w:rFonts w:eastAsia="Times New Roman"/>
          <w:sz w:val="24"/>
          <w:szCs w:val="24"/>
        </w:rPr>
        <w:t xml:space="preserve"> de los cuales se pudo analizar como mínimo cinco programas de gobierno en distintos cantones (n:118). El partido político que posee una mayor coherencia programática es Nueva Generación ya que en todos sus programas de gobierno analizados por cantón (n:8) se describe un componente de participación ciudadana con mecanismos de participación ciudadana explícitos. Le sigue Liberación Nacional (n:31) con un 94% del total de programas de gobierno con este componente y de tercero Acción Ciudadana (n: 21) con un 86%. Por su parte, el partido Republicano Socialcristiano (n:5) también mantiene una coherencia programática, al no tocar en su agenda política la participación ciudadana, con solo un 20% del total de sus programas de gobierno donde sí lo hace.</w:t>
      </w:r>
    </w:p>
    <w:p w14:paraId="30B021B4" w14:textId="77777777" w:rsidR="0023024C" w:rsidRDefault="0023024C">
      <w:pPr>
        <w:spacing w:line="156" w:lineRule="exact"/>
        <w:rPr>
          <w:sz w:val="20"/>
          <w:szCs w:val="20"/>
        </w:rPr>
      </w:pPr>
    </w:p>
    <w:p w14:paraId="7009D120" w14:textId="77777777" w:rsidR="0023024C" w:rsidRDefault="00CA2BBB">
      <w:pPr>
        <w:spacing w:line="246" w:lineRule="auto"/>
        <w:ind w:left="820" w:right="1800"/>
        <w:jc w:val="both"/>
        <w:rPr>
          <w:sz w:val="20"/>
          <w:szCs w:val="20"/>
        </w:rPr>
      </w:pPr>
      <w:r>
        <w:rPr>
          <w:rFonts w:eastAsia="Times New Roman"/>
          <w:sz w:val="24"/>
          <w:szCs w:val="24"/>
        </w:rPr>
        <w:t>Los demás partidos políticos nacionales cómo el Frente Amplio y la Unidad Social Cristiana no evidencian una coherencia clara. Esto implica que la relevancia de la participación ciudadana difiere según el cantón y su proceso electoral local, es decir, no parece existir una agenda programática general de carácter nacional sobre participación ciudadana de la cual cada equipo cantonal pueda echar mano para construir sus propuestas locales, sino que el tratamiento del tema depende de los criterios y condiciones particulares de sus estructuras cantonales.</w:t>
      </w:r>
    </w:p>
    <w:p w14:paraId="43A8B78E" w14:textId="77777777" w:rsidR="0023024C" w:rsidRDefault="0023024C">
      <w:pPr>
        <w:spacing w:line="200" w:lineRule="exact"/>
        <w:rPr>
          <w:sz w:val="20"/>
          <w:szCs w:val="20"/>
        </w:rPr>
      </w:pPr>
    </w:p>
    <w:p w14:paraId="3A969109" w14:textId="77777777" w:rsidR="0023024C" w:rsidRDefault="0023024C">
      <w:pPr>
        <w:spacing w:line="200" w:lineRule="exact"/>
        <w:rPr>
          <w:sz w:val="20"/>
          <w:szCs w:val="20"/>
        </w:rPr>
      </w:pPr>
    </w:p>
    <w:p w14:paraId="3D46E6ED" w14:textId="77777777" w:rsidR="0023024C" w:rsidRDefault="0023024C">
      <w:pPr>
        <w:spacing w:line="223" w:lineRule="exact"/>
        <w:rPr>
          <w:sz w:val="20"/>
          <w:szCs w:val="20"/>
        </w:rPr>
      </w:pPr>
    </w:p>
    <w:p w14:paraId="6415F813" w14:textId="77777777" w:rsidR="0023024C" w:rsidRDefault="00CA2BBB">
      <w:pPr>
        <w:ind w:left="820"/>
        <w:rPr>
          <w:sz w:val="20"/>
          <w:szCs w:val="20"/>
        </w:rPr>
      </w:pPr>
      <w:r>
        <w:rPr>
          <w:rFonts w:eastAsia="Times New Roman"/>
          <w:b/>
          <w:bCs/>
          <w:sz w:val="24"/>
          <w:szCs w:val="24"/>
        </w:rPr>
        <w:t>¿Qué proponen los partidos cantonales y provinciales?</w:t>
      </w:r>
    </w:p>
    <w:p w14:paraId="39DAD2E9" w14:textId="77777777" w:rsidR="0023024C" w:rsidRDefault="0023024C">
      <w:pPr>
        <w:spacing w:line="198" w:lineRule="exact"/>
        <w:rPr>
          <w:sz w:val="20"/>
          <w:szCs w:val="20"/>
        </w:rPr>
      </w:pPr>
    </w:p>
    <w:p w14:paraId="1AD9FE9A" w14:textId="77777777" w:rsidR="0023024C" w:rsidRDefault="00CA2BBB">
      <w:pPr>
        <w:spacing w:line="261" w:lineRule="auto"/>
        <w:ind w:left="820" w:right="1800"/>
        <w:jc w:val="both"/>
        <w:rPr>
          <w:sz w:val="20"/>
          <w:szCs w:val="20"/>
        </w:rPr>
      </w:pPr>
      <w:r>
        <w:rPr>
          <w:rFonts w:eastAsia="Times New Roman"/>
          <w:sz w:val="24"/>
          <w:szCs w:val="24"/>
        </w:rPr>
        <w:t xml:space="preserve">Todos los </w:t>
      </w:r>
      <w:r>
        <w:rPr>
          <w:rFonts w:eastAsia="Times New Roman"/>
          <w:i/>
          <w:iCs/>
          <w:sz w:val="24"/>
          <w:szCs w:val="24"/>
        </w:rPr>
        <w:t>partidos políticos cantonales y provinciales</w:t>
      </w:r>
      <w:r>
        <w:rPr>
          <w:rFonts w:eastAsia="Times New Roman"/>
          <w:sz w:val="24"/>
          <w:szCs w:val="24"/>
        </w:rPr>
        <w:t xml:space="preserve"> analizados incluyeron el componente de participación ciudadana en sus planes de gobierno, con excepción del cantón de Garabito.</w:t>
      </w:r>
    </w:p>
    <w:p w14:paraId="38091823" w14:textId="77777777" w:rsidR="0023024C" w:rsidRDefault="0023024C">
      <w:pPr>
        <w:spacing w:line="127" w:lineRule="exact"/>
        <w:rPr>
          <w:sz w:val="20"/>
          <w:szCs w:val="20"/>
        </w:rPr>
      </w:pPr>
    </w:p>
    <w:p w14:paraId="4FEFC769" w14:textId="77777777" w:rsidR="0023024C" w:rsidRDefault="00CA2BBB">
      <w:pPr>
        <w:spacing w:line="245" w:lineRule="auto"/>
        <w:ind w:left="820" w:right="1800"/>
        <w:jc w:val="both"/>
        <w:rPr>
          <w:sz w:val="20"/>
          <w:szCs w:val="20"/>
        </w:rPr>
      </w:pPr>
      <w:r>
        <w:rPr>
          <w:rFonts w:eastAsia="Times New Roman"/>
          <w:sz w:val="24"/>
          <w:szCs w:val="24"/>
        </w:rPr>
        <w:t>Además, en los seis partidos cantonales y provinciales que incluyen al menos un instrumento de participación ciudadana en su plan de gobierno, es posible observar ocho instrumentos de participación ciudadana donde únicamente se repiten dos veces los presupuestos participativos y el fortalecimiento de instituciones locales descentralizadas para la toma de decisiones. Por otro lado, más de la mitad proponen que la participación se dé en la toma de decisiones final y en el proceso de formulación de las políticas públicas municipales. Esto nos permite afirmar que hay una mayoría de partidos cantonales y provinciales</w:t>
      </w:r>
    </w:p>
    <w:p w14:paraId="3CC1F909" w14:textId="77777777" w:rsidR="0023024C" w:rsidRDefault="0023024C">
      <w:pPr>
        <w:spacing w:line="200" w:lineRule="exact"/>
        <w:rPr>
          <w:sz w:val="20"/>
          <w:szCs w:val="20"/>
        </w:rPr>
      </w:pPr>
    </w:p>
    <w:p w14:paraId="787BABB4" w14:textId="77777777" w:rsidR="0023024C" w:rsidRDefault="0023024C">
      <w:pPr>
        <w:spacing w:line="366"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0A21070E" w14:textId="77777777">
        <w:trPr>
          <w:trHeight w:val="240"/>
        </w:trPr>
        <w:tc>
          <w:tcPr>
            <w:tcW w:w="7020" w:type="dxa"/>
            <w:vAlign w:val="bottom"/>
          </w:tcPr>
          <w:p w14:paraId="3B7705A3"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602011C2" w14:textId="77777777" w:rsidR="0023024C" w:rsidRDefault="00CA2BBB">
            <w:pPr>
              <w:jc w:val="right"/>
              <w:rPr>
                <w:sz w:val="20"/>
                <w:szCs w:val="20"/>
              </w:rPr>
            </w:pPr>
            <w:r>
              <w:rPr>
                <w:rFonts w:ascii="Arial" w:eastAsia="Arial" w:hAnsi="Arial" w:cs="Arial"/>
                <w:color w:val="3C3C3B"/>
              </w:rPr>
              <w:t>131</w:t>
            </w:r>
          </w:p>
        </w:tc>
        <w:tc>
          <w:tcPr>
            <w:tcW w:w="0" w:type="dxa"/>
            <w:vAlign w:val="bottom"/>
          </w:tcPr>
          <w:p w14:paraId="49562D9F" w14:textId="77777777" w:rsidR="0023024C" w:rsidRDefault="0023024C">
            <w:pPr>
              <w:rPr>
                <w:sz w:val="1"/>
                <w:szCs w:val="1"/>
              </w:rPr>
            </w:pPr>
          </w:p>
        </w:tc>
      </w:tr>
      <w:tr w:rsidR="0023024C" w14:paraId="66F7B4A3" w14:textId="77777777">
        <w:trPr>
          <w:trHeight w:val="260"/>
        </w:trPr>
        <w:tc>
          <w:tcPr>
            <w:tcW w:w="7020" w:type="dxa"/>
            <w:vAlign w:val="bottom"/>
          </w:tcPr>
          <w:p w14:paraId="301852D8"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302EE922" w14:textId="77777777" w:rsidR="0023024C" w:rsidRDefault="0023024C"/>
        </w:tc>
        <w:tc>
          <w:tcPr>
            <w:tcW w:w="0" w:type="dxa"/>
            <w:vAlign w:val="bottom"/>
          </w:tcPr>
          <w:p w14:paraId="12B28DD4" w14:textId="77777777" w:rsidR="0023024C" w:rsidRDefault="0023024C">
            <w:pPr>
              <w:rPr>
                <w:sz w:val="1"/>
                <w:szCs w:val="1"/>
              </w:rPr>
            </w:pPr>
          </w:p>
        </w:tc>
      </w:tr>
    </w:tbl>
    <w:p w14:paraId="47D9BB03" w14:textId="77777777" w:rsidR="0023024C" w:rsidRDefault="0023024C">
      <w:pPr>
        <w:sectPr w:rsidR="0023024C">
          <w:pgSz w:w="12240" w:h="15840"/>
          <w:pgMar w:top="714" w:right="480" w:bottom="49" w:left="1440" w:header="0" w:footer="0" w:gutter="0"/>
          <w:cols w:space="720" w:equalWidth="0">
            <w:col w:w="10320"/>
          </w:cols>
        </w:sectPr>
      </w:pPr>
    </w:p>
    <w:p w14:paraId="06E84E37" w14:textId="77777777" w:rsidR="0023024C" w:rsidRDefault="00CA2BBB">
      <w:pPr>
        <w:ind w:left="1920"/>
        <w:rPr>
          <w:sz w:val="20"/>
          <w:szCs w:val="20"/>
        </w:rPr>
      </w:pPr>
      <w:bookmarkStart w:id="15" w:name="page16"/>
      <w:bookmarkEnd w:id="15"/>
      <w:r>
        <w:rPr>
          <w:rFonts w:ascii="Arial" w:eastAsia="Arial" w:hAnsi="Arial" w:cs="Arial"/>
          <w:sz w:val="20"/>
          <w:szCs w:val="20"/>
        </w:rPr>
        <w:lastRenderedPageBreak/>
        <w:t>Sebastián Barquero Zúñiga y José María Villalta Florez-Estrada</w:t>
      </w:r>
    </w:p>
    <w:p w14:paraId="190D4B94" w14:textId="77777777" w:rsidR="0023024C" w:rsidRDefault="0023024C">
      <w:pPr>
        <w:spacing w:line="200" w:lineRule="exact"/>
        <w:rPr>
          <w:sz w:val="20"/>
          <w:szCs w:val="20"/>
        </w:rPr>
      </w:pPr>
    </w:p>
    <w:p w14:paraId="2E193E10" w14:textId="77777777" w:rsidR="0023024C" w:rsidRDefault="0023024C">
      <w:pPr>
        <w:spacing w:line="331" w:lineRule="exact"/>
        <w:rPr>
          <w:sz w:val="20"/>
          <w:szCs w:val="20"/>
        </w:rPr>
      </w:pPr>
    </w:p>
    <w:p w14:paraId="196EC8BA" w14:textId="77777777" w:rsidR="0023024C" w:rsidRDefault="00CA2BBB">
      <w:pPr>
        <w:spacing w:line="284" w:lineRule="auto"/>
        <w:ind w:left="820" w:right="1720"/>
        <w:jc w:val="both"/>
        <w:rPr>
          <w:sz w:val="20"/>
          <w:szCs w:val="20"/>
        </w:rPr>
      </w:pPr>
      <w:r>
        <w:rPr>
          <w:rFonts w:eastAsia="Times New Roman"/>
          <w:sz w:val="24"/>
          <w:szCs w:val="24"/>
        </w:rPr>
        <w:t xml:space="preserve">que va en contra de la tendencia general de la muestra en ubicar la participación ciudadana </w:t>
      </w:r>
      <w:r>
        <w:rPr>
          <w:rFonts w:eastAsia="Times New Roman"/>
          <w:i/>
          <w:iCs/>
          <w:sz w:val="24"/>
          <w:szCs w:val="24"/>
        </w:rPr>
        <w:t>a posteriori</w:t>
      </w:r>
      <w:r>
        <w:rPr>
          <w:rFonts w:eastAsia="Times New Roman"/>
          <w:sz w:val="24"/>
          <w:szCs w:val="24"/>
        </w:rPr>
        <w:t xml:space="preserve"> del proceso decisorio.</w:t>
      </w:r>
    </w:p>
    <w:p w14:paraId="4A17440A" w14:textId="77777777" w:rsidR="0023024C" w:rsidRDefault="0023024C">
      <w:pPr>
        <w:spacing w:line="100" w:lineRule="exact"/>
        <w:rPr>
          <w:sz w:val="20"/>
          <w:szCs w:val="20"/>
        </w:rPr>
      </w:pPr>
    </w:p>
    <w:p w14:paraId="7999FD82" w14:textId="77777777" w:rsidR="0023024C" w:rsidRDefault="00CA2BBB">
      <w:pPr>
        <w:spacing w:line="280" w:lineRule="auto"/>
        <w:ind w:left="820" w:right="1720"/>
        <w:jc w:val="both"/>
        <w:rPr>
          <w:sz w:val="20"/>
          <w:szCs w:val="20"/>
        </w:rPr>
      </w:pPr>
      <w:r>
        <w:rPr>
          <w:rFonts w:eastAsia="Times New Roman"/>
          <w:sz w:val="24"/>
          <w:szCs w:val="24"/>
        </w:rPr>
        <w:t>También, es necesario mencionar que cuatro de los nueve partidos cantonales y provinciales que se analizaron, son también partidos ganadores en sus cantones.</w:t>
      </w:r>
    </w:p>
    <w:p w14:paraId="239F682D" w14:textId="77777777" w:rsidR="0023024C" w:rsidRDefault="0023024C">
      <w:pPr>
        <w:spacing w:line="106" w:lineRule="exact"/>
        <w:rPr>
          <w:sz w:val="20"/>
          <w:szCs w:val="20"/>
        </w:rPr>
      </w:pPr>
    </w:p>
    <w:p w14:paraId="356C5B3E" w14:textId="77777777" w:rsidR="0023024C" w:rsidRDefault="00CA2BBB">
      <w:pPr>
        <w:ind w:right="880"/>
        <w:jc w:val="center"/>
        <w:rPr>
          <w:sz w:val="20"/>
          <w:szCs w:val="20"/>
        </w:rPr>
      </w:pPr>
      <w:r>
        <w:rPr>
          <w:rFonts w:eastAsia="Times New Roman"/>
          <w:b/>
          <w:bCs/>
        </w:rPr>
        <w:t>Cuadro 5.</w:t>
      </w:r>
    </w:p>
    <w:p w14:paraId="18F52BA6" w14:textId="77777777" w:rsidR="0023024C" w:rsidRDefault="0023024C">
      <w:pPr>
        <w:spacing w:line="37" w:lineRule="exact"/>
        <w:rPr>
          <w:sz w:val="20"/>
          <w:szCs w:val="20"/>
        </w:rPr>
      </w:pPr>
    </w:p>
    <w:p w14:paraId="109835C8" w14:textId="77777777" w:rsidR="0023024C" w:rsidRDefault="00CA2BBB">
      <w:pPr>
        <w:ind w:right="880"/>
        <w:jc w:val="center"/>
        <w:rPr>
          <w:sz w:val="20"/>
          <w:szCs w:val="20"/>
        </w:rPr>
      </w:pPr>
      <w:r>
        <w:rPr>
          <w:rFonts w:eastAsia="Times New Roman"/>
          <w:b/>
          <w:bCs/>
        </w:rPr>
        <w:t>Partidos políticos participantes en la muestra</w:t>
      </w:r>
    </w:p>
    <w:p w14:paraId="3A53EF28" w14:textId="77777777" w:rsidR="0023024C" w:rsidRDefault="0023024C">
      <w:pPr>
        <w:spacing w:line="253" w:lineRule="exact"/>
        <w:rPr>
          <w:sz w:val="20"/>
          <w:szCs w:val="20"/>
        </w:rPr>
      </w:pPr>
    </w:p>
    <w:p w14:paraId="410A9F88" w14:textId="77777777" w:rsidR="0023024C" w:rsidRDefault="00CA2BBB">
      <w:pPr>
        <w:ind w:left="2380"/>
        <w:rPr>
          <w:sz w:val="20"/>
          <w:szCs w:val="20"/>
        </w:rPr>
      </w:pPr>
      <w:r>
        <w:rPr>
          <w:rFonts w:eastAsia="Times New Roman"/>
          <w:sz w:val="24"/>
          <w:szCs w:val="24"/>
        </w:rPr>
        <w:t>Auténtico Limonense (Ganador)</w:t>
      </w:r>
    </w:p>
    <w:p w14:paraId="4F97019E" w14:textId="77777777" w:rsidR="0023024C" w:rsidRDefault="00CA2BBB">
      <w:pPr>
        <w:spacing w:line="20" w:lineRule="exact"/>
        <w:rPr>
          <w:sz w:val="20"/>
          <w:szCs w:val="20"/>
        </w:rPr>
      </w:pPr>
      <w:r>
        <w:rPr>
          <w:noProof/>
          <w:sz w:val="20"/>
          <w:szCs w:val="20"/>
        </w:rPr>
        <w:drawing>
          <wp:anchor distT="0" distB="0" distL="114300" distR="114300" simplePos="0" relativeHeight="251659264" behindDoc="1" locked="0" layoutInCell="0" allowOverlap="1" wp14:anchorId="79B6BB81" wp14:editId="72444CD4">
            <wp:simplePos x="0" y="0"/>
            <wp:positionH relativeFrom="column">
              <wp:posOffset>1097280</wp:posOffset>
            </wp:positionH>
            <wp:positionV relativeFrom="paragraph">
              <wp:posOffset>-166370</wp:posOffset>
            </wp:positionV>
            <wp:extent cx="3642360" cy="1856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42360" cy="1856105"/>
                    </a:xfrm>
                    <a:prstGeom prst="rect">
                      <a:avLst/>
                    </a:prstGeom>
                    <a:noFill/>
                  </pic:spPr>
                </pic:pic>
              </a:graphicData>
            </a:graphic>
          </wp:anchor>
        </w:drawing>
      </w:r>
    </w:p>
    <w:p w14:paraId="6F25E2BD" w14:textId="77777777" w:rsidR="0023024C" w:rsidRDefault="0023024C">
      <w:pPr>
        <w:spacing w:line="30" w:lineRule="exact"/>
        <w:rPr>
          <w:sz w:val="20"/>
          <w:szCs w:val="20"/>
        </w:rPr>
      </w:pPr>
    </w:p>
    <w:p w14:paraId="1B784C6C" w14:textId="77777777" w:rsidR="0023024C" w:rsidRDefault="00CA2BBB">
      <w:pPr>
        <w:ind w:left="2380"/>
        <w:rPr>
          <w:sz w:val="20"/>
          <w:szCs w:val="20"/>
        </w:rPr>
      </w:pPr>
      <w:r>
        <w:rPr>
          <w:rFonts w:eastAsia="Times New Roman"/>
          <w:sz w:val="24"/>
          <w:szCs w:val="24"/>
        </w:rPr>
        <w:t>Curridabat Siglo XXI (Ganador)</w:t>
      </w:r>
    </w:p>
    <w:p w14:paraId="7118841A" w14:textId="77777777" w:rsidR="0023024C" w:rsidRDefault="0023024C">
      <w:pPr>
        <w:spacing w:line="50" w:lineRule="exact"/>
        <w:rPr>
          <w:sz w:val="20"/>
          <w:szCs w:val="20"/>
        </w:rPr>
      </w:pPr>
    </w:p>
    <w:p w14:paraId="5490D47A" w14:textId="77777777" w:rsidR="0023024C" w:rsidRDefault="00CA2BBB">
      <w:pPr>
        <w:ind w:left="2380"/>
        <w:rPr>
          <w:sz w:val="20"/>
          <w:szCs w:val="20"/>
        </w:rPr>
      </w:pPr>
      <w:r>
        <w:rPr>
          <w:rFonts w:eastAsia="Times New Roman"/>
          <w:sz w:val="24"/>
          <w:szCs w:val="24"/>
        </w:rPr>
        <w:t>Garabito Ecológico</w:t>
      </w:r>
    </w:p>
    <w:p w14:paraId="5334300D" w14:textId="77777777" w:rsidR="0023024C" w:rsidRDefault="0023024C">
      <w:pPr>
        <w:spacing w:line="50" w:lineRule="exact"/>
        <w:rPr>
          <w:sz w:val="20"/>
          <w:szCs w:val="20"/>
        </w:rPr>
      </w:pPr>
    </w:p>
    <w:p w14:paraId="14243380" w14:textId="77777777" w:rsidR="0023024C" w:rsidRDefault="00CA2BBB">
      <w:pPr>
        <w:ind w:left="2380"/>
        <w:rPr>
          <w:sz w:val="20"/>
          <w:szCs w:val="20"/>
        </w:rPr>
      </w:pPr>
      <w:r>
        <w:rPr>
          <w:rFonts w:eastAsia="Times New Roman"/>
          <w:sz w:val="24"/>
          <w:szCs w:val="24"/>
        </w:rPr>
        <w:t>Pueblo Garabito</w:t>
      </w:r>
    </w:p>
    <w:p w14:paraId="4BD861A2" w14:textId="77777777" w:rsidR="0023024C" w:rsidRDefault="0023024C">
      <w:pPr>
        <w:spacing w:line="50" w:lineRule="exact"/>
        <w:rPr>
          <w:sz w:val="20"/>
          <w:szCs w:val="20"/>
        </w:rPr>
      </w:pPr>
    </w:p>
    <w:p w14:paraId="47265D2A" w14:textId="77777777" w:rsidR="0023024C" w:rsidRDefault="00CA2BBB">
      <w:pPr>
        <w:ind w:left="2380"/>
        <w:rPr>
          <w:sz w:val="20"/>
          <w:szCs w:val="20"/>
        </w:rPr>
      </w:pPr>
      <w:r>
        <w:rPr>
          <w:rFonts w:eastAsia="Times New Roman"/>
          <w:sz w:val="24"/>
          <w:szCs w:val="24"/>
        </w:rPr>
        <w:t>Alianza por San José (Ganador)</w:t>
      </w:r>
    </w:p>
    <w:p w14:paraId="25D101E1" w14:textId="77777777" w:rsidR="0023024C" w:rsidRDefault="0023024C">
      <w:pPr>
        <w:spacing w:line="50" w:lineRule="exact"/>
        <w:rPr>
          <w:sz w:val="20"/>
          <w:szCs w:val="20"/>
        </w:rPr>
      </w:pPr>
    </w:p>
    <w:p w14:paraId="5E41E49C" w14:textId="77777777" w:rsidR="0023024C" w:rsidRDefault="00CA2BBB">
      <w:pPr>
        <w:ind w:left="2380"/>
        <w:rPr>
          <w:sz w:val="20"/>
          <w:szCs w:val="20"/>
        </w:rPr>
      </w:pPr>
      <w:r>
        <w:rPr>
          <w:rFonts w:eastAsia="Times New Roman"/>
          <w:sz w:val="24"/>
          <w:szCs w:val="24"/>
        </w:rPr>
        <w:t>Ecológico Comunal Costarricense</w:t>
      </w:r>
    </w:p>
    <w:p w14:paraId="20EC26A4" w14:textId="77777777" w:rsidR="0023024C" w:rsidRDefault="0023024C">
      <w:pPr>
        <w:spacing w:line="50" w:lineRule="exact"/>
        <w:rPr>
          <w:sz w:val="20"/>
          <w:szCs w:val="20"/>
        </w:rPr>
      </w:pPr>
    </w:p>
    <w:p w14:paraId="1E931F9F" w14:textId="77777777" w:rsidR="0023024C" w:rsidRDefault="00CA2BBB">
      <w:pPr>
        <w:ind w:left="2380"/>
        <w:rPr>
          <w:sz w:val="20"/>
          <w:szCs w:val="20"/>
        </w:rPr>
      </w:pPr>
      <w:r>
        <w:rPr>
          <w:rFonts w:eastAsia="Times New Roman"/>
          <w:sz w:val="24"/>
          <w:szCs w:val="24"/>
        </w:rPr>
        <w:t>Viva Puntarenas</w:t>
      </w:r>
    </w:p>
    <w:p w14:paraId="0D30D987" w14:textId="77777777" w:rsidR="0023024C" w:rsidRDefault="0023024C">
      <w:pPr>
        <w:spacing w:line="50" w:lineRule="exact"/>
        <w:rPr>
          <w:sz w:val="20"/>
          <w:szCs w:val="20"/>
        </w:rPr>
      </w:pPr>
    </w:p>
    <w:p w14:paraId="2615BD74" w14:textId="77777777" w:rsidR="0023024C" w:rsidRDefault="00CA2BBB">
      <w:pPr>
        <w:ind w:left="2380"/>
        <w:rPr>
          <w:sz w:val="20"/>
          <w:szCs w:val="20"/>
        </w:rPr>
      </w:pPr>
      <w:r>
        <w:rPr>
          <w:rFonts w:eastAsia="Times New Roman"/>
          <w:sz w:val="24"/>
          <w:szCs w:val="24"/>
        </w:rPr>
        <w:t>Avance Montes de Oca</w:t>
      </w:r>
    </w:p>
    <w:p w14:paraId="2B11C177" w14:textId="77777777" w:rsidR="0023024C" w:rsidRDefault="0023024C">
      <w:pPr>
        <w:spacing w:line="46" w:lineRule="exact"/>
        <w:rPr>
          <w:sz w:val="20"/>
          <w:szCs w:val="20"/>
        </w:rPr>
      </w:pPr>
    </w:p>
    <w:p w14:paraId="6337C027" w14:textId="77777777" w:rsidR="0023024C" w:rsidRDefault="00CA2BBB">
      <w:pPr>
        <w:ind w:left="2380"/>
        <w:rPr>
          <w:sz w:val="20"/>
          <w:szCs w:val="20"/>
        </w:rPr>
      </w:pPr>
      <w:r>
        <w:rPr>
          <w:rFonts w:eastAsia="Times New Roman"/>
          <w:sz w:val="24"/>
          <w:szCs w:val="24"/>
        </w:rPr>
        <w:t>Gente Montes de Oca (Ganador)</w:t>
      </w:r>
    </w:p>
    <w:p w14:paraId="6CD394C5" w14:textId="77777777" w:rsidR="0023024C" w:rsidRDefault="0023024C">
      <w:pPr>
        <w:spacing w:line="262" w:lineRule="exact"/>
        <w:rPr>
          <w:sz w:val="20"/>
          <w:szCs w:val="20"/>
        </w:rPr>
      </w:pPr>
    </w:p>
    <w:p w14:paraId="0BFF4C65" w14:textId="77777777" w:rsidR="0023024C" w:rsidRDefault="00CA2BBB">
      <w:pPr>
        <w:ind w:left="3380"/>
        <w:rPr>
          <w:sz w:val="20"/>
          <w:szCs w:val="20"/>
        </w:rPr>
      </w:pPr>
      <w:r>
        <w:rPr>
          <w:rFonts w:eastAsia="Times New Roman"/>
        </w:rPr>
        <w:t>Fuente: Elaboración propia</w:t>
      </w:r>
    </w:p>
    <w:p w14:paraId="5C2277DC" w14:textId="77777777" w:rsidR="0023024C" w:rsidRDefault="0023024C">
      <w:pPr>
        <w:spacing w:line="200" w:lineRule="exact"/>
        <w:rPr>
          <w:sz w:val="20"/>
          <w:szCs w:val="20"/>
        </w:rPr>
      </w:pPr>
    </w:p>
    <w:p w14:paraId="315D2377" w14:textId="77777777" w:rsidR="0023024C" w:rsidRDefault="0023024C">
      <w:pPr>
        <w:spacing w:line="200" w:lineRule="exact"/>
        <w:rPr>
          <w:sz w:val="20"/>
          <w:szCs w:val="20"/>
        </w:rPr>
      </w:pPr>
    </w:p>
    <w:p w14:paraId="5D265F53" w14:textId="77777777" w:rsidR="0023024C" w:rsidRDefault="0023024C">
      <w:pPr>
        <w:spacing w:line="274" w:lineRule="exact"/>
        <w:rPr>
          <w:sz w:val="20"/>
          <w:szCs w:val="20"/>
        </w:rPr>
      </w:pPr>
    </w:p>
    <w:p w14:paraId="2423DDDA" w14:textId="77777777" w:rsidR="0023024C" w:rsidRDefault="00CA2BBB">
      <w:pPr>
        <w:ind w:left="820"/>
        <w:rPr>
          <w:sz w:val="20"/>
          <w:szCs w:val="20"/>
        </w:rPr>
      </w:pPr>
      <w:r>
        <w:rPr>
          <w:rFonts w:eastAsia="Times New Roman"/>
          <w:b/>
          <w:bCs/>
          <w:sz w:val="24"/>
          <w:szCs w:val="24"/>
        </w:rPr>
        <w:t>Análisis según características del cantón y su IGM</w:t>
      </w:r>
    </w:p>
    <w:p w14:paraId="0F02C0DA" w14:textId="77777777" w:rsidR="0023024C" w:rsidRDefault="0023024C">
      <w:pPr>
        <w:spacing w:line="198" w:lineRule="exact"/>
        <w:rPr>
          <w:sz w:val="20"/>
          <w:szCs w:val="20"/>
        </w:rPr>
      </w:pPr>
    </w:p>
    <w:p w14:paraId="77AD17B3" w14:textId="77777777" w:rsidR="0023024C" w:rsidRDefault="00CA2BBB">
      <w:pPr>
        <w:spacing w:line="247" w:lineRule="auto"/>
        <w:ind w:left="820" w:right="1720"/>
        <w:jc w:val="both"/>
        <w:rPr>
          <w:sz w:val="20"/>
          <w:szCs w:val="20"/>
        </w:rPr>
      </w:pPr>
      <w:r>
        <w:rPr>
          <w:rFonts w:eastAsia="Times New Roman"/>
          <w:sz w:val="24"/>
          <w:szCs w:val="24"/>
        </w:rPr>
        <w:t xml:space="preserve">La muestra refleja que la relevancia de la participación ciudadana es </w:t>
      </w:r>
      <w:r>
        <w:rPr>
          <w:rFonts w:eastAsia="Times New Roman"/>
          <w:i/>
          <w:iCs/>
          <w:sz w:val="24"/>
          <w:szCs w:val="24"/>
        </w:rPr>
        <w:t>más alta</w:t>
      </w:r>
      <w:r>
        <w:rPr>
          <w:rFonts w:eastAsia="Times New Roman"/>
          <w:sz w:val="24"/>
          <w:szCs w:val="24"/>
        </w:rPr>
        <w:t xml:space="preserve"> en aquellos cantones pertenecientes al </w:t>
      </w:r>
      <w:r>
        <w:rPr>
          <w:rFonts w:eastAsia="Times New Roman"/>
          <w:i/>
          <w:iCs/>
          <w:sz w:val="24"/>
          <w:szCs w:val="24"/>
        </w:rPr>
        <w:t>estrato 1</w:t>
      </w:r>
      <w:r>
        <w:rPr>
          <w:rFonts w:eastAsia="Times New Roman"/>
          <w:sz w:val="24"/>
          <w:szCs w:val="24"/>
        </w:rPr>
        <w:t xml:space="preserve"> (más urbanos y con mayor presupuesto municipal), pero no existe evidencia suficiente para decir que entre zonas urbanas y rurales existe una diferencia importante sobre lo que se discute y sobre quiénes discuten la participación ciudadana en el proceso electoral local. En los casos trascendentales por cada estrato se puede apreciar esta variabilidad en los resultados de manera más específica.</w:t>
      </w:r>
    </w:p>
    <w:p w14:paraId="46732A2F" w14:textId="77777777" w:rsidR="0023024C" w:rsidRDefault="0023024C">
      <w:pPr>
        <w:spacing w:line="143" w:lineRule="exact"/>
        <w:rPr>
          <w:sz w:val="20"/>
          <w:szCs w:val="20"/>
        </w:rPr>
      </w:pPr>
    </w:p>
    <w:p w14:paraId="4B26262A" w14:textId="77777777" w:rsidR="0023024C" w:rsidRDefault="00CA2BBB">
      <w:pPr>
        <w:spacing w:line="244" w:lineRule="auto"/>
        <w:ind w:left="820" w:right="1720"/>
        <w:jc w:val="both"/>
        <w:rPr>
          <w:sz w:val="20"/>
          <w:szCs w:val="20"/>
        </w:rPr>
      </w:pPr>
      <w:r>
        <w:rPr>
          <w:rFonts w:eastAsia="Times New Roman"/>
          <w:sz w:val="24"/>
          <w:szCs w:val="24"/>
        </w:rPr>
        <w:t>Montes de Oca (estrato A), Barva (B), Abangares (C) y Guatuso (D) son los cantones por estrato con mayor relevancia de participación ciudadana en los planes de gobierno que se analizaron. Existe un alto número de instrumentos de participación ciudadana mencionados, siendo los presupuestos participativos y el fortalecimiento de instituciones locales descentralizadas de toma de decisiones a los que más se apuesta. Esto demuestra que la mayoría de los partidos proponen la participación ciudadana en la toma de decisiones finales y en el proceso de formulación de políticas públicas, sin dejar de lado otras propuestas de control democrático más reactivas como lo son aquellas relacionadas con el gobierno abierto y las consultas ciudadanas.</w:t>
      </w:r>
    </w:p>
    <w:p w14:paraId="1192F1FA" w14:textId="77777777" w:rsidR="0023024C" w:rsidRDefault="0023024C">
      <w:pPr>
        <w:spacing w:line="200" w:lineRule="exact"/>
        <w:rPr>
          <w:sz w:val="20"/>
          <w:szCs w:val="20"/>
        </w:rPr>
      </w:pPr>
    </w:p>
    <w:p w14:paraId="4D59B9B1" w14:textId="77777777" w:rsidR="0023024C" w:rsidRDefault="0023024C">
      <w:pPr>
        <w:spacing w:line="200" w:lineRule="exact"/>
        <w:rPr>
          <w:sz w:val="20"/>
          <w:szCs w:val="20"/>
        </w:rPr>
      </w:pPr>
    </w:p>
    <w:p w14:paraId="0635AC26" w14:textId="77777777" w:rsidR="0023024C" w:rsidRDefault="0023024C">
      <w:pPr>
        <w:spacing w:line="200" w:lineRule="exact"/>
        <w:rPr>
          <w:sz w:val="20"/>
          <w:szCs w:val="20"/>
        </w:rPr>
      </w:pPr>
    </w:p>
    <w:p w14:paraId="5419D00C" w14:textId="77777777" w:rsidR="0023024C" w:rsidRDefault="0023024C">
      <w:pPr>
        <w:spacing w:line="200" w:lineRule="exact"/>
        <w:rPr>
          <w:sz w:val="20"/>
          <w:szCs w:val="20"/>
        </w:rPr>
      </w:pPr>
    </w:p>
    <w:p w14:paraId="7D4F3692" w14:textId="77777777" w:rsidR="0023024C" w:rsidRDefault="0023024C">
      <w:pPr>
        <w:spacing w:line="200" w:lineRule="exact"/>
        <w:rPr>
          <w:sz w:val="20"/>
          <w:szCs w:val="20"/>
        </w:rPr>
      </w:pPr>
    </w:p>
    <w:p w14:paraId="62ED738D" w14:textId="77777777" w:rsidR="0023024C" w:rsidRDefault="0023024C">
      <w:pPr>
        <w:spacing w:line="200" w:lineRule="exact"/>
        <w:rPr>
          <w:sz w:val="20"/>
          <w:szCs w:val="20"/>
        </w:rPr>
      </w:pPr>
    </w:p>
    <w:p w14:paraId="4A76D372" w14:textId="77777777" w:rsidR="0023024C" w:rsidRDefault="0023024C">
      <w:pPr>
        <w:spacing w:line="269"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7F205B5D" w14:textId="77777777">
        <w:trPr>
          <w:trHeight w:val="240"/>
        </w:trPr>
        <w:tc>
          <w:tcPr>
            <w:tcW w:w="6960" w:type="dxa"/>
            <w:vAlign w:val="bottom"/>
          </w:tcPr>
          <w:p w14:paraId="4B9A937B"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0418B213" w14:textId="77777777" w:rsidR="0023024C" w:rsidRDefault="00CA2BBB">
            <w:pPr>
              <w:jc w:val="right"/>
              <w:rPr>
                <w:sz w:val="20"/>
                <w:szCs w:val="20"/>
              </w:rPr>
            </w:pPr>
            <w:r>
              <w:rPr>
                <w:rFonts w:ascii="Arial" w:eastAsia="Arial" w:hAnsi="Arial" w:cs="Arial"/>
              </w:rPr>
              <w:t>132</w:t>
            </w:r>
          </w:p>
        </w:tc>
        <w:tc>
          <w:tcPr>
            <w:tcW w:w="0" w:type="dxa"/>
            <w:vAlign w:val="bottom"/>
          </w:tcPr>
          <w:p w14:paraId="427434F4" w14:textId="77777777" w:rsidR="0023024C" w:rsidRDefault="0023024C">
            <w:pPr>
              <w:rPr>
                <w:sz w:val="1"/>
                <w:szCs w:val="1"/>
              </w:rPr>
            </w:pPr>
          </w:p>
        </w:tc>
      </w:tr>
      <w:tr w:rsidR="0023024C" w14:paraId="4EC5655D" w14:textId="77777777">
        <w:trPr>
          <w:trHeight w:val="260"/>
        </w:trPr>
        <w:tc>
          <w:tcPr>
            <w:tcW w:w="6960" w:type="dxa"/>
            <w:vAlign w:val="bottom"/>
          </w:tcPr>
          <w:p w14:paraId="175E001D"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0C371FCC" w14:textId="77777777" w:rsidR="0023024C" w:rsidRDefault="0023024C"/>
        </w:tc>
        <w:tc>
          <w:tcPr>
            <w:tcW w:w="0" w:type="dxa"/>
            <w:vAlign w:val="bottom"/>
          </w:tcPr>
          <w:p w14:paraId="39CB7E9F" w14:textId="77777777" w:rsidR="0023024C" w:rsidRDefault="0023024C">
            <w:pPr>
              <w:rPr>
                <w:sz w:val="1"/>
                <w:szCs w:val="1"/>
              </w:rPr>
            </w:pPr>
          </w:p>
        </w:tc>
      </w:tr>
    </w:tbl>
    <w:p w14:paraId="05CE8531" w14:textId="77777777" w:rsidR="0023024C" w:rsidRDefault="0023024C">
      <w:pPr>
        <w:sectPr w:rsidR="0023024C">
          <w:pgSz w:w="12240" w:h="15840"/>
          <w:pgMar w:top="714" w:right="560" w:bottom="49" w:left="1440" w:header="0" w:footer="0" w:gutter="0"/>
          <w:cols w:space="720" w:equalWidth="0">
            <w:col w:w="10240"/>
          </w:cols>
        </w:sectPr>
      </w:pPr>
    </w:p>
    <w:p w14:paraId="5ED86B8F" w14:textId="77777777" w:rsidR="0023024C" w:rsidRDefault="00CA2BBB">
      <w:pPr>
        <w:ind w:left="1460"/>
        <w:rPr>
          <w:sz w:val="20"/>
          <w:szCs w:val="20"/>
        </w:rPr>
      </w:pPr>
      <w:bookmarkStart w:id="16" w:name="page17"/>
      <w:bookmarkEnd w:id="16"/>
      <w:r>
        <w:rPr>
          <w:rFonts w:ascii="Arial" w:eastAsia="Arial" w:hAnsi="Arial" w:cs="Arial"/>
          <w:sz w:val="20"/>
          <w:szCs w:val="20"/>
        </w:rPr>
        <w:lastRenderedPageBreak/>
        <w:t>¿Qué es participación ciudadana para los partidos políticos municipales?</w:t>
      </w:r>
    </w:p>
    <w:p w14:paraId="2FA34715" w14:textId="77777777" w:rsidR="0023024C" w:rsidRDefault="0023024C">
      <w:pPr>
        <w:spacing w:line="200" w:lineRule="exact"/>
        <w:rPr>
          <w:sz w:val="20"/>
          <w:szCs w:val="20"/>
        </w:rPr>
      </w:pPr>
    </w:p>
    <w:p w14:paraId="25EACD51" w14:textId="77777777" w:rsidR="0023024C" w:rsidRDefault="0023024C">
      <w:pPr>
        <w:spacing w:line="331" w:lineRule="exact"/>
        <w:rPr>
          <w:sz w:val="20"/>
          <w:szCs w:val="20"/>
        </w:rPr>
      </w:pPr>
    </w:p>
    <w:p w14:paraId="3BD36A5A" w14:textId="77777777" w:rsidR="0023024C" w:rsidRDefault="00CA2BBB">
      <w:pPr>
        <w:ind w:right="960"/>
        <w:jc w:val="center"/>
        <w:rPr>
          <w:sz w:val="20"/>
          <w:szCs w:val="20"/>
        </w:rPr>
      </w:pPr>
      <w:r>
        <w:rPr>
          <w:rFonts w:eastAsia="Times New Roman"/>
          <w:b/>
          <w:bCs/>
        </w:rPr>
        <w:t>Cuadro 6.</w:t>
      </w:r>
    </w:p>
    <w:p w14:paraId="38A3D4F0" w14:textId="77777777" w:rsidR="0023024C" w:rsidRDefault="0023024C">
      <w:pPr>
        <w:spacing w:line="29" w:lineRule="exact"/>
        <w:rPr>
          <w:sz w:val="20"/>
          <w:szCs w:val="20"/>
        </w:rPr>
      </w:pPr>
    </w:p>
    <w:p w14:paraId="002CD7A7" w14:textId="77777777" w:rsidR="0023024C" w:rsidRDefault="00CA2BBB">
      <w:pPr>
        <w:ind w:right="960"/>
        <w:jc w:val="center"/>
        <w:rPr>
          <w:sz w:val="20"/>
          <w:szCs w:val="20"/>
        </w:rPr>
      </w:pPr>
      <w:r>
        <w:rPr>
          <w:rFonts w:eastAsia="Times New Roman"/>
          <w:b/>
          <w:bCs/>
        </w:rPr>
        <w:t>Cantones con mayor relevancia de la participación ciudadana según estrato</w:t>
      </w:r>
    </w:p>
    <w:p w14:paraId="5359DAB0" w14:textId="77777777" w:rsidR="0023024C" w:rsidRDefault="0023024C">
      <w:pPr>
        <w:spacing w:line="20"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120"/>
        <w:gridCol w:w="1900"/>
        <w:gridCol w:w="120"/>
        <w:gridCol w:w="80"/>
        <w:gridCol w:w="1600"/>
        <w:gridCol w:w="120"/>
        <w:gridCol w:w="100"/>
        <w:gridCol w:w="1600"/>
        <w:gridCol w:w="120"/>
        <w:gridCol w:w="80"/>
        <w:gridCol w:w="1760"/>
        <w:gridCol w:w="120"/>
        <w:gridCol w:w="30"/>
      </w:tblGrid>
      <w:tr w:rsidR="0023024C" w14:paraId="6868A9D5" w14:textId="77777777">
        <w:trPr>
          <w:trHeight w:val="20"/>
        </w:trPr>
        <w:tc>
          <w:tcPr>
            <w:tcW w:w="120" w:type="dxa"/>
            <w:tcBorders>
              <w:left w:val="single" w:sz="8" w:space="0" w:color="A5A5A5"/>
            </w:tcBorders>
            <w:shd w:val="clear" w:color="auto" w:fill="A5A5A5"/>
            <w:vAlign w:val="bottom"/>
          </w:tcPr>
          <w:p w14:paraId="3927748C" w14:textId="77777777" w:rsidR="0023024C" w:rsidRDefault="0023024C">
            <w:pPr>
              <w:spacing w:line="20" w:lineRule="exact"/>
              <w:rPr>
                <w:sz w:val="1"/>
                <w:szCs w:val="1"/>
              </w:rPr>
            </w:pPr>
          </w:p>
        </w:tc>
        <w:tc>
          <w:tcPr>
            <w:tcW w:w="1900" w:type="dxa"/>
            <w:vMerge w:val="restart"/>
            <w:shd w:val="clear" w:color="auto" w:fill="A5A5A5"/>
            <w:vAlign w:val="bottom"/>
          </w:tcPr>
          <w:p w14:paraId="39AEE238" w14:textId="77777777" w:rsidR="0023024C" w:rsidRDefault="00CA2BBB">
            <w:pPr>
              <w:ind w:left="620"/>
              <w:rPr>
                <w:sz w:val="20"/>
                <w:szCs w:val="20"/>
              </w:rPr>
            </w:pPr>
            <w:r>
              <w:rPr>
                <w:rFonts w:eastAsia="Times New Roman"/>
                <w:color w:val="FFFFFF"/>
              </w:rPr>
              <w:t>Cantón</w:t>
            </w:r>
          </w:p>
        </w:tc>
        <w:tc>
          <w:tcPr>
            <w:tcW w:w="120" w:type="dxa"/>
            <w:tcBorders>
              <w:right w:val="single" w:sz="8" w:space="0" w:color="A5A5A5"/>
            </w:tcBorders>
            <w:shd w:val="clear" w:color="auto" w:fill="A5A5A5"/>
            <w:vAlign w:val="bottom"/>
          </w:tcPr>
          <w:p w14:paraId="05296380" w14:textId="77777777" w:rsidR="0023024C" w:rsidRDefault="0023024C">
            <w:pPr>
              <w:spacing w:line="20" w:lineRule="exact"/>
              <w:rPr>
                <w:sz w:val="1"/>
                <w:szCs w:val="1"/>
              </w:rPr>
            </w:pPr>
          </w:p>
        </w:tc>
        <w:tc>
          <w:tcPr>
            <w:tcW w:w="80" w:type="dxa"/>
            <w:shd w:val="clear" w:color="auto" w:fill="A5A5A5"/>
            <w:vAlign w:val="bottom"/>
          </w:tcPr>
          <w:p w14:paraId="1FDAE138" w14:textId="77777777" w:rsidR="0023024C" w:rsidRDefault="0023024C">
            <w:pPr>
              <w:spacing w:line="20" w:lineRule="exact"/>
              <w:rPr>
                <w:sz w:val="1"/>
                <w:szCs w:val="1"/>
              </w:rPr>
            </w:pPr>
          </w:p>
        </w:tc>
        <w:tc>
          <w:tcPr>
            <w:tcW w:w="1600" w:type="dxa"/>
            <w:vMerge w:val="restart"/>
            <w:shd w:val="clear" w:color="auto" w:fill="A5A5A5"/>
            <w:vAlign w:val="bottom"/>
          </w:tcPr>
          <w:p w14:paraId="2AFEF245" w14:textId="77777777" w:rsidR="0023024C" w:rsidRDefault="00CA2BBB">
            <w:pPr>
              <w:ind w:left="260"/>
              <w:rPr>
                <w:sz w:val="20"/>
                <w:szCs w:val="20"/>
              </w:rPr>
            </w:pPr>
            <w:r>
              <w:rPr>
                <w:rFonts w:eastAsia="Times New Roman"/>
                <w:color w:val="FFFFFF"/>
              </w:rPr>
              <w:t>IGM 2015 *</w:t>
            </w:r>
          </w:p>
        </w:tc>
        <w:tc>
          <w:tcPr>
            <w:tcW w:w="120" w:type="dxa"/>
            <w:tcBorders>
              <w:right w:val="single" w:sz="8" w:space="0" w:color="A5A5A5"/>
            </w:tcBorders>
            <w:shd w:val="clear" w:color="auto" w:fill="A5A5A5"/>
            <w:vAlign w:val="bottom"/>
          </w:tcPr>
          <w:p w14:paraId="11A0FB24" w14:textId="77777777" w:rsidR="0023024C" w:rsidRDefault="0023024C">
            <w:pPr>
              <w:spacing w:line="20" w:lineRule="exact"/>
              <w:rPr>
                <w:sz w:val="1"/>
                <w:szCs w:val="1"/>
              </w:rPr>
            </w:pPr>
          </w:p>
        </w:tc>
        <w:tc>
          <w:tcPr>
            <w:tcW w:w="100" w:type="dxa"/>
            <w:shd w:val="clear" w:color="auto" w:fill="A5A5A5"/>
            <w:vAlign w:val="bottom"/>
          </w:tcPr>
          <w:p w14:paraId="67CF3EC9" w14:textId="77777777" w:rsidR="0023024C" w:rsidRDefault="0023024C">
            <w:pPr>
              <w:spacing w:line="20" w:lineRule="exact"/>
              <w:rPr>
                <w:sz w:val="1"/>
                <w:szCs w:val="1"/>
              </w:rPr>
            </w:pPr>
          </w:p>
        </w:tc>
        <w:tc>
          <w:tcPr>
            <w:tcW w:w="1600" w:type="dxa"/>
            <w:vMerge w:val="restart"/>
            <w:shd w:val="clear" w:color="auto" w:fill="A5A5A5"/>
            <w:vAlign w:val="bottom"/>
          </w:tcPr>
          <w:p w14:paraId="14A89364" w14:textId="77777777" w:rsidR="0023024C" w:rsidRDefault="00CA2BBB">
            <w:pPr>
              <w:ind w:left="240"/>
              <w:rPr>
                <w:sz w:val="20"/>
                <w:szCs w:val="20"/>
              </w:rPr>
            </w:pPr>
            <w:r>
              <w:rPr>
                <w:rFonts w:eastAsia="Times New Roman"/>
                <w:color w:val="FFFFFF"/>
              </w:rPr>
              <w:t>IGM 2016 *</w:t>
            </w:r>
          </w:p>
        </w:tc>
        <w:tc>
          <w:tcPr>
            <w:tcW w:w="120" w:type="dxa"/>
            <w:tcBorders>
              <w:right w:val="single" w:sz="8" w:space="0" w:color="A5A5A5"/>
            </w:tcBorders>
            <w:shd w:val="clear" w:color="auto" w:fill="A5A5A5"/>
            <w:vAlign w:val="bottom"/>
          </w:tcPr>
          <w:p w14:paraId="222B2C29" w14:textId="77777777" w:rsidR="0023024C" w:rsidRDefault="0023024C">
            <w:pPr>
              <w:spacing w:line="20" w:lineRule="exact"/>
              <w:rPr>
                <w:sz w:val="1"/>
                <w:szCs w:val="1"/>
              </w:rPr>
            </w:pPr>
          </w:p>
        </w:tc>
        <w:tc>
          <w:tcPr>
            <w:tcW w:w="80" w:type="dxa"/>
            <w:shd w:val="clear" w:color="auto" w:fill="A5A5A5"/>
            <w:vAlign w:val="bottom"/>
          </w:tcPr>
          <w:p w14:paraId="6D49E9A6" w14:textId="77777777" w:rsidR="0023024C" w:rsidRDefault="0023024C">
            <w:pPr>
              <w:spacing w:line="20" w:lineRule="exact"/>
              <w:rPr>
                <w:sz w:val="1"/>
                <w:szCs w:val="1"/>
              </w:rPr>
            </w:pPr>
          </w:p>
        </w:tc>
        <w:tc>
          <w:tcPr>
            <w:tcW w:w="1760" w:type="dxa"/>
            <w:vMerge w:val="restart"/>
            <w:shd w:val="clear" w:color="auto" w:fill="A5A5A5"/>
            <w:vAlign w:val="bottom"/>
          </w:tcPr>
          <w:p w14:paraId="47956D74" w14:textId="77777777" w:rsidR="0023024C" w:rsidRDefault="00CA2BBB">
            <w:pPr>
              <w:ind w:left="400"/>
              <w:rPr>
                <w:sz w:val="20"/>
                <w:szCs w:val="20"/>
              </w:rPr>
            </w:pPr>
            <w:r>
              <w:rPr>
                <w:rFonts w:eastAsia="Times New Roman"/>
                <w:color w:val="FFFFFF"/>
              </w:rPr>
              <w:t>Relevancia</w:t>
            </w:r>
          </w:p>
        </w:tc>
        <w:tc>
          <w:tcPr>
            <w:tcW w:w="120" w:type="dxa"/>
            <w:tcBorders>
              <w:right w:val="single" w:sz="8" w:space="0" w:color="A5A5A5"/>
            </w:tcBorders>
            <w:shd w:val="clear" w:color="auto" w:fill="A5A5A5"/>
            <w:vAlign w:val="bottom"/>
          </w:tcPr>
          <w:p w14:paraId="4A94E790" w14:textId="77777777" w:rsidR="0023024C" w:rsidRDefault="0023024C">
            <w:pPr>
              <w:spacing w:line="20" w:lineRule="exact"/>
              <w:rPr>
                <w:sz w:val="1"/>
                <w:szCs w:val="1"/>
              </w:rPr>
            </w:pPr>
          </w:p>
        </w:tc>
        <w:tc>
          <w:tcPr>
            <w:tcW w:w="0" w:type="dxa"/>
            <w:vAlign w:val="bottom"/>
          </w:tcPr>
          <w:p w14:paraId="4D8452C8" w14:textId="77777777" w:rsidR="0023024C" w:rsidRDefault="0023024C">
            <w:pPr>
              <w:spacing w:line="20" w:lineRule="exact"/>
              <w:rPr>
                <w:sz w:val="1"/>
                <w:szCs w:val="1"/>
              </w:rPr>
            </w:pPr>
          </w:p>
        </w:tc>
      </w:tr>
      <w:tr w:rsidR="0023024C" w14:paraId="2AAF2883" w14:textId="77777777">
        <w:trPr>
          <w:trHeight w:val="444"/>
        </w:trPr>
        <w:tc>
          <w:tcPr>
            <w:tcW w:w="120" w:type="dxa"/>
            <w:tcBorders>
              <w:left w:val="single" w:sz="8" w:space="0" w:color="A5A5A5"/>
            </w:tcBorders>
            <w:shd w:val="clear" w:color="auto" w:fill="A5A5A5"/>
            <w:vAlign w:val="bottom"/>
          </w:tcPr>
          <w:p w14:paraId="12482ECB" w14:textId="77777777" w:rsidR="0023024C" w:rsidRDefault="0023024C">
            <w:pPr>
              <w:rPr>
                <w:sz w:val="24"/>
                <w:szCs w:val="24"/>
              </w:rPr>
            </w:pPr>
          </w:p>
        </w:tc>
        <w:tc>
          <w:tcPr>
            <w:tcW w:w="1900" w:type="dxa"/>
            <w:vMerge/>
            <w:shd w:val="clear" w:color="auto" w:fill="A5A5A5"/>
            <w:vAlign w:val="bottom"/>
          </w:tcPr>
          <w:p w14:paraId="7637D020" w14:textId="77777777" w:rsidR="0023024C" w:rsidRDefault="0023024C">
            <w:pPr>
              <w:rPr>
                <w:sz w:val="24"/>
                <w:szCs w:val="24"/>
              </w:rPr>
            </w:pPr>
          </w:p>
        </w:tc>
        <w:tc>
          <w:tcPr>
            <w:tcW w:w="120" w:type="dxa"/>
            <w:tcBorders>
              <w:right w:val="single" w:sz="8" w:space="0" w:color="A5A5A5"/>
            </w:tcBorders>
            <w:shd w:val="clear" w:color="auto" w:fill="A5A5A5"/>
            <w:vAlign w:val="bottom"/>
          </w:tcPr>
          <w:p w14:paraId="5638462C" w14:textId="77777777" w:rsidR="0023024C" w:rsidRDefault="0023024C">
            <w:pPr>
              <w:rPr>
                <w:sz w:val="24"/>
                <w:szCs w:val="24"/>
              </w:rPr>
            </w:pPr>
          </w:p>
        </w:tc>
        <w:tc>
          <w:tcPr>
            <w:tcW w:w="80" w:type="dxa"/>
            <w:shd w:val="clear" w:color="auto" w:fill="A5A5A5"/>
            <w:vAlign w:val="bottom"/>
          </w:tcPr>
          <w:p w14:paraId="47E8EB36" w14:textId="77777777" w:rsidR="0023024C" w:rsidRDefault="0023024C">
            <w:pPr>
              <w:rPr>
                <w:sz w:val="24"/>
                <w:szCs w:val="24"/>
              </w:rPr>
            </w:pPr>
          </w:p>
        </w:tc>
        <w:tc>
          <w:tcPr>
            <w:tcW w:w="1600" w:type="dxa"/>
            <w:vMerge/>
            <w:shd w:val="clear" w:color="auto" w:fill="A5A5A5"/>
            <w:vAlign w:val="bottom"/>
          </w:tcPr>
          <w:p w14:paraId="4D945FAB" w14:textId="77777777" w:rsidR="0023024C" w:rsidRDefault="0023024C">
            <w:pPr>
              <w:rPr>
                <w:sz w:val="24"/>
                <w:szCs w:val="24"/>
              </w:rPr>
            </w:pPr>
          </w:p>
        </w:tc>
        <w:tc>
          <w:tcPr>
            <w:tcW w:w="120" w:type="dxa"/>
            <w:tcBorders>
              <w:right w:val="single" w:sz="8" w:space="0" w:color="A5A5A5"/>
            </w:tcBorders>
            <w:shd w:val="clear" w:color="auto" w:fill="A5A5A5"/>
            <w:vAlign w:val="bottom"/>
          </w:tcPr>
          <w:p w14:paraId="5026EFEC" w14:textId="77777777" w:rsidR="0023024C" w:rsidRDefault="0023024C">
            <w:pPr>
              <w:rPr>
                <w:sz w:val="24"/>
                <w:szCs w:val="24"/>
              </w:rPr>
            </w:pPr>
          </w:p>
        </w:tc>
        <w:tc>
          <w:tcPr>
            <w:tcW w:w="100" w:type="dxa"/>
            <w:shd w:val="clear" w:color="auto" w:fill="A5A5A5"/>
            <w:vAlign w:val="bottom"/>
          </w:tcPr>
          <w:p w14:paraId="00CF118C" w14:textId="77777777" w:rsidR="0023024C" w:rsidRDefault="0023024C">
            <w:pPr>
              <w:rPr>
                <w:sz w:val="24"/>
                <w:szCs w:val="24"/>
              </w:rPr>
            </w:pPr>
          </w:p>
        </w:tc>
        <w:tc>
          <w:tcPr>
            <w:tcW w:w="1600" w:type="dxa"/>
            <w:vMerge/>
            <w:shd w:val="clear" w:color="auto" w:fill="A5A5A5"/>
            <w:vAlign w:val="bottom"/>
          </w:tcPr>
          <w:p w14:paraId="22E0CF0D" w14:textId="77777777" w:rsidR="0023024C" w:rsidRDefault="0023024C">
            <w:pPr>
              <w:rPr>
                <w:sz w:val="24"/>
                <w:szCs w:val="24"/>
              </w:rPr>
            </w:pPr>
          </w:p>
        </w:tc>
        <w:tc>
          <w:tcPr>
            <w:tcW w:w="120" w:type="dxa"/>
            <w:tcBorders>
              <w:right w:val="single" w:sz="8" w:space="0" w:color="A5A5A5"/>
            </w:tcBorders>
            <w:shd w:val="clear" w:color="auto" w:fill="A5A5A5"/>
            <w:vAlign w:val="bottom"/>
          </w:tcPr>
          <w:p w14:paraId="2573D920" w14:textId="77777777" w:rsidR="0023024C" w:rsidRDefault="0023024C">
            <w:pPr>
              <w:rPr>
                <w:sz w:val="24"/>
                <w:szCs w:val="24"/>
              </w:rPr>
            </w:pPr>
          </w:p>
        </w:tc>
        <w:tc>
          <w:tcPr>
            <w:tcW w:w="80" w:type="dxa"/>
            <w:shd w:val="clear" w:color="auto" w:fill="A5A5A5"/>
            <w:vAlign w:val="bottom"/>
          </w:tcPr>
          <w:p w14:paraId="685D76D4" w14:textId="77777777" w:rsidR="0023024C" w:rsidRDefault="0023024C">
            <w:pPr>
              <w:rPr>
                <w:sz w:val="24"/>
                <w:szCs w:val="24"/>
              </w:rPr>
            </w:pPr>
          </w:p>
        </w:tc>
        <w:tc>
          <w:tcPr>
            <w:tcW w:w="1760" w:type="dxa"/>
            <w:vMerge/>
            <w:shd w:val="clear" w:color="auto" w:fill="A5A5A5"/>
            <w:vAlign w:val="bottom"/>
          </w:tcPr>
          <w:p w14:paraId="64A48F2C" w14:textId="77777777" w:rsidR="0023024C" w:rsidRDefault="0023024C">
            <w:pPr>
              <w:rPr>
                <w:sz w:val="24"/>
                <w:szCs w:val="24"/>
              </w:rPr>
            </w:pPr>
          </w:p>
        </w:tc>
        <w:tc>
          <w:tcPr>
            <w:tcW w:w="120" w:type="dxa"/>
            <w:tcBorders>
              <w:right w:val="single" w:sz="8" w:space="0" w:color="A5A5A5"/>
            </w:tcBorders>
            <w:shd w:val="clear" w:color="auto" w:fill="A5A5A5"/>
            <w:vAlign w:val="bottom"/>
          </w:tcPr>
          <w:p w14:paraId="18157F93" w14:textId="77777777" w:rsidR="0023024C" w:rsidRDefault="0023024C">
            <w:pPr>
              <w:rPr>
                <w:sz w:val="24"/>
                <w:szCs w:val="24"/>
              </w:rPr>
            </w:pPr>
          </w:p>
        </w:tc>
        <w:tc>
          <w:tcPr>
            <w:tcW w:w="0" w:type="dxa"/>
            <w:vAlign w:val="bottom"/>
          </w:tcPr>
          <w:p w14:paraId="0BCBF629" w14:textId="77777777" w:rsidR="0023024C" w:rsidRDefault="0023024C">
            <w:pPr>
              <w:rPr>
                <w:sz w:val="1"/>
                <w:szCs w:val="1"/>
              </w:rPr>
            </w:pPr>
          </w:p>
        </w:tc>
      </w:tr>
      <w:tr w:rsidR="0023024C" w14:paraId="5DE891A3" w14:textId="77777777">
        <w:trPr>
          <w:trHeight w:val="179"/>
        </w:trPr>
        <w:tc>
          <w:tcPr>
            <w:tcW w:w="120" w:type="dxa"/>
            <w:tcBorders>
              <w:left w:val="single" w:sz="8" w:space="0" w:color="A5A5A5"/>
              <w:bottom w:val="single" w:sz="8" w:space="0" w:color="A5A5A5"/>
            </w:tcBorders>
            <w:shd w:val="clear" w:color="auto" w:fill="A5A5A5"/>
            <w:vAlign w:val="bottom"/>
          </w:tcPr>
          <w:p w14:paraId="1CB1E41C" w14:textId="77777777" w:rsidR="0023024C" w:rsidRDefault="0023024C">
            <w:pPr>
              <w:rPr>
                <w:sz w:val="15"/>
                <w:szCs w:val="15"/>
              </w:rPr>
            </w:pPr>
          </w:p>
        </w:tc>
        <w:tc>
          <w:tcPr>
            <w:tcW w:w="1900" w:type="dxa"/>
            <w:tcBorders>
              <w:bottom w:val="single" w:sz="8" w:space="0" w:color="A5A5A5"/>
            </w:tcBorders>
            <w:shd w:val="clear" w:color="auto" w:fill="A5A5A5"/>
            <w:vAlign w:val="bottom"/>
          </w:tcPr>
          <w:p w14:paraId="6F88DAB0"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703A8DF1" w14:textId="77777777" w:rsidR="0023024C" w:rsidRDefault="0023024C">
            <w:pPr>
              <w:rPr>
                <w:sz w:val="15"/>
                <w:szCs w:val="15"/>
              </w:rPr>
            </w:pPr>
          </w:p>
        </w:tc>
        <w:tc>
          <w:tcPr>
            <w:tcW w:w="80" w:type="dxa"/>
            <w:tcBorders>
              <w:bottom w:val="single" w:sz="8" w:space="0" w:color="A5A5A5"/>
            </w:tcBorders>
            <w:shd w:val="clear" w:color="auto" w:fill="A5A5A5"/>
            <w:vAlign w:val="bottom"/>
          </w:tcPr>
          <w:p w14:paraId="11644812" w14:textId="77777777" w:rsidR="0023024C" w:rsidRDefault="0023024C">
            <w:pPr>
              <w:rPr>
                <w:sz w:val="15"/>
                <w:szCs w:val="15"/>
              </w:rPr>
            </w:pPr>
          </w:p>
        </w:tc>
        <w:tc>
          <w:tcPr>
            <w:tcW w:w="1600" w:type="dxa"/>
            <w:tcBorders>
              <w:bottom w:val="single" w:sz="8" w:space="0" w:color="A5A5A5"/>
            </w:tcBorders>
            <w:shd w:val="clear" w:color="auto" w:fill="A5A5A5"/>
            <w:vAlign w:val="bottom"/>
          </w:tcPr>
          <w:p w14:paraId="4F2D9535"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22C1F4B6" w14:textId="77777777" w:rsidR="0023024C" w:rsidRDefault="0023024C">
            <w:pPr>
              <w:rPr>
                <w:sz w:val="15"/>
                <w:szCs w:val="15"/>
              </w:rPr>
            </w:pPr>
          </w:p>
        </w:tc>
        <w:tc>
          <w:tcPr>
            <w:tcW w:w="100" w:type="dxa"/>
            <w:tcBorders>
              <w:bottom w:val="single" w:sz="8" w:space="0" w:color="A5A5A5"/>
            </w:tcBorders>
            <w:shd w:val="clear" w:color="auto" w:fill="A5A5A5"/>
            <w:vAlign w:val="bottom"/>
          </w:tcPr>
          <w:p w14:paraId="05D5B786" w14:textId="77777777" w:rsidR="0023024C" w:rsidRDefault="0023024C">
            <w:pPr>
              <w:rPr>
                <w:sz w:val="15"/>
                <w:szCs w:val="15"/>
              </w:rPr>
            </w:pPr>
          </w:p>
        </w:tc>
        <w:tc>
          <w:tcPr>
            <w:tcW w:w="1600" w:type="dxa"/>
            <w:tcBorders>
              <w:bottom w:val="single" w:sz="8" w:space="0" w:color="A5A5A5"/>
            </w:tcBorders>
            <w:shd w:val="clear" w:color="auto" w:fill="A5A5A5"/>
            <w:vAlign w:val="bottom"/>
          </w:tcPr>
          <w:p w14:paraId="72EE3524"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37799F63" w14:textId="77777777" w:rsidR="0023024C" w:rsidRDefault="0023024C">
            <w:pPr>
              <w:rPr>
                <w:sz w:val="15"/>
                <w:szCs w:val="15"/>
              </w:rPr>
            </w:pPr>
          </w:p>
        </w:tc>
        <w:tc>
          <w:tcPr>
            <w:tcW w:w="80" w:type="dxa"/>
            <w:tcBorders>
              <w:bottom w:val="single" w:sz="8" w:space="0" w:color="A5A5A5"/>
            </w:tcBorders>
            <w:shd w:val="clear" w:color="auto" w:fill="A5A5A5"/>
            <w:vAlign w:val="bottom"/>
          </w:tcPr>
          <w:p w14:paraId="4FE475CD" w14:textId="77777777" w:rsidR="0023024C" w:rsidRDefault="0023024C">
            <w:pPr>
              <w:rPr>
                <w:sz w:val="15"/>
                <w:szCs w:val="15"/>
              </w:rPr>
            </w:pPr>
          </w:p>
        </w:tc>
        <w:tc>
          <w:tcPr>
            <w:tcW w:w="1760" w:type="dxa"/>
            <w:tcBorders>
              <w:bottom w:val="single" w:sz="8" w:space="0" w:color="A5A5A5"/>
            </w:tcBorders>
            <w:shd w:val="clear" w:color="auto" w:fill="A5A5A5"/>
            <w:vAlign w:val="bottom"/>
          </w:tcPr>
          <w:p w14:paraId="0A881557"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21A7523F" w14:textId="77777777" w:rsidR="0023024C" w:rsidRDefault="0023024C">
            <w:pPr>
              <w:rPr>
                <w:sz w:val="15"/>
                <w:szCs w:val="15"/>
              </w:rPr>
            </w:pPr>
          </w:p>
        </w:tc>
        <w:tc>
          <w:tcPr>
            <w:tcW w:w="0" w:type="dxa"/>
            <w:vAlign w:val="bottom"/>
          </w:tcPr>
          <w:p w14:paraId="2B0AF1BC" w14:textId="77777777" w:rsidR="0023024C" w:rsidRDefault="0023024C">
            <w:pPr>
              <w:rPr>
                <w:sz w:val="1"/>
                <w:szCs w:val="1"/>
              </w:rPr>
            </w:pPr>
          </w:p>
        </w:tc>
      </w:tr>
      <w:tr w:rsidR="0023024C" w14:paraId="7FE9ABE0" w14:textId="77777777">
        <w:trPr>
          <w:trHeight w:val="470"/>
        </w:trPr>
        <w:tc>
          <w:tcPr>
            <w:tcW w:w="120" w:type="dxa"/>
            <w:tcBorders>
              <w:left w:val="single" w:sz="8" w:space="0" w:color="C9C9C9"/>
            </w:tcBorders>
            <w:shd w:val="clear" w:color="auto" w:fill="EDEDED"/>
            <w:vAlign w:val="bottom"/>
          </w:tcPr>
          <w:p w14:paraId="3E27F9F9" w14:textId="77777777" w:rsidR="0023024C" w:rsidRDefault="0023024C">
            <w:pPr>
              <w:rPr>
                <w:sz w:val="24"/>
                <w:szCs w:val="24"/>
              </w:rPr>
            </w:pPr>
          </w:p>
        </w:tc>
        <w:tc>
          <w:tcPr>
            <w:tcW w:w="1900" w:type="dxa"/>
            <w:shd w:val="clear" w:color="auto" w:fill="EDEDED"/>
            <w:vAlign w:val="bottom"/>
          </w:tcPr>
          <w:p w14:paraId="1EADA48B" w14:textId="77777777" w:rsidR="0023024C" w:rsidRDefault="00CA2BBB">
            <w:pPr>
              <w:rPr>
                <w:sz w:val="20"/>
                <w:szCs w:val="20"/>
              </w:rPr>
            </w:pPr>
            <w:r>
              <w:rPr>
                <w:rFonts w:eastAsia="Times New Roman"/>
                <w:b/>
                <w:bCs/>
              </w:rPr>
              <w:t>A. Montes de Oca</w:t>
            </w:r>
          </w:p>
        </w:tc>
        <w:tc>
          <w:tcPr>
            <w:tcW w:w="120" w:type="dxa"/>
            <w:tcBorders>
              <w:right w:val="single" w:sz="8" w:space="0" w:color="C9C9C9"/>
            </w:tcBorders>
            <w:shd w:val="clear" w:color="auto" w:fill="EDEDED"/>
            <w:vAlign w:val="bottom"/>
          </w:tcPr>
          <w:p w14:paraId="068E2F3B" w14:textId="77777777" w:rsidR="0023024C" w:rsidRDefault="0023024C">
            <w:pPr>
              <w:rPr>
                <w:sz w:val="24"/>
                <w:szCs w:val="24"/>
              </w:rPr>
            </w:pPr>
          </w:p>
        </w:tc>
        <w:tc>
          <w:tcPr>
            <w:tcW w:w="80" w:type="dxa"/>
            <w:shd w:val="clear" w:color="auto" w:fill="EDEDED"/>
            <w:vAlign w:val="bottom"/>
          </w:tcPr>
          <w:p w14:paraId="17B6AFE5" w14:textId="77777777" w:rsidR="0023024C" w:rsidRDefault="0023024C">
            <w:pPr>
              <w:rPr>
                <w:sz w:val="24"/>
                <w:szCs w:val="24"/>
              </w:rPr>
            </w:pPr>
          </w:p>
        </w:tc>
        <w:tc>
          <w:tcPr>
            <w:tcW w:w="1600" w:type="dxa"/>
            <w:shd w:val="clear" w:color="auto" w:fill="EDEDED"/>
            <w:vAlign w:val="bottom"/>
          </w:tcPr>
          <w:p w14:paraId="5686A647" w14:textId="77777777" w:rsidR="0023024C" w:rsidRDefault="00CA2BBB">
            <w:pPr>
              <w:rPr>
                <w:sz w:val="20"/>
                <w:szCs w:val="20"/>
              </w:rPr>
            </w:pPr>
            <w:r>
              <w:rPr>
                <w:rFonts w:eastAsia="Times New Roman"/>
              </w:rPr>
              <w:t>33,73</w:t>
            </w:r>
          </w:p>
        </w:tc>
        <w:tc>
          <w:tcPr>
            <w:tcW w:w="120" w:type="dxa"/>
            <w:tcBorders>
              <w:right w:val="single" w:sz="8" w:space="0" w:color="C9C9C9"/>
            </w:tcBorders>
            <w:shd w:val="clear" w:color="auto" w:fill="EDEDED"/>
            <w:vAlign w:val="bottom"/>
          </w:tcPr>
          <w:p w14:paraId="06A5D394" w14:textId="77777777" w:rsidR="0023024C" w:rsidRDefault="0023024C">
            <w:pPr>
              <w:rPr>
                <w:sz w:val="24"/>
                <w:szCs w:val="24"/>
              </w:rPr>
            </w:pPr>
          </w:p>
        </w:tc>
        <w:tc>
          <w:tcPr>
            <w:tcW w:w="100" w:type="dxa"/>
            <w:shd w:val="clear" w:color="auto" w:fill="EDEDED"/>
            <w:vAlign w:val="bottom"/>
          </w:tcPr>
          <w:p w14:paraId="22B289D1" w14:textId="77777777" w:rsidR="0023024C" w:rsidRDefault="0023024C">
            <w:pPr>
              <w:rPr>
                <w:sz w:val="24"/>
                <w:szCs w:val="24"/>
              </w:rPr>
            </w:pPr>
          </w:p>
        </w:tc>
        <w:tc>
          <w:tcPr>
            <w:tcW w:w="1600" w:type="dxa"/>
            <w:shd w:val="clear" w:color="auto" w:fill="EDEDED"/>
            <w:vAlign w:val="bottom"/>
          </w:tcPr>
          <w:p w14:paraId="365DE17B" w14:textId="77777777" w:rsidR="0023024C" w:rsidRDefault="00CA2BBB">
            <w:pPr>
              <w:rPr>
                <w:sz w:val="20"/>
                <w:szCs w:val="20"/>
              </w:rPr>
            </w:pPr>
            <w:r>
              <w:rPr>
                <w:rFonts w:eastAsia="Times New Roman"/>
              </w:rPr>
              <w:t>27,33</w:t>
            </w:r>
          </w:p>
        </w:tc>
        <w:tc>
          <w:tcPr>
            <w:tcW w:w="120" w:type="dxa"/>
            <w:tcBorders>
              <w:right w:val="single" w:sz="8" w:space="0" w:color="C9C9C9"/>
            </w:tcBorders>
            <w:shd w:val="clear" w:color="auto" w:fill="EDEDED"/>
            <w:vAlign w:val="bottom"/>
          </w:tcPr>
          <w:p w14:paraId="4A9FFB42" w14:textId="77777777" w:rsidR="0023024C" w:rsidRDefault="0023024C">
            <w:pPr>
              <w:rPr>
                <w:sz w:val="24"/>
                <w:szCs w:val="24"/>
              </w:rPr>
            </w:pPr>
          </w:p>
        </w:tc>
        <w:tc>
          <w:tcPr>
            <w:tcW w:w="80" w:type="dxa"/>
            <w:shd w:val="clear" w:color="auto" w:fill="EDEDED"/>
            <w:vAlign w:val="bottom"/>
          </w:tcPr>
          <w:p w14:paraId="7676E911" w14:textId="77777777" w:rsidR="0023024C" w:rsidRDefault="0023024C">
            <w:pPr>
              <w:rPr>
                <w:sz w:val="24"/>
                <w:szCs w:val="24"/>
              </w:rPr>
            </w:pPr>
          </w:p>
        </w:tc>
        <w:tc>
          <w:tcPr>
            <w:tcW w:w="1760" w:type="dxa"/>
            <w:shd w:val="clear" w:color="auto" w:fill="EDEDED"/>
            <w:vAlign w:val="bottom"/>
          </w:tcPr>
          <w:p w14:paraId="4AD82610" w14:textId="77777777" w:rsidR="0023024C" w:rsidRDefault="00CA2BBB">
            <w:pPr>
              <w:rPr>
                <w:sz w:val="20"/>
                <w:szCs w:val="20"/>
              </w:rPr>
            </w:pPr>
            <w:r>
              <w:rPr>
                <w:rFonts w:eastAsia="Times New Roman"/>
              </w:rPr>
              <w:t>ALTA</w:t>
            </w:r>
          </w:p>
        </w:tc>
        <w:tc>
          <w:tcPr>
            <w:tcW w:w="120" w:type="dxa"/>
            <w:tcBorders>
              <w:right w:val="single" w:sz="8" w:space="0" w:color="C9C9C9"/>
            </w:tcBorders>
            <w:shd w:val="clear" w:color="auto" w:fill="EDEDED"/>
            <w:vAlign w:val="bottom"/>
          </w:tcPr>
          <w:p w14:paraId="61391B70" w14:textId="77777777" w:rsidR="0023024C" w:rsidRDefault="0023024C">
            <w:pPr>
              <w:rPr>
                <w:sz w:val="24"/>
                <w:szCs w:val="24"/>
              </w:rPr>
            </w:pPr>
          </w:p>
        </w:tc>
        <w:tc>
          <w:tcPr>
            <w:tcW w:w="0" w:type="dxa"/>
            <w:vAlign w:val="bottom"/>
          </w:tcPr>
          <w:p w14:paraId="66DE798B" w14:textId="77777777" w:rsidR="0023024C" w:rsidRDefault="0023024C">
            <w:pPr>
              <w:rPr>
                <w:sz w:val="1"/>
                <w:szCs w:val="1"/>
              </w:rPr>
            </w:pPr>
          </w:p>
        </w:tc>
      </w:tr>
      <w:tr w:rsidR="0023024C" w14:paraId="7581A89E" w14:textId="77777777">
        <w:trPr>
          <w:trHeight w:val="173"/>
        </w:trPr>
        <w:tc>
          <w:tcPr>
            <w:tcW w:w="120" w:type="dxa"/>
            <w:tcBorders>
              <w:left w:val="single" w:sz="8" w:space="0" w:color="C9C9C9"/>
              <w:bottom w:val="single" w:sz="8" w:space="0" w:color="C9C9C9"/>
            </w:tcBorders>
            <w:shd w:val="clear" w:color="auto" w:fill="EDEDED"/>
            <w:vAlign w:val="bottom"/>
          </w:tcPr>
          <w:p w14:paraId="42739D2C" w14:textId="77777777" w:rsidR="0023024C" w:rsidRDefault="0023024C">
            <w:pPr>
              <w:rPr>
                <w:sz w:val="15"/>
                <w:szCs w:val="15"/>
              </w:rPr>
            </w:pPr>
          </w:p>
        </w:tc>
        <w:tc>
          <w:tcPr>
            <w:tcW w:w="1900" w:type="dxa"/>
            <w:tcBorders>
              <w:bottom w:val="single" w:sz="8" w:space="0" w:color="C9C9C9"/>
            </w:tcBorders>
            <w:shd w:val="clear" w:color="auto" w:fill="EDEDED"/>
            <w:vAlign w:val="bottom"/>
          </w:tcPr>
          <w:p w14:paraId="686170EE"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D365364" w14:textId="77777777" w:rsidR="0023024C" w:rsidRDefault="0023024C">
            <w:pPr>
              <w:rPr>
                <w:sz w:val="15"/>
                <w:szCs w:val="15"/>
              </w:rPr>
            </w:pPr>
          </w:p>
        </w:tc>
        <w:tc>
          <w:tcPr>
            <w:tcW w:w="80" w:type="dxa"/>
            <w:tcBorders>
              <w:bottom w:val="single" w:sz="8" w:space="0" w:color="C9C9C9"/>
            </w:tcBorders>
            <w:shd w:val="clear" w:color="auto" w:fill="EDEDED"/>
            <w:vAlign w:val="bottom"/>
          </w:tcPr>
          <w:p w14:paraId="282A29FA"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74991F07"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31484D20"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DC38896"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115BB2AB"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05E20B3D" w14:textId="77777777" w:rsidR="0023024C" w:rsidRDefault="0023024C">
            <w:pPr>
              <w:rPr>
                <w:sz w:val="15"/>
                <w:szCs w:val="15"/>
              </w:rPr>
            </w:pPr>
          </w:p>
        </w:tc>
        <w:tc>
          <w:tcPr>
            <w:tcW w:w="80" w:type="dxa"/>
            <w:tcBorders>
              <w:bottom w:val="single" w:sz="8" w:space="0" w:color="C9C9C9"/>
            </w:tcBorders>
            <w:shd w:val="clear" w:color="auto" w:fill="EDEDED"/>
            <w:vAlign w:val="bottom"/>
          </w:tcPr>
          <w:p w14:paraId="4BD5D0B7" w14:textId="77777777" w:rsidR="0023024C" w:rsidRDefault="0023024C">
            <w:pPr>
              <w:rPr>
                <w:sz w:val="15"/>
                <w:szCs w:val="15"/>
              </w:rPr>
            </w:pPr>
          </w:p>
        </w:tc>
        <w:tc>
          <w:tcPr>
            <w:tcW w:w="1760" w:type="dxa"/>
            <w:tcBorders>
              <w:bottom w:val="single" w:sz="8" w:space="0" w:color="C9C9C9"/>
            </w:tcBorders>
            <w:shd w:val="clear" w:color="auto" w:fill="EDEDED"/>
            <w:vAlign w:val="bottom"/>
          </w:tcPr>
          <w:p w14:paraId="64B4E71A"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0B12BC7F" w14:textId="77777777" w:rsidR="0023024C" w:rsidRDefault="0023024C">
            <w:pPr>
              <w:rPr>
                <w:sz w:val="15"/>
                <w:szCs w:val="15"/>
              </w:rPr>
            </w:pPr>
          </w:p>
        </w:tc>
        <w:tc>
          <w:tcPr>
            <w:tcW w:w="0" w:type="dxa"/>
            <w:vAlign w:val="bottom"/>
          </w:tcPr>
          <w:p w14:paraId="68D604C3" w14:textId="77777777" w:rsidR="0023024C" w:rsidRDefault="0023024C">
            <w:pPr>
              <w:rPr>
                <w:sz w:val="1"/>
                <w:szCs w:val="1"/>
              </w:rPr>
            </w:pPr>
          </w:p>
        </w:tc>
      </w:tr>
      <w:tr w:rsidR="0023024C" w14:paraId="512417C8" w14:textId="77777777">
        <w:trPr>
          <w:trHeight w:val="470"/>
        </w:trPr>
        <w:tc>
          <w:tcPr>
            <w:tcW w:w="120" w:type="dxa"/>
            <w:tcBorders>
              <w:left w:val="single" w:sz="8" w:space="0" w:color="C9C9C9"/>
            </w:tcBorders>
            <w:vAlign w:val="bottom"/>
          </w:tcPr>
          <w:p w14:paraId="0A2EB84D" w14:textId="77777777" w:rsidR="0023024C" w:rsidRDefault="0023024C">
            <w:pPr>
              <w:rPr>
                <w:sz w:val="24"/>
                <w:szCs w:val="24"/>
              </w:rPr>
            </w:pPr>
          </w:p>
        </w:tc>
        <w:tc>
          <w:tcPr>
            <w:tcW w:w="2020" w:type="dxa"/>
            <w:gridSpan w:val="2"/>
            <w:tcBorders>
              <w:right w:val="single" w:sz="8" w:space="0" w:color="C9C9C9"/>
            </w:tcBorders>
            <w:vAlign w:val="bottom"/>
          </w:tcPr>
          <w:p w14:paraId="3D612209" w14:textId="77777777" w:rsidR="0023024C" w:rsidRDefault="00CA2BBB">
            <w:pPr>
              <w:rPr>
                <w:sz w:val="20"/>
                <w:szCs w:val="20"/>
              </w:rPr>
            </w:pPr>
            <w:r>
              <w:rPr>
                <w:rFonts w:eastAsia="Times New Roman"/>
                <w:b/>
                <w:bCs/>
              </w:rPr>
              <w:t>B. Barva</w:t>
            </w:r>
          </w:p>
        </w:tc>
        <w:tc>
          <w:tcPr>
            <w:tcW w:w="1680" w:type="dxa"/>
            <w:gridSpan w:val="2"/>
            <w:vAlign w:val="bottom"/>
          </w:tcPr>
          <w:p w14:paraId="526398B9" w14:textId="77777777" w:rsidR="0023024C" w:rsidRDefault="00CA2BBB">
            <w:pPr>
              <w:ind w:left="80"/>
              <w:rPr>
                <w:sz w:val="20"/>
                <w:szCs w:val="20"/>
              </w:rPr>
            </w:pPr>
            <w:r>
              <w:rPr>
                <w:rFonts w:eastAsia="Times New Roman"/>
              </w:rPr>
              <w:t>66,33</w:t>
            </w:r>
          </w:p>
        </w:tc>
        <w:tc>
          <w:tcPr>
            <w:tcW w:w="120" w:type="dxa"/>
            <w:tcBorders>
              <w:right w:val="single" w:sz="8" w:space="0" w:color="C9C9C9"/>
            </w:tcBorders>
            <w:vAlign w:val="bottom"/>
          </w:tcPr>
          <w:p w14:paraId="51E6C8CC" w14:textId="77777777" w:rsidR="0023024C" w:rsidRDefault="0023024C">
            <w:pPr>
              <w:rPr>
                <w:sz w:val="24"/>
                <w:szCs w:val="24"/>
              </w:rPr>
            </w:pPr>
          </w:p>
        </w:tc>
        <w:tc>
          <w:tcPr>
            <w:tcW w:w="1700" w:type="dxa"/>
            <w:gridSpan w:val="2"/>
            <w:vAlign w:val="bottom"/>
          </w:tcPr>
          <w:p w14:paraId="1DB220EA" w14:textId="77777777" w:rsidR="0023024C" w:rsidRDefault="00CA2BBB">
            <w:pPr>
              <w:ind w:left="100"/>
              <w:rPr>
                <w:sz w:val="20"/>
                <w:szCs w:val="20"/>
              </w:rPr>
            </w:pPr>
            <w:r>
              <w:rPr>
                <w:rFonts w:eastAsia="Times New Roman"/>
              </w:rPr>
              <w:t>67,13</w:t>
            </w:r>
          </w:p>
        </w:tc>
        <w:tc>
          <w:tcPr>
            <w:tcW w:w="120" w:type="dxa"/>
            <w:tcBorders>
              <w:right w:val="single" w:sz="8" w:space="0" w:color="C9C9C9"/>
            </w:tcBorders>
            <w:vAlign w:val="bottom"/>
          </w:tcPr>
          <w:p w14:paraId="55A56C93" w14:textId="77777777" w:rsidR="0023024C" w:rsidRDefault="0023024C">
            <w:pPr>
              <w:rPr>
                <w:sz w:val="24"/>
                <w:szCs w:val="24"/>
              </w:rPr>
            </w:pPr>
          </w:p>
        </w:tc>
        <w:tc>
          <w:tcPr>
            <w:tcW w:w="80" w:type="dxa"/>
            <w:vAlign w:val="bottom"/>
          </w:tcPr>
          <w:p w14:paraId="46432CC0" w14:textId="77777777" w:rsidR="0023024C" w:rsidRDefault="0023024C">
            <w:pPr>
              <w:rPr>
                <w:sz w:val="24"/>
                <w:szCs w:val="24"/>
              </w:rPr>
            </w:pPr>
          </w:p>
        </w:tc>
        <w:tc>
          <w:tcPr>
            <w:tcW w:w="1880" w:type="dxa"/>
            <w:gridSpan w:val="2"/>
            <w:tcBorders>
              <w:right w:val="single" w:sz="8" w:space="0" w:color="C9C9C9"/>
            </w:tcBorders>
            <w:vAlign w:val="bottom"/>
          </w:tcPr>
          <w:p w14:paraId="1A18AA6D" w14:textId="77777777" w:rsidR="0023024C" w:rsidRDefault="00CA2BBB">
            <w:pPr>
              <w:rPr>
                <w:sz w:val="20"/>
                <w:szCs w:val="20"/>
              </w:rPr>
            </w:pPr>
            <w:r>
              <w:rPr>
                <w:rFonts w:eastAsia="Times New Roman"/>
              </w:rPr>
              <w:t>ALTA</w:t>
            </w:r>
          </w:p>
        </w:tc>
        <w:tc>
          <w:tcPr>
            <w:tcW w:w="0" w:type="dxa"/>
            <w:vAlign w:val="bottom"/>
          </w:tcPr>
          <w:p w14:paraId="3F4EE7EC" w14:textId="77777777" w:rsidR="0023024C" w:rsidRDefault="0023024C">
            <w:pPr>
              <w:rPr>
                <w:sz w:val="1"/>
                <w:szCs w:val="1"/>
              </w:rPr>
            </w:pPr>
          </w:p>
        </w:tc>
      </w:tr>
      <w:tr w:rsidR="0023024C" w14:paraId="4BBC9E2B" w14:textId="77777777">
        <w:trPr>
          <w:trHeight w:val="173"/>
        </w:trPr>
        <w:tc>
          <w:tcPr>
            <w:tcW w:w="120" w:type="dxa"/>
            <w:tcBorders>
              <w:left w:val="single" w:sz="8" w:space="0" w:color="C9C9C9"/>
              <w:bottom w:val="single" w:sz="8" w:space="0" w:color="C9C9C9"/>
            </w:tcBorders>
            <w:vAlign w:val="bottom"/>
          </w:tcPr>
          <w:p w14:paraId="70B145B2" w14:textId="77777777" w:rsidR="0023024C" w:rsidRDefault="0023024C">
            <w:pPr>
              <w:rPr>
                <w:sz w:val="15"/>
                <w:szCs w:val="15"/>
              </w:rPr>
            </w:pPr>
          </w:p>
        </w:tc>
        <w:tc>
          <w:tcPr>
            <w:tcW w:w="2020" w:type="dxa"/>
            <w:gridSpan w:val="2"/>
            <w:tcBorders>
              <w:bottom w:val="single" w:sz="8" w:space="0" w:color="C9C9C9"/>
              <w:right w:val="single" w:sz="8" w:space="0" w:color="C9C9C9"/>
            </w:tcBorders>
            <w:vAlign w:val="bottom"/>
          </w:tcPr>
          <w:p w14:paraId="5BCBA909" w14:textId="77777777" w:rsidR="0023024C" w:rsidRDefault="0023024C">
            <w:pPr>
              <w:rPr>
                <w:sz w:val="15"/>
                <w:szCs w:val="15"/>
              </w:rPr>
            </w:pPr>
          </w:p>
        </w:tc>
        <w:tc>
          <w:tcPr>
            <w:tcW w:w="1680" w:type="dxa"/>
            <w:gridSpan w:val="2"/>
            <w:tcBorders>
              <w:bottom w:val="single" w:sz="8" w:space="0" w:color="C9C9C9"/>
            </w:tcBorders>
            <w:vAlign w:val="bottom"/>
          </w:tcPr>
          <w:p w14:paraId="2F20A359"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12276873" w14:textId="77777777" w:rsidR="0023024C" w:rsidRDefault="0023024C">
            <w:pPr>
              <w:rPr>
                <w:sz w:val="15"/>
                <w:szCs w:val="15"/>
              </w:rPr>
            </w:pPr>
          </w:p>
        </w:tc>
        <w:tc>
          <w:tcPr>
            <w:tcW w:w="1700" w:type="dxa"/>
            <w:gridSpan w:val="2"/>
            <w:tcBorders>
              <w:bottom w:val="single" w:sz="8" w:space="0" w:color="C9C9C9"/>
            </w:tcBorders>
            <w:vAlign w:val="bottom"/>
          </w:tcPr>
          <w:p w14:paraId="0CDEB276"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56711290" w14:textId="77777777" w:rsidR="0023024C" w:rsidRDefault="0023024C">
            <w:pPr>
              <w:rPr>
                <w:sz w:val="15"/>
                <w:szCs w:val="15"/>
              </w:rPr>
            </w:pPr>
          </w:p>
        </w:tc>
        <w:tc>
          <w:tcPr>
            <w:tcW w:w="80" w:type="dxa"/>
            <w:tcBorders>
              <w:bottom w:val="single" w:sz="8" w:space="0" w:color="C9C9C9"/>
            </w:tcBorders>
            <w:vAlign w:val="bottom"/>
          </w:tcPr>
          <w:p w14:paraId="4AE1F2E8" w14:textId="77777777" w:rsidR="0023024C" w:rsidRDefault="0023024C">
            <w:pPr>
              <w:rPr>
                <w:sz w:val="15"/>
                <w:szCs w:val="15"/>
              </w:rPr>
            </w:pPr>
          </w:p>
        </w:tc>
        <w:tc>
          <w:tcPr>
            <w:tcW w:w="1880" w:type="dxa"/>
            <w:gridSpan w:val="2"/>
            <w:tcBorders>
              <w:bottom w:val="single" w:sz="8" w:space="0" w:color="C9C9C9"/>
              <w:right w:val="single" w:sz="8" w:space="0" w:color="C9C9C9"/>
            </w:tcBorders>
            <w:vAlign w:val="bottom"/>
          </w:tcPr>
          <w:p w14:paraId="59308AE4" w14:textId="77777777" w:rsidR="0023024C" w:rsidRDefault="0023024C">
            <w:pPr>
              <w:rPr>
                <w:sz w:val="15"/>
                <w:szCs w:val="15"/>
              </w:rPr>
            </w:pPr>
          </w:p>
        </w:tc>
        <w:tc>
          <w:tcPr>
            <w:tcW w:w="0" w:type="dxa"/>
            <w:vAlign w:val="bottom"/>
          </w:tcPr>
          <w:p w14:paraId="364D3A26" w14:textId="77777777" w:rsidR="0023024C" w:rsidRDefault="0023024C">
            <w:pPr>
              <w:rPr>
                <w:sz w:val="1"/>
                <w:szCs w:val="1"/>
              </w:rPr>
            </w:pPr>
          </w:p>
        </w:tc>
      </w:tr>
      <w:tr w:rsidR="0023024C" w14:paraId="54D03C4F" w14:textId="77777777">
        <w:trPr>
          <w:trHeight w:val="470"/>
        </w:trPr>
        <w:tc>
          <w:tcPr>
            <w:tcW w:w="120" w:type="dxa"/>
            <w:tcBorders>
              <w:left w:val="single" w:sz="8" w:space="0" w:color="C9C9C9"/>
            </w:tcBorders>
            <w:shd w:val="clear" w:color="auto" w:fill="EDEDED"/>
            <w:vAlign w:val="bottom"/>
          </w:tcPr>
          <w:p w14:paraId="1E0CB3B6" w14:textId="77777777" w:rsidR="0023024C" w:rsidRDefault="0023024C">
            <w:pPr>
              <w:rPr>
                <w:sz w:val="24"/>
                <w:szCs w:val="24"/>
              </w:rPr>
            </w:pPr>
          </w:p>
        </w:tc>
        <w:tc>
          <w:tcPr>
            <w:tcW w:w="1900" w:type="dxa"/>
            <w:shd w:val="clear" w:color="auto" w:fill="EDEDED"/>
            <w:vAlign w:val="bottom"/>
          </w:tcPr>
          <w:p w14:paraId="685709A8" w14:textId="77777777" w:rsidR="0023024C" w:rsidRDefault="00CA2BBB">
            <w:pPr>
              <w:rPr>
                <w:sz w:val="20"/>
                <w:szCs w:val="20"/>
              </w:rPr>
            </w:pPr>
            <w:r>
              <w:rPr>
                <w:rFonts w:eastAsia="Times New Roman"/>
                <w:b/>
                <w:bCs/>
              </w:rPr>
              <w:t>C. Abangares</w:t>
            </w:r>
          </w:p>
        </w:tc>
        <w:tc>
          <w:tcPr>
            <w:tcW w:w="120" w:type="dxa"/>
            <w:tcBorders>
              <w:right w:val="single" w:sz="8" w:space="0" w:color="C9C9C9"/>
            </w:tcBorders>
            <w:shd w:val="clear" w:color="auto" w:fill="EDEDED"/>
            <w:vAlign w:val="bottom"/>
          </w:tcPr>
          <w:p w14:paraId="6E1A693D" w14:textId="77777777" w:rsidR="0023024C" w:rsidRDefault="0023024C">
            <w:pPr>
              <w:rPr>
                <w:sz w:val="24"/>
                <w:szCs w:val="24"/>
              </w:rPr>
            </w:pPr>
          </w:p>
        </w:tc>
        <w:tc>
          <w:tcPr>
            <w:tcW w:w="80" w:type="dxa"/>
            <w:shd w:val="clear" w:color="auto" w:fill="EDEDED"/>
            <w:vAlign w:val="bottom"/>
          </w:tcPr>
          <w:p w14:paraId="064448FE" w14:textId="77777777" w:rsidR="0023024C" w:rsidRDefault="0023024C">
            <w:pPr>
              <w:rPr>
                <w:sz w:val="24"/>
                <w:szCs w:val="24"/>
              </w:rPr>
            </w:pPr>
          </w:p>
        </w:tc>
        <w:tc>
          <w:tcPr>
            <w:tcW w:w="1600" w:type="dxa"/>
            <w:shd w:val="clear" w:color="auto" w:fill="EDEDED"/>
            <w:vAlign w:val="bottom"/>
          </w:tcPr>
          <w:p w14:paraId="04B0E742" w14:textId="77777777" w:rsidR="0023024C" w:rsidRDefault="00CA2BBB">
            <w:pPr>
              <w:rPr>
                <w:sz w:val="20"/>
                <w:szCs w:val="20"/>
              </w:rPr>
            </w:pPr>
            <w:r>
              <w:rPr>
                <w:rFonts w:eastAsia="Times New Roman"/>
              </w:rPr>
              <w:t>34,27</w:t>
            </w:r>
          </w:p>
        </w:tc>
        <w:tc>
          <w:tcPr>
            <w:tcW w:w="120" w:type="dxa"/>
            <w:tcBorders>
              <w:right w:val="single" w:sz="8" w:space="0" w:color="C9C9C9"/>
            </w:tcBorders>
            <w:shd w:val="clear" w:color="auto" w:fill="EDEDED"/>
            <w:vAlign w:val="bottom"/>
          </w:tcPr>
          <w:p w14:paraId="11A47E2F" w14:textId="77777777" w:rsidR="0023024C" w:rsidRDefault="0023024C">
            <w:pPr>
              <w:rPr>
                <w:sz w:val="24"/>
                <w:szCs w:val="24"/>
              </w:rPr>
            </w:pPr>
          </w:p>
        </w:tc>
        <w:tc>
          <w:tcPr>
            <w:tcW w:w="100" w:type="dxa"/>
            <w:shd w:val="clear" w:color="auto" w:fill="EDEDED"/>
            <w:vAlign w:val="bottom"/>
          </w:tcPr>
          <w:p w14:paraId="6E89952E" w14:textId="77777777" w:rsidR="0023024C" w:rsidRDefault="0023024C">
            <w:pPr>
              <w:rPr>
                <w:sz w:val="24"/>
                <w:szCs w:val="24"/>
              </w:rPr>
            </w:pPr>
          </w:p>
        </w:tc>
        <w:tc>
          <w:tcPr>
            <w:tcW w:w="1600" w:type="dxa"/>
            <w:shd w:val="clear" w:color="auto" w:fill="EDEDED"/>
            <w:vAlign w:val="bottom"/>
          </w:tcPr>
          <w:p w14:paraId="2F2D0A2F" w14:textId="77777777" w:rsidR="0023024C" w:rsidRDefault="00CA2BBB">
            <w:pPr>
              <w:rPr>
                <w:sz w:val="20"/>
                <w:szCs w:val="20"/>
              </w:rPr>
            </w:pPr>
            <w:r>
              <w:rPr>
                <w:rFonts w:eastAsia="Times New Roman"/>
              </w:rPr>
              <w:t>30,3</w:t>
            </w:r>
          </w:p>
        </w:tc>
        <w:tc>
          <w:tcPr>
            <w:tcW w:w="120" w:type="dxa"/>
            <w:tcBorders>
              <w:right w:val="single" w:sz="8" w:space="0" w:color="C9C9C9"/>
            </w:tcBorders>
            <w:shd w:val="clear" w:color="auto" w:fill="EDEDED"/>
            <w:vAlign w:val="bottom"/>
          </w:tcPr>
          <w:p w14:paraId="6DEC8C4E" w14:textId="77777777" w:rsidR="0023024C" w:rsidRDefault="0023024C">
            <w:pPr>
              <w:rPr>
                <w:sz w:val="24"/>
                <w:szCs w:val="24"/>
              </w:rPr>
            </w:pPr>
          </w:p>
        </w:tc>
        <w:tc>
          <w:tcPr>
            <w:tcW w:w="80" w:type="dxa"/>
            <w:shd w:val="clear" w:color="auto" w:fill="EDEDED"/>
            <w:vAlign w:val="bottom"/>
          </w:tcPr>
          <w:p w14:paraId="26CF875F" w14:textId="77777777" w:rsidR="0023024C" w:rsidRDefault="0023024C">
            <w:pPr>
              <w:rPr>
                <w:sz w:val="24"/>
                <w:szCs w:val="24"/>
              </w:rPr>
            </w:pPr>
          </w:p>
        </w:tc>
        <w:tc>
          <w:tcPr>
            <w:tcW w:w="1760" w:type="dxa"/>
            <w:shd w:val="clear" w:color="auto" w:fill="EDEDED"/>
            <w:vAlign w:val="bottom"/>
          </w:tcPr>
          <w:p w14:paraId="028904E2" w14:textId="77777777" w:rsidR="0023024C" w:rsidRDefault="00CA2BBB">
            <w:pPr>
              <w:rPr>
                <w:sz w:val="20"/>
                <w:szCs w:val="20"/>
              </w:rPr>
            </w:pPr>
            <w:r>
              <w:rPr>
                <w:rFonts w:eastAsia="Times New Roman"/>
              </w:rPr>
              <w:t>MEDIA ALTA</w:t>
            </w:r>
          </w:p>
        </w:tc>
        <w:tc>
          <w:tcPr>
            <w:tcW w:w="120" w:type="dxa"/>
            <w:tcBorders>
              <w:right w:val="single" w:sz="8" w:space="0" w:color="C9C9C9"/>
            </w:tcBorders>
            <w:shd w:val="clear" w:color="auto" w:fill="EDEDED"/>
            <w:vAlign w:val="bottom"/>
          </w:tcPr>
          <w:p w14:paraId="5D8CFC82" w14:textId="77777777" w:rsidR="0023024C" w:rsidRDefault="0023024C">
            <w:pPr>
              <w:rPr>
                <w:sz w:val="24"/>
                <w:szCs w:val="24"/>
              </w:rPr>
            </w:pPr>
          </w:p>
        </w:tc>
        <w:tc>
          <w:tcPr>
            <w:tcW w:w="0" w:type="dxa"/>
            <w:vAlign w:val="bottom"/>
          </w:tcPr>
          <w:p w14:paraId="04C00018" w14:textId="77777777" w:rsidR="0023024C" w:rsidRDefault="0023024C">
            <w:pPr>
              <w:rPr>
                <w:sz w:val="1"/>
                <w:szCs w:val="1"/>
              </w:rPr>
            </w:pPr>
          </w:p>
        </w:tc>
      </w:tr>
      <w:tr w:rsidR="0023024C" w14:paraId="5C7054AA" w14:textId="77777777">
        <w:trPr>
          <w:trHeight w:val="173"/>
        </w:trPr>
        <w:tc>
          <w:tcPr>
            <w:tcW w:w="120" w:type="dxa"/>
            <w:tcBorders>
              <w:left w:val="single" w:sz="8" w:space="0" w:color="C9C9C9"/>
              <w:bottom w:val="single" w:sz="8" w:space="0" w:color="C9C9C9"/>
            </w:tcBorders>
            <w:shd w:val="clear" w:color="auto" w:fill="EDEDED"/>
            <w:vAlign w:val="bottom"/>
          </w:tcPr>
          <w:p w14:paraId="53A68741" w14:textId="77777777" w:rsidR="0023024C" w:rsidRDefault="0023024C">
            <w:pPr>
              <w:rPr>
                <w:sz w:val="15"/>
                <w:szCs w:val="15"/>
              </w:rPr>
            </w:pPr>
          </w:p>
        </w:tc>
        <w:tc>
          <w:tcPr>
            <w:tcW w:w="1900" w:type="dxa"/>
            <w:tcBorders>
              <w:bottom w:val="single" w:sz="8" w:space="0" w:color="C9C9C9"/>
            </w:tcBorders>
            <w:shd w:val="clear" w:color="auto" w:fill="EDEDED"/>
            <w:vAlign w:val="bottom"/>
          </w:tcPr>
          <w:p w14:paraId="369F995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3C95D98" w14:textId="77777777" w:rsidR="0023024C" w:rsidRDefault="0023024C">
            <w:pPr>
              <w:rPr>
                <w:sz w:val="15"/>
                <w:szCs w:val="15"/>
              </w:rPr>
            </w:pPr>
          </w:p>
        </w:tc>
        <w:tc>
          <w:tcPr>
            <w:tcW w:w="80" w:type="dxa"/>
            <w:tcBorders>
              <w:bottom w:val="single" w:sz="8" w:space="0" w:color="C9C9C9"/>
            </w:tcBorders>
            <w:shd w:val="clear" w:color="auto" w:fill="EDEDED"/>
            <w:vAlign w:val="bottom"/>
          </w:tcPr>
          <w:p w14:paraId="7F18474A"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6173CF2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32DDF889" w14:textId="77777777" w:rsidR="0023024C" w:rsidRDefault="0023024C">
            <w:pPr>
              <w:rPr>
                <w:sz w:val="15"/>
                <w:szCs w:val="15"/>
              </w:rPr>
            </w:pPr>
          </w:p>
        </w:tc>
        <w:tc>
          <w:tcPr>
            <w:tcW w:w="100" w:type="dxa"/>
            <w:tcBorders>
              <w:bottom w:val="single" w:sz="8" w:space="0" w:color="C9C9C9"/>
            </w:tcBorders>
            <w:shd w:val="clear" w:color="auto" w:fill="EDEDED"/>
            <w:vAlign w:val="bottom"/>
          </w:tcPr>
          <w:p w14:paraId="0894678E"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40556683"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274A84B6" w14:textId="77777777" w:rsidR="0023024C" w:rsidRDefault="0023024C">
            <w:pPr>
              <w:rPr>
                <w:sz w:val="15"/>
                <w:szCs w:val="15"/>
              </w:rPr>
            </w:pPr>
          </w:p>
        </w:tc>
        <w:tc>
          <w:tcPr>
            <w:tcW w:w="80" w:type="dxa"/>
            <w:tcBorders>
              <w:bottom w:val="single" w:sz="8" w:space="0" w:color="C9C9C9"/>
            </w:tcBorders>
            <w:shd w:val="clear" w:color="auto" w:fill="EDEDED"/>
            <w:vAlign w:val="bottom"/>
          </w:tcPr>
          <w:p w14:paraId="70D1FAC7" w14:textId="77777777" w:rsidR="0023024C" w:rsidRDefault="0023024C">
            <w:pPr>
              <w:rPr>
                <w:sz w:val="15"/>
                <w:szCs w:val="15"/>
              </w:rPr>
            </w:pPr>
          </w:p>
        </w:tc>
        <w:tc>
          <w:tcPr>
            <w:tcW w:w="1760" w:type="dxa"/>
            <w:tcBorders>
              <w:bottom w:val="single" w:sz="8" w:space="0" w:color="C9C9C9"/>
            </w:tcBorders>
            <w:shd w:val="clear" w:color="auto" w:fill="EDEDED"/>
            <w:vAlign w:val="bottom"/>
          </w:tcPr>
          <w:p w14:paraId="428E9B21"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3E21E1F" w14:textId="77777777" w:rsidR="0023024C" w:rsidRDefault="0023024C">
            <w:pPr>
              <w:rPr>
                <w:sz w:val="15"/>
                <w:szCs w:val="15"/>
              </w:rPr>
            </w:pPr>
          </w:p>
        </w:tc>
        <w:tc>
          <w:tcPr>
            <w:tcW w:w="0" w:type="dxa"/>
            <w:vAlign w:val="bottom"/>
          </w:tcPr>
          <w:p w14:paraId="44AA82FF" w14:textId="77777777" w:rsidR="0023024C" w:rsidRDefault="0023024C">
            <w:pPr>
              <w:rPr>
                <w:sz w:val="1"/>
                <w:szCs w:val="1"/>
              </w:rPr>
            </w:pPr>
          </w:p>
        </w:tc>
      </w:tr>
      <w:tr w:rsidR="0023024C" w14:paraId="22673DFE" w14:textId="77777777">
        <w:trPr>
          <w:trHeight w:val="470"/>
        </w:trPr>
        <w:tc>
          <w:tcPr>
            <w:tcW w:w="120" w:type="dxa"/>
            <w:tcBorders>
              <w:left w:val="single" w:sz="8" w:space="0" w:color="C9C9C9"/>
            </w:tcBorders>
            <w:vAlign w:val="bottom"/>
          </w:tcPr>
          <w:p w14:paraId="5C6CEA67" w14:textId="77777777" w:rsidR="0023024C" w:rsidRDefault="0023024C">
            <w:pPr>
              <w:rPr>
                <w:sz w:val="24"/>
                <w:szCs w:val="24"/>
              </w:rPr>
            </w:pPr>
          </w:p>
        </w:tc>
        <w:tc>
          <w:tcPr>
            <w:tcW w:w="2020" w:type="dxa"/>
            <w:gridSpan w:val="2"/>
            <w:tcBorders>
              <w:right w:val="single" w:sz="8" w:space="0" w:color="C9C9C9"/>
            </w:tcBorders>
            <w:vAlign w:val="bottom"/>
          </w:tcPr>
          <w:p w14:paraId="596959CB" w14:textId="77777777" w:rsidR="0023024C" w:rsidRDefault="00CA2BBB">
            <w:pPr>
              <w:rPr>
                <w:sz w:val="20"/>
                <w:szCs w:val="20"/>
              </w:rPr>
            </w:pPr>
            <w:r>
              <w:rPr>
                <w:rFonts w:eastAsia="Times New Roman"/>
                <w:b/>
                <w:bCs/>
              </w:rPr>
              <w:t>D. Guatuso</w:t>
            </w:r>
          </w:p>
        </w:tc>
        <w:tc>
          <w:tcPr>
            <w:tcW w:w="1680" w:type="dxa"/>
            <w:gridSpan w:val="2"/>
            <w:vAlign w:val="bottom"/>
          </w:tcPr>
          <w:p w14:paraId="39A69B8F" w14:textId="77777777" w:rsidR="0023024C" w:rsidRDefault="00CA2BBB">
            <w:pPr>
              <w:ind w:left="80"/>
              <w:rPr>
                <w:sz w:val="20"/>
                <w:szCs w:val="20"/>
              </w:rPr>
            </w:pPr>
            <w:r>
              <w:rPr>
                <w:rFonts w:eastAsia="Times New Roman"/>
              </w:rPr>
              <w:t>42,8</w:t>
            </w:r>
          </w:p>
        </w:tc>
        <w:tc>
          <w:tcPr>
            <w:tcW w:w="120" w:type="dxa"/>
            <w:tcBorders>
              <w:right w:val="single" w:sz="8" w:space="0" w:color="C9C9C9"/>
            </w:tcBorders>
            <w:vAlign w:val="bottom"/>
          </w:tcPr>
          <w:p w14:paraId="47AA9C7C" w14:textId="77777777" w:rsidR="0023024C" w:rsidRDefault="0023024C">
            <w:pPr>
              <w:rPr>
                <w:sz w:val="24"/>
                <w:szCs w:val="24"/>
              </w:rPr>
            </w:pPr>
          </w:p>
        </w:tc>
        <w:tc>
          <w:tcPr>
            <w:tcW w:w="1700" w:type="dxa"/>
            <w:gridSpan w:val="2"/>
            <w:vAlign w:val="bottom"/>
          </w:tcPr>
          <w:p w14:paraId="77420B39" w14:textId="77777777" w:rsidR="0023024C" w:rsidRDefault="00CA2BBB">
            <w:pPr>
              <w:ind w:left="100"/>
              <w:rPr>
                <w:sz w:val="20"/>
                <w:szCs w:val="20"/>
              </w:rPr>
            </w:pPr>
            <w:r>
              <w:rPr>
                <w:rFonts w:eastAsia="Times New Roman"/>
              </w:rPr>
              <w:t>27,07</w:t>
            </w:r>
          </w:p>
        </w:tc>
        <w:tc>
          <w:tcPr>
            <w:tcW w:w="120" w:type="dxa"/>
            <w:tcBorders>
              <w:right w:val="single" w:sz="8" w:space="0" w:color="C9C9C9"/>
            </w:tcBorders>
            <w:vAlign w:val="bottom"/>
          </w:tcPr>
          <w:p w14:paraId="3BB5832B" w14:textId="77777777" w:rsidR="0023024C" w:rsidRDefault="0023024C">
            <w:pPr>
              <w:rPr>
                <w:sz w:val="24"/>
                <w:szCs w:val="24"/>
              </w:rPr>
            </w:pPr>
          </w:p>
        </w:tc>
        <w:tc>
          <w:tcPr>
            <w:tcW w:w="80" w:type="dxa"/>
            <w:vAlign w:val="bottom"/>
          </w:tcPr>
          <w:p w14:paraId="3D75CD08" w14:textId="77777777" w:rsidR="0023024C" w:rsidRDefault="0023024C">
            <w:pPr>
              <w:rPr>
                <w:sz w:val="24"/>
                <w:szCs w:val="24"/>
              </w:rPr>
            </w:pPr>
          </w:p>
        </w:tc>
        <w:tc>
          <w:tcPr>
            <w:tcW w:w="1880" w:type="dxa"/>
            <w:gridSpan w:val="2"/>
            <w:tcBorders>
              <w:right w:val="single" w:sz="8" w:space="0" w:color="C9C9C9"/>
            </w:tcBorders>
            <w:vAlign w:val="bottom"/>
          </w:tcPr>
          <w:p w14:paraId="6B477F86" w14:textId="77777777" w:rsidR="0023024C" w:rsidRDefault="00CA2BBB">
            <w:pPr>
              <w:rPr>
                <w:sz w:val="20"/>
                <w:szCs w:val="20"/>
              </w:rPr>
            </w:pPr>
            <w:r>
              <w:rPr>
                <w:rFonts w:eastAsia="Times New Roman"/>
              </w:rPr>
              <w:t>MEDIA ALTA</w:t>
            </w:r>
          </w:p>
        </w:tc>
        <w:tc>
          <w:tcPr>
            <w:tcW w:w="0" w:type="dxa"/>
            <w:vAlign w:val="bottom"/>
          </w:tcPr>
          <w:p w14:paraId="30F42CCB" w14:textId="77777777" w:rsidR="0023024C" w:rsidRDefault="0023024C">
            <w:pPr>
              <w:rPr>
                <w:sz w:val="1"/>
                <w:szCs w:val="1"/>
              </w:rPr>
            </w:pPr>
          </w:p>
        </w:tc>
      </w:tr>
      <w:tr w:rsidR="0023024C" w14:paraId="2D6C3D4E" w14:textId="77777777">
        <w:trPr>
          <w:trHeight w:val="173"/>
        </w:trPr>
        <w:tc>
          <w:tcPr>
            <w:tcW w:w="120" w:type="dxa"/>
            <w:tcBorders>
              <w:left w:val="single" w:sz="8" w:space="0" w:color="C9C9C9"/>
              <w:bottom w:val="single" w:sz="8" w:space="0" w:color="C9C9C9"/>
            </w:tcBorders>
            <w:vAlign w:val="bottom"/>
          </w:tcPr>
          <w:p w14:paraId="6DC1EF5F" w14:textId="77777777" w:rsidR="0023024C" w:rsidRDefault="0023024C">
            <w:pPr>
              <w:rPr>
                <w:sz w:val="15"/>
                <w:szCs w:val="15"/>
              </w:rPr>
            </w:pPr>
          </w:p>
        </w:tc>
        <w:tc>
          <w:tcPr>
            <w:tcW w:w="1900" w:type="dxa"/>
            <w:tcBorders>
              <w:bottom w:val="single" w:sz="8" w:space="0" w:color="C9C9C9"/>
            </w:tcBorders>
            <w:vAlign w:val="bottom"/>
          </w:tcPr>
          <w:p w14:paraId="4408EEE5"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25C1A9E0" w14:textId="77777777" w:rsidR="0023024C" w:rsidRDefault="0023024C">
            <w:pPr>
              <w:rPr>
                <w:sz w:val="15"/>
                <w:szCs w:val="15"/>
              </w:rPr>
            </w:pPr>
          </w:p>
        </w:tc>
        <w:tc>
          <w:tcPr>
            <w:tcW w:w="80" w:type="dxa"/>
            <w:tcBorders>
              <w:bottom w:val="single" w:sz="8" w:space="0" w:color="C9C9C9"/>
            </w:tcBorders>
            <w:vAlign w:val="bottom"/>
          </w:tcPr>
          <w:p w14:paraId="119EB252" w14:textId="77777777" w:rsidR="0023024C" w:rsidRDefault="0023024C">
            <w:pPr>
              <w:rPr>
                <w:sz w:val="15"/>
                <w:szCs w:val="15"/>
              </w:rPr>
            </w:pPr>
          </w:p>
        </w:tc>
        <w:tc>
          <w:tcPr>
            <w:tcW w:w="1600" w:type="dxa"/>
            <w:tcBorders>
              <w:bottom w:val="single" w:sz="8" w:space="0" w:color="C9C9C9"/>
            </w:tcBorders>
            <w:vAlign w:val="bottom"/>
          </w:tcPr>
          <w:p w14:paraId="102BB342"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778898AE" w14:textId="77777777" w:rsidR="0023024C" w:rsidRDefault="0023024C">
            <w:pPr>
              <w:rPr>
                <w:sz w:val="15"/>
                <w:szCs w:val="15"/>
              </w:rPr>
            </w:pPr>
          </w:p>
        </w:tc>
        <w:tc>
          <w:tcPr>
            <w:tcW w:w="100" w:type="dxa"/>
            <w:tcBorders>
              <w:bottom w:val="single" w:sz="8" w:space="0" w:color="C9C9C9"/>
            </w:tcBorders>
            <w:vAlign w:val="bottom"/>
          </w:tcPr>
          <w:p w14:paraId="4E5643C5" w14:textId="77777777" w:rsidR="0023024C" w:rsidRDefault="0023024C">
            <w:pPr>
              <w:rPr>
                <w:sz w:val="15"/>
                <w:szCs w:val="15"/>
              </w:rPr>
            </w:pPr>
          </w:p>
        </w:tc>
        <w:tc>
          <w:tcPr>
            <w:tcW w:w="1600" w:type="dxa"/>
            <w:tcBorders>
              <w:bottom w:val="single" w:sz="8" w:space="0" w:color="C9C9C9"/>
            </w:tcBorders>
            <w:vAlign w:val="bottom"/>
          </w:tcPr>
          <w:p w14:paraId="5E72C072"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734DB41F" w14:textId="77777777" w:rsidR="0023024C" w:rsidRDefault="0023024C">
            <w:pPr>
              <w:rPr>
                <w:sz w:val="15"/>
                <w:szCs w:val="15"/>
              </w:rPr>
            </w:pPr>
          </w:p>
        </w:tc>
        <w:tc>
          <w:tcPr>
            <w:tcW w:w="80" w:type="dxa"/>
            <w:tcBorders>
              <w:bottom w:val="single" w:sz="8" w:space="0" w:color="C9C9C9"/>
            </w:tcBorders>
            <w:vAlign w:val="bottom"/>
          </w:tcPr>
          <w:p w14:paraId="0703F9E2" w14:textId="77777777" w:rsidR="0023024C" w:rsidRDefault="0023024C">
            <w:pPr>
              <w:rPr>
                <w:sz w:val="15"/>
                <w:szCs w:val="15"/>
              </w:rPr>
            </w:pPr>
          </w:p>
        </w:tc>
        <w:tc>
          <w:tcPr>
            <w:tcW w:w="1760" w:type="dxa"/>
            <w:tcBorders>
              <w:bottom w:val="single" w:sz="8" w:space="0" w:color="C9C9C9"/>
            </w:tcBorders>
            <w:vAlign w:val="bottom"/>
          </w:tcPr>
          <w:p w14:paraId="3E9606E1"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1C92ACEC" w14:textId="77777777" w:rsidR="0023024C" w:rsidRDefault="0023024C">
            <w:pPr>
              <w:rPr>
                <w:sz w:val="15"/>
                <w:szCs w:val="15"/>
              </w:rPr>
            </w:pPr>
          </w:p>
        </w:tc>
        <w:tc>
          <w:tcPr>
            <w:tcW w:w="0" w:type="dxa"/>
            <w:vAlign w:val="bottom"/>
          </w:tcPr>
          <w:p w14:paraId="4200A2A4" w14:textId="77777777" w:rsidR="0023024C" w:rsidRDefault="0023024C">
            <w:pPr>
              <w:rPr>
                <w:sz w:val="1"/>
                <w:szCs w:val="1"/>
              </w:rPr>
            </w:pPr>
          </w:p>
        </w:tc>
      </w:tr>
    </w:tbl>
    <w:p w14:paraId="2C789701" w14:textId="77777777" w:rsidR="0023024C" w:rsidRDefault="0023024C">
      <w:pPr>
        <w:spacing w:line="174" w:lineRule="exact"/>
        <w:rPr>
          <w:sz w:val="20"/>
          <w:szCs w:val="20"/>
        </w:rPr>
      </w:pPr>
    </w:p>
    <w:p w14:paraId="2945C7A6" w14:textId="77777777" w:rsidR="0023024C" w:rsidRDefault="00CA2BBB">
      <w:pPr>
        <w:spacing w:line="285" w:lineRule="auto"/>
        <w:ind w:left="820" w:right="1780"/>
        <w:jc w:val="both"/>
        <w:rPr>
          <w:sz w:val="20"/>
          <w:szCs w:val="20"/>
        </w:rPr>
      </w:pPr>
      <w:r>
        <w:rPr>
          <w:rFonts w:eastAsia="Times New Roman"/>
        </w:rPr>
        <w:t>Fuente: Elaboración propia a partir de datos de la CGR y las notas del IGM en el componente de participación ciudadana (2015-2016).</w:t>
      </w:r>
    </w:p>
    <w:p w14:paraId="7508ED50" w14:textId="77777777" w:rsidR="0023024C" w:rsidRDefault="0023024C">
      <w:pPr>
        <w:spacing w:line="105" w:lineRule="exact"/>
        <w:rPr>
          <w:sz w:val="20"/>
          <w:szCs w:val="20"/>
        </w:rPr>
      </w:pPr>
    </w:p>
    <w:p w14:paraId="7285173C" w14:textId="77777777" w:rsidR="0023024C" w:rsidRDefault="00CA2BBB">
      <w:pPr>
        <w:spacing w:line="259" w:lineRule="auto"/>
        <w:ind w:left="820" w:right="1800"/>
        <w:jc w:val="both"/>
        <w:rPr>
          <w:sz w:val="20"/>
          <w:szCs w:val="20"/>
        </w:rPr>
      </w:pPr>
      <w:r>
        <w:rPr>
          <w:rFonts w:eastAsia="Times New Roman"/>
          <w:sz w:val="23"/>
          <w:szCs w:val="23"/>
        </w:rPr>
        <w:t>Por su parte, Moravia (estrato A), Osa (B), Atenas (C) y Acosta (D) son los cantones por estrato con menor relevancia de la participación ciudadana en los planes de gobierno que se analizaron. En todos cuatro cantones, la mayoría de los partidos omiten contenidos sobre participación ciudadana, o simplemente ninguno como en Osa, y los que si lo hacen no mencionan mecanismos efectivos para la realización de sus metas. Además, existe un sesgo en la conceptualización de participación ciudadana, confundiéndola con la rendición de cuentas.</w:t>
      </w:r>
    </w:p>
    <w:p w14:paraId="76D95EB1" w14:textId="77777777" w:rsidR="0023024C" w:rsidRDefault="0023024C">
      <w:pPr>
        <w:spacing w:line="200" w:lineRule="exact"/>
        <w:rPr>
          <w:sz w:val="20"/>
          <w:szCs w:val="20"/>
        </w:rPr>
      </w:pPr>
    </w:p>
    <w:p w14:paraId="0C129CEC" w14:textId="77777777" w:rsidR="0023024C" w:rsidRDefault="0023024C">
      <w:pPr>
        <w:spacing w:line="200" w:lineRule="exact"/>
        <w:rPr>
          <w:sz w:val="20"/>
          <w:szCs w:val="20"/>
        </w:rPr>
      </w:pPr>
    </w:p>
    <w:p w14:paraId="411ABD83" w14:textId="77777777" w:rsidR="0023024C" w:rsidRDefault="0023024C">
      <w:pPr>
        <w:spacing w:line="209" w:lineRule="exact"/>
        <w:rPr>
          <w:sz w:val="20"/>
          <w:szCs w:val="20"/>
        </w:rPr>
      </w:pPr>
    </w:p>
    <w:p w14:paraId="39E511C6" w14:textId="77777777" w:rsidR="0023024C" w:rsidRDefault="00CA2BBB">
      <w:pPr>
        <w:ind w:right="960"/>
        <w:jc w:val="center"/>
        <w:rPr>
          <w:sz w:val="20"/>
          <w:szCs w:val="20"/>
        </w:rPr>
      </w:pPr>
      <w:r>
        <w:rPr>
          <w:rFonts w:eastAsia="Times New Roman"/>
          <w:b/>
          <w:bCs/>
        </w:rPr>
        <w:t>Cuadro 7.</w:t>
      </w:r>
    </w:p>
    <w:p w14:paraId="23E7A1D6" w14:textId="77777777" w:rsidR="0023024C" w:rsidRDefault="0023024C">
      <w:pPr>
        <w:spacing w:line="37" w:lineRule="exact"/>
        <w:rPr>
          <w:sz w:val="20"/>
          <w:szCs w:val="20"/>
        </w:rPr>
      </w:pPr>
    </w:p>
    <w:p w14:paraId="08385E78" w14:textId="77777777" w:rsidR="0023024C" w:rsidRDefault="00CA2BBB">
      <w:pPr>
        <w:ind w:right="960"/>
        <w:jc w:val="center"/>
        <w:rPr>
          <w:sz w:val="20"/>
          <w:szCs w:val="20"/>
        </w:rPr>
      </w:pPr>
      <w:r>
        <w:rPr>
          <w:rFonts w:eastAsia="Times New Roman"/>
          <w:b/>
          <w:bCs/>
        </w:rPr>
        <w:t>Cantones con menor relevancia de la participación ciudadana según estrato</w:t>
      </w:r>
    </w:p>
    <w:p w14:paraId="758CDF42" w14:textId="77777777" w:rsidR="0023024C" w:rsidRDefault="0023024C">
      <w:pPr>
        <w:spacing w:line="189"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120"/>
        <w:gridCol w:w="1840"/>
        <w:gridCol w:w="120"/>
        <w:gridCol w:w="100"/>
        <w:gridCol w:w="1620"/>
        <w:gridCol w:w="120"/>
        <w:gridCol w:w="100"/>
        <w:gridCol w:w="1600"/>
        <w:gridCol w:w="120"/>
        <w:gridCol w:w="100"/>
        <w:gridCol w:w="1760"/>
        <w:gridCol w:w="120"/>
        <w:gridCol w:w="30"/>
      </w:tblGrid>
      <w:tr w:rsidR="0023024C" w14:paraId="4193F0A0" w14:textId="77777777">
        <w:trPr>
          <w:trHeight w:val="20"/>
        </w:trPr>
        <w:tc>
          <w:tcPr>
            <w:tcW w:w="120" w:type="dxa"/>
            <w:tcBorders>
              <w:left w:val="single" w:sz="8" w:space="0" w:color="A5A5A5"/>
            </w:tcBorders>
            <w:shd w:val="clear" w:color="auto" w:fill="A5A5A5"/>
            <w:vAlign w:val="bottom"/>
          </w:tcPr>
          <w:p w14:paraId="385DD3A0" w14:textId="77777777" w:rsidR="0023024C" w:rsidRDefault="0023024C">
            <w:pPr>
              <w:spacing w:line="20" w:lineRule="exact"/>
              <w:rPr>
                <w:sz w:val="1"/>
                <w:szCs w:val="1"/>
              </w:rPr>
            </w:pPr>
          </w:p>
        </w:tc>
        <w:tc>
          <w:tcPr>
            <w:tcW w:w="1840" w:type="dxa"/>
            <w:vMerge w:val="restart"/>
            <w:shd w:val="clear" w:color="auto" w:fill="A5A5A5"/>
            <w:vAlign w:val="bottom"/>
          </w:tcPr>
          <w:p w14:paraId="028C634A" w14:textId="77777777" w:rsidR="0023024C" w:rsidRDefault="00CA2BBB">
            <w:pPr>
              <w:ind w:left="600"/>
              <w:rPr>
                <w:sz w:val="20"/>
                <w:szCs w:val="20"/>
              </w:rPr>
            </w:pPr>
            <w:r>
              <w:rPr>
                <w:rFonts w:eastAsia="Times New Roman"/>
                <w:color w:val="FFFFFF"/>
              </w:rPr>
              <w:t>Cantón</w:t>
            </w:r>
          </w:p>
        </w:tc>
        <w:tc>
          <w:tcPr>
            <w:tcW w:w="120" w:type="dxa"/>
            <w:tcBorders>
              <w:right w:val="single" w:sz="8" w:space="0" w:color="A5A5A5"/>
            </w:tcBorders>
            <w:shd w:val="clear" w:color="auto" w:fill="A5A5A5"/>
            <w:vAlign w:val="bottom"/>
          </w:tcPr>
          <w:p w14:paraId="5EC9D045" w14:textId="77777777" w:rsidR="0023024C" w:rsidRDefault="0023024C">
            <w:pPr>
              <w:spacing w:line="20" w:lineRule="exact"/>
              <w:rPr>
                <w:sz w:val="1"/>
                <w:szCs w:val="1"/>
              </w:rPr>
            </w:pPr>
          </w:p>
        </w:tc>
        <w:tc>
          <w:tcPr>
            <w:tcW w:w="100" w:type="dxa"/>
            <w:shd w:val="clear" w:color="auto" w:fill="A5A5A5"/>
            <w:vAlign w:val="bottom"/>
          </w:tcPr>
          <w:p w14:paraId="7F47BE5B" w14:textId="77777777" w:rsidR="0023024C" w:rsidRDefault="0023024C">
            <w:pPr>
              <w:spacing w:line="20" w:lineRule="exact"/>
              <w:rPr>
                <w:sz w:val="1"/>
                <w:szCs w:val="1"/>
              </w:rPr>
            </w:pPr>
          </w:p>
        </w:tc>
        <w:tc>
          <w:tcPr>
            <w:tcW w:w="1620" w:type="dxa"/>
            <w:vMerge w:val="restart"/>
            <w:shd w:val="clear" w:color="auto" w:fill="A5A5A5"/>
            <w:vAlign w:val="bottom"/>
          </w:tcPr>
          <w:p w14:paraId="7E5EB15A" w14:textId="77777777" w:rsidR="0023024C" w:rsidRDefault="00CA2BBB">
            <w:pPr>
              <w:ind w:left="260"/>
              <w:rPr>
                <w:sz w:val="20"/>
                <w:szCs w:val="20"/>
              </w:rPr>
            </w:pPr>
            <w:r>
              <w:rPr>
                <w:rFonts w:eastAsia="Times New Roman"/>
                <w:color w:val="FFFFFF"/>
              </w:rPr>
              <w:t>IGM 2015 *</w:t>
            </w:r>
          </w:p>
        </w:tc>
        <w:tc>
          <w:tcPr>
            <w:tcW w:w="120" w:type="dxa"/>
            <w:tcBorders>
              <w:right w:val="single" w:sz="8" w:space="0" w:color="A5A5A5"/>
            </w:tcBorders>
            <w:shd w:val="clear" w:color="auto" w:fill="A5A5A5"/>
            <w:vAlign w:val="bottom"/>
          </w:tcPr>
          <w:p w14:paraId="11C6B31F" w14:textId="77777777" w:rsidR="0023024C" w:rsidRDefault="0023024C">
            <w:pPr>
              <w:spacing w:line="20" w:lineRule="exact"/>
              <w:rPr>
                <w:sz w:val="1"/>
                <w:szCs w:val="1"/>
              </w:rPr>
            </w:pPr>
          </w:p>
        </w:tc>
        <w:tc>
          <w:tcPr>
            <w:tcW w:w="100" w:type="dxa"/>
            <w:shd w:val="clear" w:color="auto" w:fill="A5A5A5"/>
            <w:vAlign w:val="bottom"/>
          </w:tcPr>
          <w:p w14:paraId="0ED2759F" w14:textId="77777777" w:rsidR="0023024C" w:rsidRDefault="0023024C">
            <w:pPr>
              <w:spacing w:line="20" w:lineRule="exact"/>
              <w:rPr>
                <w:sz w:val="1"/>
                <w:szCs w:val="1"/>
              </w:rPr>
            </w:pPr>
          </w:p>
        </w:tc>
        <w:tc>
          <w:tcPr>
            <w:tcW w:w="1600" w:type="dxa"/>
            <w:vMerge w:val="restart"/>
            <w:shd w:val="clear" w:color="auto" w:fill="A5A5A5"/>
            <w:vAlign w:val="bottom"/>
          </w:tcPr>
          <w:p w14:paraId="3AF70192" w14:textId="77777777" w:rsidR="0023024C" w:rsidRDefault="00CA2BBB">
            <w:pPr>
              <w:ind w:left="260"/>
              <w:rPr>
                <w:sz w:val="20"/>
                <w:szCs w:val="20"/>
              </w:rPr>
            </w:pPr>
            <w:r>
              <w:rPr>
                <w:rFonts w:eastAsia="Times New Roman"/>
                <w:color w:val="FFFFFF"/>
              </w:rPr>
              <w:t>IGM 2016 *</w:t>
            </w:r>
          </w:p>
        </w:tc>
        <w:tc>
          <w:tcPr>
            <w:tcW w:w="120" w:type="dxa"/>
            <w:tcBorders>
              <w:right w:val="single" w:sz="8" w:space="0" w:color="A5A5A5"/>
            </w:tcBorders>
            <w:shd w:val="clear" w:color="auto" w:fill="A5A5A5"/>
            <w:vAlign w:val="bottom"/>
          </w:tcPr>
          <w:p w14:paraId="31040958" w14:textId="77777777" w:rsidR="0023024C" w:rsidRDefault="0023024C">
            <w:pPr>
              <w:spacing w:line="20" w:lineRule="exact"/>
              <w:rPr>
                <w:sz w:val="1"/>
                <w:szCs w:val="1"/>
              </w:rPr>
            </w:pPr>
          </w:p>
        </w:tc>
        <w:tc>
          <w:tcPr>
            <w:tcW w:w="100" w:type="dxa"/>
            <w:shd w:val="clear" w:color="auto" w:fill="A5A5A5"/>
            <w:vAlign w:val="bottom"/>
          </w:tcPr>
          <w:p w14:paraId="02E73D81" w14:textId="77777777" w:rsidR="0023024C" w:rsidRDefault="0023024C">
            <w:pPr>
              <w:spacing w:line="20" w:lineRule="exact"/>
              <w:rPr>
                <w:sz w:val="1"/>
                <w:szCs w:val="1"/>
              </w:rPr>
            </w:pPr>
          </w:p>
        </w:tc>
        <w:tc>
          <w:tcPr>
            <w:tcW w:w="1760" w:type="dxa"/>
            <w:vMerge w:val="restart"/>
            <w:shd w:val="clear" w:color="auto" w:fill="A5A5A5"/>
            <w:vAlign w:val="bottom"/>
          </w:tcPr>
          <w:p w14:paraId="7C2F2ABE" w14:textId="77777777" w:rsidR="0023024C" w:rsidRDefault="00CA2BBB">
            <w:pPr>
              <w:ind w:left="380"/>
              <w:rPr>
                <w:sz w:val="20"/>
                <w:szCs w:val="20"/>
              </w:rPr>
            </w:pPr>
            <w:r>
              <w:rPr>
                <w:rFonts w:eastAsia="Times New Roman"/>
                <w:color w:val="FFFFFF"/>
              </w:rPr>
              <w:t>Relevancia</w:t>
            </w:r>
          </w:p>
        </w:tc>
        <w:tc>
          <w:tcPr>
            <w:tcW w:w="120" w:type="dxa"/>
            <w:tcBorders>
              <w:right w:val="single" w:sz="8" w:space="0" w:color="A5A5A5"/>
            </w:tcBorders>
            <w:shd w:val="clear" w:color="auto" w:fill="A5A5A5"/>
            <w:vAlign w:val="bottom"/>
          </w:tcPr>
          <w:p w14:paraId="3887B3A9" w14:textId="77777777" w:rsidR="0023024C" w:rsidRDefault="0023024C">
            <w:pPr>
              <w:spacing w:line="20" w:lineRule="exact"/>
              <w:rPr>
                <w:sz w:val="1"/>
                <w:szCs w:val="1"/>
              </w:rPr>
            </w:pPr>
          </w:p>
        </w:tc>
        <w:tc>
          <w:tcPr>
            <w:tcW w:w="0" w:type="dxa"/>
            <w:vAlign w:val="bottom"/>
          </w:tcPr>
          <w:p w14:paraId="490435E2" w14:textId="77777777" w:rsidR="0023024C" w:rsidRDefault="0023024C">
            <w:pPr>
              <w:spacing w:line="20" w:lineRule="exact"/>
              <w:rPr>
                <w:sz w:val="1"/>
                <w:szCs w:val="1"/>
              </w:rPr>
            </w:pPr>
          </w:p>
        </w:tc>
      </w:tr>
      <w:tr w:rsidR="0023024C" w14:paraId="2CEE2D7D" w14:textId="77777777">
        <w:trPr>
          <w:trHeight w:val="464"/>
        </w:trPr>
        <w:tc>
          <w:tcPr>
            <w:tcW w:w="120" w:type="dxa"/>
            <w:tcBorders>
              <w:left w:val="single" w:sz="8" w:space="0" w:color="A5A5A5"/>
            </w:tcBorders>
            <w:shd w:val="clear" w:color="auto" w:fill="A5A5A5"/>
            <w:vAlign w:val="bottom"/>
          </w:tcPr>
          <w:p w14:paraId="6382F593" w14:textId="77777777" w:rsidR="0023024C" w:rsidRDefault="0023024C">
            <w:pPr>
              <w:rPr>
                <w:sz w:val="24"/>
                <w:szCs w:val="24"/>
              </w:rPr>
            </w:pPr>
          </w:p>
        </w:tc>
        <w:tc>
          <w:tcPr>
            <w:tcW w:w="1840" w:type="dxa"/>
            <w:vMerge/>
            <w:shd w:val="clear" w:color="auto" w:fill="A5A5A5"/>
            <w:vAlign w:val="bottom"/>
          </w:tcPr>
          <w:p w14:paraId="3214053C" w14:textId="77777777" w:rsidR="0023024C" w:rsidRDefault="0023024C">
            <w:pPr>
              <w:rPr>
                <w:sz w:val="24"/>
                <w:szCs w:val="24"/>
              </w:rPr>
            </w:pPr>
          </w:p>
        </w:tc>
        <w:tc>
          <w:tcPr>
            <w:tcW w:w="120" w:type="dxa"/>
            <w:tcBorders>
              <w:right w:val="single" w:sz="8" w:space="0" w:color="A5A5A5"/>
            </w:tcBorders>
            <w:shd w:val="clear" w:color="auto" w:fill="A5A5A5"/>
            <w:vAlign w:val="bottom"/>
          </w:tcPr>
          <w:p w14:paraId="451999CD" w14:textId="77777777" w:rsidR="0023024C" w:rsidRDefault="0023024C">
            <w:pPr>
              <w:rPr>
                <w:sz w:val="24"/>
                <w:szCs w:val="24"/>
              </w:rPr>
            </w:pPr>
          </w:p>
        </w:tc>
        <w:tc>
          <w:tcPr>
            <w:tcW w:w="100" w:type="dxa"/>
            <w:shd w:val="clear" w:color="auto" w:fill="A5A5A5"/>
            <w:vAlign w:val="bottom"/>
          </w:tcPr>
          <w:p w14:paraId="022E207F" w14:textId="77777777" w:rsidR="0023024C" w:rsidRDefault="0023024C">
            <w:pPr>
              <w:rPr>
                <w:sz w:val="24"/>
                <w:szCs w:val="24"/>
              </w:rPr>
            </w:pPr>
          </w:p>
        </w:tc>
        <w:tc>
          <w:tcPr>
            <w:tcW w:w="1620" w:type="dxa"/>
            <w:vMerge/>
            <w:shd w:val="clear" w:color="auto" w:fill="A5A5A5"/>
            <w:vAlign w:val="bottom"/>
          </w:tcPr>
          <w:p w14:paraId="3EA16581" w14:textId="77777777" w:rsidR="0023024C" w:rsidRDefault="0023024C">
            <w:pPr>
              <w:rPr>
                <w:sz w:val="24"/>
                <w:szCs w:val="24"/>
              </w:rPr>
            </w:pPr>
          </w:p>
        </w:tc>
        <w:tc>
          <w:tcPr>
            <w:tcW w:w="120" w:type="dxa"/>
            <w:tcBorders>
              <w:right w:val="single" w:sz="8" w:space="0" w:color="A5A5A5"/>
            </w:tcBorders>
            <w:shd w:val="clear" w:color="auto" w:fill="A5A5A5"/>
            <w:vAlign w:val="bottom"/>
          </w:tcPr>
          <w:p w14:paraId="50BFD6A3" w14:textId="77777777" w:rsidR="0023024C" w:rsidRDefault="0023024C">
            <w:pPr>
              <w:rPr>
                <w:sz w:val="24"/>
                <w:szCs w:val="24"/>
              </w:rPr>
            </w:pPr>
          </w:p>
        </w:tc>
        <w:tc>
          <w:tcPr>
            <w:tcW w:w="100" w:type="dxa"/>
            <w:shd w:val="clear" w:color="auto" w:fill="A5A5A5"/>
            <w:vAlign w:val="bottom"/>
          </w:tcPr>
          <w:p w14:paraId="6A9A14B6" w14:textId="77777777" w:rsidR="0023024C" w:rsidRDefault="0023024C">
            <w:pPr>
              <w:rPr>
                <w:sz w:val="24"/>
                <w:szCs w:val="24"/>
              </w:rPr>
            </w:pPr>
          </w:p>
        </w:tc>
        <w:tc>
          <w:tcPr>
            <w:tcW w:w="1600" w:type="dxa"/>
            <w:vMerge/>
            <w:shd w:val="clear" w:color="auto" w:fill="A5A5A5"/>
            <w:vAlign w:val="bottom"/>
          </w:tcPr>
          <w:p w14:paraId="341980BB" w14:textId="77777777" w:rsidR="0023024C" w:rsidRDefault="0023024C">
            <w:pPr>
              <w:rPr>
                <w:sz w:val="24"/>
                <w:szCs w:val="24"/>
              </w:rPr>
            </w:pPr>
          </w:p>
        </w:tc>
        <w:tc>
          <w:tcPr>
            <w:tcW w:w="120" w:type="dxa"/>
            <w:tcBorders>
              <w:right w:val="single" w:sz="8" w:space="0" w:color="A5A5A5"/>
            </w:tcBorders>
            <w:shd w:val="clear" w:color="auto" w:fill="A5A5A5"/>
            <w:vAlign w:val="bottom"/>
          </w:tcPr>
          <w:p w14:paraId="516C4E04" w14:textId="77777777" w:rsidR="0023024C" w:rsidRDefault="0023024C">
            <w:pPr>
              <w:rPr>
                <w:sz w:val="24"/>
                <w:szCs w:val="24"/>
              </w:rPr>
            </w:pPr>
          </w:p>
        </w:tc>
        <w:tc>
          <w:tcPr>
            <w:tcW w:w="100" w:type="dxa"/>
            <w:shd w:val="clear" w:color="auto" w:fill="A5A5A5"/>
            <w:vAlign w:val="bottom"/>
          </w:tcPr>
          <w:p w14:paraId="42F9BF40" w14:textId="77777777" w:rsidR="0023024C" w:rsidRDefault="0023024C">
            <w:pPr>
              <w:rPr>
                <w:sz w:val="24"/>
                <w:szCs w:val="24"/>
              </w:rPr>
            </w:pPr>
          </w:p>
        </w:tc>
        <w:tc>
          <w:tcPr>
            <w:tcW w:w="1760" w:type="dxa"/>
            <w:vMerge/>
            <w:shd w:val="clear" w:color="auto" w:fill="A5A5A5"/>
            <w:vAlign w:val="bottom"/>
          </w:tcPr>
          <w:p w14:paraId="022AE540" w14:textId="77777777" w:rsidR="0023024C" w:rsidRDefault="0023024C">
            <w:pPr>
              <w:rPr>
                <w:sz w:val="24"/>
                <w:szCs w:val="24"/>
              </w:rPr>
            </w:pPr>
          </w:p>
        </w:tc>
        <w:tc>
          <w:tcPr>
            <w:tcW w:w="120" w:type="dxa"/>
            <w:tcBorders>
              <w:right w:val="single" w:sz="8" w:space="0" w:color="A5A5A5"/>
            </w:tcBorders>
            <w:shd w:val="clear" w:color="auto" w:fill="A5A5A5"/>
            <w:vAlign w:val="bottom"/>
          </w:tcPr>
          <w:p w14:paraId="42A98A69" w14:textId="77777777" w:rsidR="0023024C" w:rsidRDefault="0023024C">
            <w:pPr>
              <w:rPr>
                <w:sz w:val="24"/>
                <w:szCs w:val="24"/>
              </w:rPr>
            </w:pPr>
          </w:p>
        </w:tc>
        <w:tc>
          <w:tcPr>
            <w:tcW w:w="0" w:type="dxa"/>
            <w:vAlign w:val="bottom"/>
          </w:tcPr>
          <w:p w14:paraId="7D2FC6E5" w14:textId="77777777" w:rsidR="0023024C" w:rsidRDefault="0023024C">
            <w:pPr>
              <w:rPr>
                <w:sz w:val="1"/>
                <w:szCs w:val="1"/>
              </w:rPr>
            </w:pPr>
          </w:p>
        </w:tc>
      </w:tr>
      <w:tr w:rsidR="0023024C" w14:paraId="294E6FDF" w14:textId="77777777">
        <w:trPr>
          <w:trHeight w:val="179"/>
        </w:trPr>
        <w:tc>
          <w:tcPr>
            <w:tcW w:w="120" w:type="dxa"/>
            <w:tcBorders>
              <w:left w:val="single" w:sz="8" w:space="0" w:color="A5A5A5"/>
              <w:bottom w:val="single" w:sz="8" w:space="0" w:color="A5A5A5"/>
            </w:tcBorders>
            <w:shd w:val="clear" w:color="auto" w:fill="A5A5A5"/>
            <w:vAlign w:val="bottom"/>
          </w:tcPr>
          <w:p w14:paraId="4853D646" w14:textId="77777777" w:rsidR="0023024C" w:rsidRDefault="0023024C">
            <w:pPr>
              <w:rPr>
                <w:sz w:val="15"/>
                <w:szCs w:val="15"/>
              </w:rPr>
            </w:pPr>
          </w:p>
        </w:tc>
        <w:tc>
          <w:tcPr>
            <w:tcW w:w="1840" w:type="dxa"/>
            <w:tcBorders>
              <w:bottom w:val="single" w:sz="8" w:space="0" w:color="A5A5A5"/>
            </w:tcBorders>
            <w:shd w:val="clear" w:color="auto" w:fill="A5A5A5"/>
            <w:vAlign w:val="bottom"/>
          </w:tcPr>
          <w:p w14:paraId="5350084E"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405B801D" w14:textId="77777777" w:rsidR="0023024C" w:rsidRDefault="0023024C">
            <w:pPr>
              <w:rPr>
                <w:sz w:val="15"/>
                <w:szCs w:val="15"/>
              </w:rPr>
            </w:pPr>
          </w:p>
        </w:tc>
        <w:tc>
          <w:tcPr>
            <w:tcW w:w="100" w:type="dxa"/>
            <w:tcBorders>
              <w:bottom w:val="single" w:sz="8" w:space="0" w:color="A5A5A5"/>
            </w:tcBorders>
            <w:shd w:val="clear" w:color="auto" w:fill="A5A5A5"/>
            <w:vAlign w:val="bottom"/>
          </w:tcPr>
          <w:p w14:paraId="114EA1F8" w14:textId="77777777" w:rsidR="0023024C" w:rsidRDefault="0023024C">
            <w:pPr>
              <w:rPr>
                <w:sz w:val="15"/>
                <w:szCs w:val="15"/>
              </w:rPr>
            </w:pPr>
          </w:p>
        </w:tc>
        <w:tc>
          <w:tcPr>
            <w:tcW w:w="1620" w:type="dxa"/>
            <w:tcBorders>
              <w:bottom w:val="single" w:sz="8" w:space="0" w:color="A5A5A5"/>
            </w:tcBorders>
            <w:shd w:val="clear" w:color="auto" w:fill="A5A5A5"/>
            <w:vAlign w:val="bottom"/>
          </w:tcPr>
          <w:p w14:paraId="10A85ADF"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25B2E432" w14:textId="77777777" w:rsidR="0023024C" w:rsidRDefault="0023024C">
            <w:pPr>
              <w:rPr>
                <w:sz w:val="15"/>
                <w:szCs w:val="15"/>
              </w:rPr>
            </w:pPr>
          </w:p>
        </w:tc>
        <w:tc>
          <w:tcPr>
            <w:tcW w:w="100" w:type="dxa"/>
            <w:tcBorders>
              <w:bottom w:val="single" w:sz="8" w:space="0" w:color="A5A5A5"/>
            </w:tcBorders>
            <w:shd w:val="clear" w:color="auto" w:fill="A5A5A5"/>
            <w:vAlign w:val="bottom"/>
          </w:tcPr>
          <w:p w14:paraId="5AE91B11" w14:textId="77777777" w:rsidR="0023024C" w:rsidRDefault="0023024C">
            <w:pPr>
              <w:rPr>
                <w:sz w:val="15"/>
                <w:szCs w:val="15"/>
              </w:rPr>
            </w:pPr>
          </w:p>
        </w:tc>
        <w:tc>
          <w:tcPr>
            <w:tcW w:w="1600" w:type="dxa"/>
            <w:tcBorders>
              <w:bottom w:val="single" w:sz="8" w:space="0" w:color="A5A5A5"/>
            </w:tcBorders>
            <w:shd w:val="clear" w:color="auto" w:fill="A5A5A5"/>
            <w:vAlign w:val="bottom"/>
          </w:tcPr>
          <w:p w14:paraId="3BC05143"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5BFA5B5E" w14:textId="77777777" w:rsidR="0023024C" w:rsidRDefault="0023024C">
            <w:pPr>
              <w:rPr>
                <w:sz w:val="15"/>
                <w:szCs w:val="15"/>
              </w:rPr>
            </w:pPr>
          </w:p>
        </w:tc>
        <w:tc>
          <w:tcPr>
            <w:tcW w:w="100" w:type="dxa"/>
            <w:tcBorders>
              <w:bottom w:val="single" w:sz="8" w:space="0" w:color="A5A5A5"/>
            </w:tcBorders>
            <w:shd w:val="clear" w:color="auto" w:fill="A5A5A5"/>
            <w:vAlign w:val="bottom"/>
          </w:tcPr>
          <w:p w14:paraId="2E9011CC" w14:textId="77777777" w:rsidR="0023024C" w:rsidRDefault="0023024C">
            <w:pPr>
              <w:rPr>
                <w:sz w:val="15"/>
                <w:szCs w:val="15"/>
              </w:rPr>
            </w:pPr>
          </w:p>
        </w:tc>
        <w:tc>
          <w:tcPr>
            <w:tcW w:w="1760" w:type="dxa"/>
            <w:tcBorders>
              <w:bottom w:val="single" w:sz="8" w:space="0" w:color="A5A5A5"/>
            </w:tcBorders>
            <w:shd w:val="clear" w:color="auto" w:fill="A5A5A5"/>
            <w:vAlign w:val="bottom"/>
          </w:tcPr>
          <w:p w14:paraId="6807811E" w14:textId="77777777" w:rsidR="0023024C" w:rsidRDefault="0023024C">
            <w:pPr>
              <w:rPr>
                <w:sz w:val="15"/>
                <w:szCs w:val="15"/>
              </w:rPr>
            </w:pPr>
          </w:p>
        </w:tc>
        <w:tc>
          <w:tcPr>
            <w:tcW w:w="120" w:type="dxa"/>
            <w:tcBorders>
              <w:bottom w:val="single" w:sz="8" w:space="0" w:color="A5A5A5"/>
              <w:right w:val="single" w:sz="8" w:space="0" w:color="A5A5A5"/>
            </w:tcBorders>
            <w:shd w:val="clear" w:color="auto" w:fill="A5A5A5"/>
            <w:vAlign w:val="bottom"/>
          </w:tcPr>
          <w:p w14:paraId="02F15D14" w14:textId="77777777" w:rsidR="0023024C" w:rsidRDefault="0023024C">
            <w:pPr>
              <w:rPr>
                <w:sz w:val="15"/>
                <w:szCs w:val="15"/>
              </w:rPr>
            </w:pPr>
          </w:p>
        </w:tc>
        <w:tc>
          <w:tcPr>
            <w:tcW w:w="0" w:type="dxa"/>
            <w:vAlign w:val="bottom"/>
          </w:tcPr>
          <w:p w14:paraId="008C8171" w14:textId="77777777" w:rsidR="0023024C" w:rsidRDefault="0023024C">
            <w:pPr>
              <w:rPr>
                <w:sz w:val="1"/>
                <w:szCs w:val="1"/>
              </w:rPr>
            </w:pPr>
          </w:p>
        </w:tc>
      </w:tr>
      <w:tr w:rsidR="0023024C" w14:paraId="315C17F9" w14:textId="77777777">
        <w:trPr>
          <w:trHeight w:val="474"/>
        </w:trPr>
        <w:tc>
          <w:tcPr>
            <w:tcW w:w="120" w:type="dxa"/>
            <w:tcBorders>
              <w:left w:val="single" w:sz="8" w:space="0" w:color="C9C9C9"/>
            </w:tcBorders>
            <w:shd w:val="clear" w:color="auto" w:fill="EDEDED"/>
            <w:vAlign w:val="bottom"/>
          </w:tcPr>
          <w:p w14:paraId="412681BE" w14:textId="77777777" w:rsidR="0023024C" w:rsidRDefault="0023024C">
            <w:pPr>
              <w:rPr>
                <w:sz w:val="24"/>
                <w:szCs w:val="24"/>
              </w:rPr>
            </w:pPr>
          </w:p>
        </w:tc>
        <w:tc>
          <w:tcPr>
            <w:tcW w:w="1840" w:type="dxa"/>
            <w:shd w:val="clear" w:color="auto" w:fill="EDEDED"/>
            <w:vAlign w:val="bottom"/>
          </w:tcPr>
          <w:p w14:paraId="7D4C2482" w14:textId="77777777" w:rsidR="0023024C" w:rsidRDefault="00CA2BBB">
            <w:pPr>
              <w:rPr>
                <w:sz w:val="20"/>
                <w:szCs w:val="20"/>
              </w:rPr>
            </w:pPr>
            <w:r>
              <w:rPr>
                <w:rFonts w:eastAsia="Times New Roman"/>
                <w:b/>
                <w:bCs/>
              </w:rPr>
              <w:t>A. Moravia</w:t>
            </w:r>
          </w:p>
        </w:tc>
        <w:tc>
          <w:tcPr>
            <w:tcW w:w="120" w:type="dxa"/>
            <w:tcBorders>
              <w:right w:val="single" w:sz="8" w:space="0" w:color="C9C9C9"/>
            </w:tcBorders>
            <w:shd w:val="clear" w:color="auto" w:fill="EDEDED"/>
            <w:vAlign w:val="bottom"/>
          </w:tcPr>
          <w:p w14:paraId="6D218683" w14:textId="77777777" w:rsidR="0023024C" w:rsidRDefault="0023024C">
            <w:pPr>
              <w:rPr>
                <w:sz w:val="24"/>
                <w:szCs w:val="24"/>
              </w:rPr>
            </w:pPr>
          </w:p>
        </w:tc>
        <w:tc>
          <w:tcPr>
            <w:tcW w:w="100" w:type="dxa"/>
            <w:shd w:val="clear" w:color="auto" w:fill="EDEDED"/>
            <w:vAlign w:val="bottom"/>
          </w:tcPr>
          <w:p w14:paraId="3A323006" w14:textId="77777777" w:rsidR="0023024C" w:rsidRDefault="0023024C">
            <w:pPr>
              <w:rPr>
                <w:sz w:val="24"/>
                <w:szCs w:val="24"/>
              </w:rPr>
            </w:pPr>
          </w:p>
        </w:tc>
        <w:tc>
          <w:tcPr>
            <w:tcW w:w="1620" w:type="dxa"/>
            <w:shd w:val="clear" w:color="auto" w:fill="EDEDED"/>
            <w:vAlign w:val="bottom"/>
          </w:tcPr>
          <w:p w14:paraId="32692754" w14:textId="77777777" w:rsidR="0023024C" w:rsidRDefault="00CA2BBB">
            <w:pPr>
              <w:rPr>
                <w:sz w:val="20"/>
                <w:szCs w:val="20"/>
              </w:rPr>
            </w:pPr>
            <w:r>
              <w:rPr>
                <w:rFonts w:eastAsia="Times New Roman"/>
              </w:rPr>
              <w:t>73,47</w:t>
            </w:r>
          </w:p>
        </w:tc>
        <w:tc>
          <w:tcPr>
            <w:tcW w:w="120" w:type="dxa"/>
            <w:tcBorders>
              <w:right w:val="single" w:sz="8" w:space="0" w:color="C9C9C9"/>
            </w:tcBorders>
            <w:shd w:val="clear" w:color="auto" w:fill="EDEDED"/>
            <w:vAlign w:val="bottom"/>
          </w:tcPr>
          <w:p w14:paraId="0716907E" w14:textId="77777777" w:rsidR="0023024C" w:rsidRDefault="0023024C">
            <w:pPr>
              <w:rPr>
                <w:sz w:val="24"/>
                <w:szCs w:val="24"/>
              </w:rPr>
            </w:pPr>
          </w:p>
        </w:tc>
        <w:tc>
          <w:tcPr>
            <w:tcW w:w="100" w:type="dxa"/>
            <w:shd w:val="clear" w:color="auto" w:fill="EDEDED"/>
            <w:vAlign w:val="bottom"/>
          </w:tcPr>
          <w:p w14:paraId="07B1F67D" w14:textId="77777777" w:rsidR="0023024C" w:rsidRDefault="0023024C">
            <w:pPr>
              <w:rPr>
                <w:sz w:val="24"/>
                <w:szCs w:val="24"/>
              </w:rPr>
            </w:pPr>
          </w:p>
        </w:tc>
        <w:tc>
          <w:tcPr>
            <w:tcW w:w="1600" w:type="dxa"/>
            <w:shd w:val="clear" w:color="auto" w:fill="EDEDED"/>
            <w:vAlign w:val="bottom"/>
          </w:tcPr>
          <w:p w14:paraId="5149BC2D" w14:textId="77777777" w:rsidR="0023024C" w:rsidRDefault="00CA2BBB">
            <w:pPr>
              <w:rPr>
                <w:sz w:val="20"/>
                <w:szCs w:val="20"/>
              </w:rPr>
            </w:pPr>
            <w:r>
              <w:rPr>
                <w:rFonts w:eastAsia="Times New Roman"/>
              </w:rPr>
              <w:t>52,07</w:t>
            </w:r>
          </w:p>
        </w:tc>
        <w:tc>
          <w:tcPr>
            <w:tcW w:w="120" w:type="dxa"/>
            <w:tcBorders>
              <w:right w:val="single" w:sz="8" w:space="0" w:color="C9C9C9"/>
            </w:tcBorders>
            <w:shd w:val="clear" w:color="auto" w:fill="EDEDED"/>
            <w:vAlign w:val="bottom"/>
          </w:tcPr>
          <w:p w14:paraId="14C4EEFB" w14:textId="77777777" w:rsidR="0023024C" w:rsidRDefault="0023024C">
            <w:pPr>
              <w:rPr>
                <w:sz w:val="24"/>
                <w:szCs w:val="24"/>
              </w:rPr>
            </w:pPr>
          </w:p>
        </w:tc>
        <w:tc>
          <w:tcPr>
            <w:tcW w:w="100" w:type="dxa"/>
            <w:shd w:val="clear" w:color="auto" w:fill="EDEDED"/>
            <w:vAlign w:val="bottom"/>
          </w:tcPr>
          <w:p w14:paraId="6210C47C" w14:textId="77777777" w:rsidR="0023024C" w:rsidRDefault="0023024C">
            <w:pPr>
              <w:rPr>
                <w:sz w:val="24"/>
                <w:szCs w:val="24"/>
              </w:rPr>
            </w:pPr>
          </w:p>
        </w:tc>
        <w:tc>
          <w:tcPr>
            <w:tcW w:w="1760" w:type="dxa"/>
            <w:shd w:val="clear" w:color="auto" w:fill="EDEDED"/>
            <w:vAlign w:val="bottom"/>
          </w:tcPr>
          <w:p w14:paraId="384EB6D1" w14:textId="77777777" w:rsidR="0023024C" w:rsidRDefault="00CA2BBB">
            <w:pPr>
              <w:rPr>
                <w:sz w:val="20"/>
                <w:szCs w:val="20"/>
              </w:rPr>
            </w:pPr>
            <w:r>
              <w:rPr>
                <w:rFonts w:eastAsia="Times New Roman"/>
              </w:rPr>
              <w:t>MEDIA BAJA</w:t>
            </w:r>
          </w:p>
        </w:tc>
        <w:tc>
          <w:tcPr>
            <w:tcW w:w="120" w:type="dxa"/>
            <w:tcBorders>
              <w:right w:val="single" w:sz="8" w:space="0" w:color="C9C9C9"/>
            </w:tcBorders>
            <w:shd w:val="clear" w:color="auto" w:fill="EDEDED"/>
            <w:vAlign w:val="bottom"/>
          </w:tcPr>
          <w:p w14:paraId="3EC84DBD" w14:textId="77777777" w:rsidR="0023024C" w:rsidRDefault="0023024C">
            <w:pPr>
              <w:rPr>
                <w:sz w:val="24"/>
                <w:szCs w:val="24"/>
              </w:rPr>
            </w:pPr>
          </w:p>
        </w:tc>
        <w:tc>
          <w:tcPr>
            <w:tcW w:w="0" w:type="dxa"/>
            <w:vAlign w:val="bottom"/>
          </w:tcPr>
          <w:p w14:paraId="255B0F06" w14:textId="77777777" w:rsidR="0023024C" w:rsidRDefault="0023024C">
            <w:pPr>
              <w:rPr>
                <w:sz w:val="1"/>
                <w:szCs w:val="1"/>
              </w:rPr>
            </w:pPr>
          </w:p>
        </w:tc>
      </w:tr>
      <w:tr w:rsidR="0023024C" w14:paraId="706D83C0" w14:textId="77777777">
        <w:trPr>
          <w:trHeight w:val="173"/>
        </w:trPr>
        <w:tc>
          <w:tcPr>
            <w:tcW w:w="120" w:type="dxa"/>
            <w:tcBorders>
              <w:left w:val="single" w:sz="8" w:space="0" w:color="C9C9C9"/>
              <w:bottom w:val="single" w:sz="8" w:space="0" w:color="C9C9C9"/>
            </w:tcBorders>
            <w:shd w:val="clear" w:color="auto" w:fill="EDEDED"/>
            <w:vAlign w:val="bottom"/>
          </w:tcPr>
          <w:p w14:paraId="3510672D" w14:textId="77777777" w:rsidR="0023024C" w:rsidRDefault="0023024C">
            <w:pPr>
              <w:rPr>
                <w:sz w:val="15"/>
                <w:szCs w:val="15"/>
              </w:rPr>
            </w:pPr>
          </w:p>
        </w:tc>
        <w:tc>
          <w:tcPr>
            <w:tcW w:w="1840" w:type="dxa"/>
            <w:tcBorders>
              <w:bottom w:val="single" w:sz="8" w:space="0" w:color="C9C9C9"/>
            </w:tcBorders>
            <w:shd w:val="clear" w:color="auto" w:fill="EDEDED"/>
            <w:vAlign w:val="bottom"/>
          </w:tcPr>
          <w:p w14:paraId="5152FA45"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7758097F" w14:textId="77777777" w:rsidR="0023024C" w:rsidRDefault="0023024C">
            <w:pPr>
              <w:rPr>
                <w:sz w:val="15"/>
                <w:szCs w:val="15"/>
              </w:rPr>
            </w:pPr>
          </w:p>
        </w:tc>
        <w:tc>
          <w:tcPr>
            <w:tcW w:w="100" w:type="dxa"/>
            <w:tcBorders>
              <w:bottom w:val="single" w:sz="8" w:space="0" w:color="C9C9C9"/>
            </w:tcBorders>
            <w:shd w:val="clear" w:color="auto" w:fill="EDEDED"/>
            <w:vAlign w:val="bottom"/>
          </w:tcPr>
          <w:p w14:paraId="07714494" w14:textId="77777777" w:rsidR="0023024C" w:rsidRDefault="0023024C">
            <w:pPr>
              <w:rPr>
                <w:sz w:val="15"/>
                <w:szCs w:val="15"/>
              </w:rPr>
            </w:pPr>
          </w:p>
        </w:tc>
        <w:tc>
          <w:tcPr>
            <w:tcW w:w="1620" w:type="dxa"/>
            <w:tcBorders>
              <w:bottom w:val="single" w:sz="8" w:space="0" w:color="C9C9C9"/>
            </w:tcBorders>
            <w:shd w:val="clear" w:color="auto" w:fill="EDEDED"/>
            <w:vAlign w:val="bottom"/>
          </w:tcPr>
          <w:p w14:paraId="1F608390"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4A3DBB7" w14:textId="77777777" w:rsidR="0023024C" w:rsidRDefault="0023024C">
            <w:pPr>
              <w:rPr>
                <w:sz w:val="15"/>
                <w:szCs w:val="15"/>
              </w:rPr>
            </w:pPr>
          </w:p>
        </w:tc>
        <w:tc>
          <w:tcPr>
            <w:tcW w:w="100" w:type="dxa"/>
            <w:tcBorders>
              <w:bottom w:val="single" w:sz="8" w:space="0" w:color="C9C9C9"/>
            </w:tcBorders>
            <w:shd w:val="clear" w:color="auto" w:fill="EDEDED"/>
            <w:vAlign w:val="bottom"/>
          </w:tcPr>
          <w:p w14:paraId="2D30E25C"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4768A5F5"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14B38D3C" w14:textId="77777777" w:rsidR="0023024C" w:rsidRDefault="0023024C">
            <w:pPr>
              <w:rPr>
                <w:sz w:val="15"/>
                <w:szCs w:val="15"/>
              </w:rPr>
            </w:pPr>
          </w:p>
        </w:tc>
        <w:tc>
          <w:tcPr>
            <w:tcW w:w="100" w:type="dxa"/>
            <w:tcBorders>
              <w:bottom w:val="single" w:sz="8" w:space="0" w:color="C9C9C9"/>
            </w:tcBorders>
            <w:shd w:val="clear" w:color="auto" w:fill="EDEDED"/>
            <w:vAlign w:val="bottom"/>
          </w:tcPr>
          <w:p w14:paraId="473DF97C" w14:textId="77777777" w:rsidR="0023024C" w:rsidRDefault="0023024C">
            <w:pPr>
              <w:rPr>
                <w:sz w:val="15"/>
                <w:szCs w:val="15"/>
              </w:rPr>
            </w:pPr>
          </w:p>
        </w:tc>
        <w:tc>
          <w:tcPr>
            <w:tcW w:w="1760" w:type="dxa"/>
            <w:tcBorders>
              <w:bottom w:val="single" w:sz="8" w:space="0" w:color="C9C9C9"/>
            </w:tcBorders>
            <w:shd w:val="clear" w:color="auto" w:fill="EDEDED"/>
            <w:vAlign w:val="bottom"/>
          </w:tcPr>
          <w:p w14:paraId="2F98D6DA"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157723A4" w14:textId="77777777" w:rsidR="0023024C" w:rsidRDefault="0023024C">
            <w:pPr>
              <w:rPr>
                <w:sz w:val="15"/>
                <w:szCs w:val="15"/>
              </w:rPr>
            </w:pPr>
          </w:p>
        </w:tc>
        <w:tc>
          <w:tcPr>
            <w:tcW w:w="0" w:type="dxa"/>
            <w:vAlign w:val="bottom"/>
          </w:tcPr>
          <w:p w14:paraId="169F1822" w14:textId="77777777" w:rsidR="0023024C" w:rsidRDefault="0023024C">
            <w:pPr>
              <w:rPr>
                <w:sz w:val="1"/>
                <w:szCs w:val="1"/>
              </w:rPr>
            </w:pPr>
          </w:p>
        </w:tc>
      </w:tr>
      <w:tr w:rsidR="0023024C" w14:paraId="30BA25BC" w14:textId="77777777">
        <w:trPr>
          <w:trHeight w:val="470"/>
        </w:trPr>
        <w:tc>
          <w:tcPr>
            <w:tcW w:w="120" w:type="dxa"/>
            <w:tcBorders>
              <w:left w:val="single" w:sz="8" w:space="0" w:color="C9C9C9"/>
            </w:tcBorders>
            <w:vAlign w:val="bottom"/>
          </w:tcPr>
          <w:p w14:paraId="34644DD1" w14:textId="77777777" w:rsidR="0023024C" w:rsidRDefault="0023024C">
            <w:pPr>
              <w:rPr>
                <w:sz w:val="24"/>
                <w:szCs w:val="24"/>
              </w:rPr>
            </w:pPr>
          </w:p>
        </w:tc>
        <w:tc>
          <w:tcPr>
            <w:tcW w:w="1960" w:type="dxa"/>
            <w:gridSpan w:val="2"/>
            <w:tcBorders>
              <w:right w:val="single" w:sz="8" w:space="0" w:color="C9C9C9"/>
            </w:tcBorders>
            <w:vAlign w:val="bottom"/>
          </w:tcPr>
          <w:p w14:paraId="070A2884" w14:textId="77777777" w:rsidR="0023024C" w:rsidRDefault="00CA2BBB">
            <w:pPr>
              <w:rPr>
                <w:sz w:val="20"/>
                <w:szCs w:val="20"/>
              </w:rPr>
            </w:pPr>
            <w:r>
              <w:rPr>
                <w:rFonts w:eastAsia="Times New Roman"/>
                <w:b/>
                <w:bCs/>
              </w:rPr>
              <w:t>B. Osa</w:t>
            </w:r>
          </w:p>
        </w:tc>
        <w:tc>
          <w:tcPr>
            <w:tcW w:w="1720" w:type="dxa"/>
            <w:gridSpan w:val="2"/>
            <w:vAlign w:val="bottom"/>
          </w:tcPr>
          <w:p w14:paraId="2BC0FE69" w14:textId="77777777" w:rsidR="0023024C" w:rsidRDefault="00CA2BBB">
            <w:pPr>
              <w:ind w:left="100"/>
              <w:rPr>
                <w:sz w:val="20"/>
                <w:szCs w:val="20"/>
              </w:rPr>
            </w:pPr>
            <w:r>
              <w:rPr>
                <w:rFonts w:eastAsia="Times New Roman"/>
              </w:rPr>
              <w:t>25,87</w:t>
            </w:r>
          </w:p>
        </w:tc>
        <w:tc>
          <w:tcPr>
            <w:tcW w:w="120" w:type="dxa"/>
            <w:tcBorders>
              <w:right w:val="single" w:sz="8" w:space="0" w:color="C9C9C9"/>
            </w:tcBorders>
            <w:vAlign w:val="bottom"/>
          </w:tcPr>
          <w:p w14:paraId="25ECCD4D" w14:textId="77777777" w:rsidR="0023024C" w:rsidRDefault="0023024C">
            <w:pPr>
              <w:rPr>
                <w:sz w:val="24"/>
                <w:szCs w:val="24"/>
              </w:rPr>
            </w:pPr>
          </w:p>
        </w:tc>
        <w:tc>
          <w:tcPr>
            <w:tcW w:w="1700" w:type="dxa"/>
            <w:gridSpan w:val="2"/>
            <w:vAlign w:val="bottom"/>
          </w:tcPr>
          <w:p w14:paraId="088CBD92" w14:textId="77777777" w:rsidR="0023024C" w:rsidRDefault="00CA2BBB">
            <w:pPr>
              <w:ind w:left="100"/>
              <w:rPr>
                <w:sz w:val="20"/>
                <w:szCs w:val="20"/>
              </w:rPr>
            </w:pPr>
            <w:r>
              <w:rPr>
                <w:rFonts w:eastAsia="Times New Roman"/>
              </w:rPr>
              <w:t>34,13</w:t>
            </w:r>
          </w:p>
        </w:tc>
        <w:tc>
          <w:tcPr>
            <w:tcW w:w="120" w:type="dxa"/>
            <w:tcBorders>
              <w:right w:val="single" w:sz="8" w:space="0" w:color="C9C9C9"/>
            </w:tcBorders>
            <w:vAlign w:val="bottom"/>
          </w:tcPr>
          <w:p w14:paraId="1A513F2A" w14:textId="77777777" w:rsidR="0023024C" w:rsidRDefault="0023024C">
            <w:pPr>
              <w:rPr>
                <w:sz w:val="24"/>
                <w:szCs w:val="24"/>
              </w:rPr>
            </w:pPr>
          </w:p>
        </w:tc>
        <w:tc>
          <w:tcPr>
            <w:tcW w:w="100" w:type="dxa"/>
            <w:vAlign w:val="bottom"/>
          </w:tcPr>
          <w:p w14:paraId="39F0FFC8" w14:textId="77777777" w:rsidR="0023024C" w:rsidRDefault="0023024C">
            <w:pPr>
              <w:rPr>
                <w:sz w:val="24"/>
                <w:szCs w:val="24"/>
              </w:rPr>
            </w:pPr>
          </w:p>
        </w:tc>
        <w:tc>
          <w:tcPr>
            <w:tcW w:w="1880" w:type="dxa"/>
            <w:gridSpan w:val="2"/>
            <w:tcBorders>
              <w:right w:val="single" w:sz="8" w:space="0" w:color="C9C9C9"/>
            </w:tcBorders>
            <w:vAlign w:val="bottom"/>
          </w:tcPr>
          <w:p w14:paraId="6D91671B" w14:textId="77777777" w:rsidR="0023024C" w:rsidRDefault="00CA2BBB">
            <w:pPr>
              <w:rPr>
                <w:sz w:val="20"/>
                <w:szCs w:val="20"/>
              </w:rPr>
            </w:pPr>
            <w:r>
              <w:rPr>
                <w:rFonts w:eastAsia="Times New Roman"/>
              </w:rPr>
              <w:t>BAJA</w:t>
            </w:r>
          </w:p>
        </w:tc>
        <w:tc>
          <w:tcPr>
            <w:tcW w:w="0" w:type="dxa"/>
            <w:vAlign w:val="bottom"/>
          </w:tcPr>
          <w:p w14:paraId="7E2D73A3" w14:textId="77777777" w:rsidR="0023024C" w:rsidRDefault="0023024C">
            <w:pPr>
              <w:rPr>
                <w:sz w:val="1"/>
                <w:szCs w:val="1"/>
              </w:rPr>
            </w:pPr>
          </w:p>
        </w:tc>
      </w:tr>
      <w:tr w:rsidR="0023024C" w14:paraId="6BF75CD7" w14:textId="77777777">
        <w:trPr>
          <w:trHeight w:val="173"/>
        </w:trPr>
        <w:tc>
          <w:tcPr>
            <w:tcW w:w="120" w:type="dxa"/>
            <w:tcBorders>
              <w:left w:val="single" w:sz="8" w:space="0" w:color="C9C9C9"/>
              <w:bottom w:val="single" w:sz="8" w:space="0" w:color="C9C9C9"/>
            </w:tcBorders>
            <w:vAlign w:val="bottom"/>
          </w:tcPr>
          <w:p w14:paraId="704657F7" w14:textId="77777777" w:rsidR="0023024C" w:rsidRDefault="0023024C">
            <w:pPr>
              <w:rPr>
                <w:sz w:val="15"/>
                <w:szCs w:val="15"/>
              </w:rPr>
            </w:pPr>
          </w:p>
        </w:tc>
        <w:tc>
          <w:tcPr>
            <w:tcW w:w="1960" w:type="dxa"/>
            <w:gridSpan w:val="2"/>
            <w:tcBorders>
              <w:bottom w:val="single" w:sz="8" w:space="0" w:color="C9C9C9"/>
              <w:right w:val="single" w:sz="8" w:space="0" w:color="C9C9C9"/>
            </w:tcBorders>
            <w:vAlign w:val="bottom"/>
          </w:tcPr>
          <w:p w14:paraId="55A9812F" w14:textId="77777777" w:rsidR="0023024C" w:rsidRDefault="0023024C">
            <w:pPr>
              <w:rPr>
                <w:sz w:val="15"/>
                <w:szCs w:val="15"/>
              </w:rPr>
            </w:pPr>
          </w:p>
        </w:tc>
        <w:tc>
          <w:tcPr>
            <w:tcW w:w="1720" w:type="dxa"/>
            <w:gridSpan w:val="2"/>
            <w:tcBorders>
              <w:bottom w:val="single" w:sz="8" w:space="0" w:color="C9C9C9"/>
            </w:tcBorders>
            <w:vAlign w:val="bottom"/>
          </w:tcPr>
          <w:p w14:paraId="62CDDBFD"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0E7D52AD" w14:textId="77777777" w:rsidR="0023024C" w:rsidRDefault="0023024C">
            <w:pPr>
              <w:rPr>
                <w:sz w:val="15"/>
                <w:szCs w:val="15"/>
              </w:rPr>
            </w:pPr>
          </w:p>
        </w:tc>
        <w:tc>
          <w:tcPr>
            <w:tcW w:w="1700" w:type="dxa"/>
            <w:gridSpan w:val="2"/>
            <w:tcBorders>
              <w:bottom w:val="single" w:sz="8" w:space="0" w:color="C9C9C9"/>
            </w:tcBorders>
            <w:vAlign w:val="bottom"/>
          </w:tcPr>
          <w:p w14:paraId="78D9818C" w14:textId="77777777" w:rsidR="0023024C" w:rsidRDefault="0023024C">
            <w:pPr>
              <w:rPr>
                <w:sz w:val="15"/>
                <w:szCs w:val="15"/>
              </w:rPr>
            </w:pPr>
          </w:p>
        </w:tc>
        <w:tc>
          <w:tcPr>
            <w:tcW w:w="120" w:type="dxa"/>
            <w:tcBorders>
              <w:bottom w:val="single" w:sz="8" w:space="0" w:color="C9C9C9"/>
              <w:right w:val="single" w:sz="8" w:space="0" w:color="C9C9C9"/>
            </w:tcBorders>
            <w:vAlign w:val="bottom"/>
          </w:tcPr>
          <w:p w14:paraId="4B4BDBBC" w14:textId="77777777" w:rsidR="0023024C" w:rsidRDefault="0023024C">
            <w:pPr>
              <w:rPr>
                <w:sz w:val="15"/>
                <w:szCs w:val="15"/>
              </w:rPr>
            </w:pPr>
          </w:p>
        </w:tc>
        <w:tc>
          <w:tcPr>
            <w:tcW w:w="100" w:type="dxa"/>
            <w:tcBorders>
              <w:bottom w:val="single" w:sz="8" w:space="0" w:color="C9C9C9"/>
            </w:tcBorders>
            <w:vAlign w:val="bottom"/>
          </w:tcPr>
          <w:p w14:paraId="38398926" w14:textId="77777777" w:rsidR="0023024C" w:rsidRDefault="0023024C">
            <w:pPr>
              <w:rPr>
                <w:sz w:val="15"/>
                <w:szCs w:val="15"/>
              </w:rPr>
            </w:pPr>
          </w:p>
        </w:tc>
        <w:tc>
          <w:tcPr>
            <w:tcW w:w="1880" w:type="dxa"/>
            <w:gridSpan w:val="2"/>
            <w:tcBorders>
              <w:bottom w:val="single" w:sz="8" w:space="0" w:color="C9C9C9"/>
              <w:right w:val="single" w:sz="8" w:space="0" w:color="C9C9C9"/>
            </w:tcBorders>
            <w:vAlign w:val="bottom"/>
          </w:tcPr>
          <w:p w14:paraId="124F4615" w14:textId="77777777" w:rsidR="0023024C" w:rsidRDefault="0023024C">
            <w:pPr>
              <w:rPr>
                <w:sz w:val="15"/>
                <w:szCs w:val="15"/>
              </w:rPr>
            </w:pPr>
          </w:p>
        </w:tc>
        <w:tc>
          <w:tcPr>
            <w:tcW w:w="0" w:type="dxa"/>
            <w:vAlign w:val="bottom"/>
          </w:tcPr>
          <w:p w14:paraId="06404DDA" w14:textId="77777777" w:rsidR="0023024C" w:rsidRDefault="0023024C">
            <w:pPr>
              <w:rPr>
                <w:sz w:val="1"/>
                <w:szCs w:val="1"/>
              </w:rPr>
            </w:pPr>
          </w:p>
        </w:tc>
      </w:tr>
      <w:tr w:rsidR="0023024C" w14:paraId="289F7815" w14:textId="77777777">
        <w:trPr>
          <w:trHeight w:val="470"/>
        </w:trPr>
        <w:tc>
          <w:tcPr>
            <w:tcW w:w="120" w:type="dxa"/>
            <w:tcBorders>
              <w:left w:val="single" w:sz="8" w:space="0" w:color="C9C9C9"/>
            </w:tcBorders>
            <w:shd w:val="clear" w:color="auto" w:fill="EDEDED"/>
            <w:vAlign w:val="bottom"/>
          </w:tcPr>
          <w:p w14:paraId="0BB18A3C" w14:textId="77777777" w:rsidR="0023024C" w:rsidRDefault="0023024C">
            <w:pPr>
              <w:rPr>
                <w:sz w:val="24"/>
                <w:szCs w:val="24"/>
              </w:rPr>
            </w:pPr>
          </w:p>
        </w:tc>
        <w:tc>
          <w:tcPr>
            <w:tcW w:w="1840" w:type="dxa"/>
            <w:shd w:val="clear" w:color="auto" w:fill="EDEDED"/>
            <w:vAlign w:val="bottom"/>
          </w:tcPr>
          <w:p w14:paraId="3510E974" w14:textId="77777777" w:rsidR="0023024C" w:rsidRDefault="00CA2BBB">
            <w:pPr>
              <w:rPr>
                <w:sz w:val="20"/>
                <w:szCs w:val="20"/>
              </w:rPr>
            </w:pPr>
            <w:r>
              <w:rPr>
                <w:rFonts w:eastAsia="Times New Roman"/>
                <w:b/>
                <w:bCs/>
              </w:rPr>
              <w:t>C. Atenas</w:t>
            </w:r>
          </w:p>
        </w:tc>
        <w:tc>
          <w:tcPr>
            <w:tcW w:w="120" w:type="dxa"/>
            <w:tcBorders>
              <w:right w:val="single" w:sz="8" w:space="0" w:color="C9C9C9"/>
            </w:tcBorders>
            <w:shd w:val="clear" w:color="auto" w:fill="EDEDED"/>
            <w:vAlign w:val="bottom"/>
          </w:tcPr>
          <w:p w14:paraId="64D8CFD2" w14:textId="77777777" w:rsidR="0023024C" w:rsidRDefault="0023024C">
            <w:pPr>
              <w:rPr>
                <w:sz w:val="24"/>
                <w:szCs w:val="24"/>
              </w:rPr>
            </w:pPr>
          </w:p>
        </w:tc>
        <w:tc>
          <w:tcPr>
            <w:tcW w:w="100" w:type="dxa"/>
            <w:shd w:val="clear" w:color="auto" w:fill="EDEDED"/>
            <w:vAlign w:val="bottom"/>
          </w:tcPr>
          <w:p w14:paraId="6CA98C78" w14:textId="77777777" w:rsidR="0023024C" w:rsidRDefault="0023024C">
            <w:pPr>
              <w:rPr>
                <w:sz w:val="24"/>
                <w:szCs w:val="24"/>
              </w:rPr>
            </w:pPr>
          </w:p>
        </w:tc>
        <w:tc>
          <w:tcPr>
            <w:tcW w:w="1620" w:type="dxa"/>
            <w:shd w:val="clear" w:color="auto" w:fill="EDEDED"/>
            <w:vAlign w:val="bottom"/>
          </w:tcPr>
          <w:p w14:paraId="3F7EC7FD" w14:textId="77777777" w:rsidR="0023024C" w:rsidRDefault="00CA2BBB">
            <w:pPr>
              <w:rPr>
                <w:sz w:val="20"/>
                <w:szCs w:val="20"/>
              </w:rPr>
            </w:pPr>
            <w:r>
              <w:rPr>
                <w:rFonts w:eastAsia="Times New Roman"/>
              </w:rPr>
              <w:t>59,73</w:t>
            </w:r>
          </w:p>
        </w:tc>
        <w:tc>
          <w:tcPr>
            <w:tcW w:w="120" w:type="dxa"/>
            <w:tcBorders>
              <w:right w:val="single" w:sz="8" w:space="0" w:color="C9C9C9"/>
            </w:tcBorders>
            <w:shd w:val="clear" w:color="auto" w:fill="EDEDED"/>
            <w:vAlign w:val="bottom"/>
          </w:tcPr>
          <w:p w14:paraId="7DCAFA11" w14:textId="77777777" w:rsidR="0023024C" w:rsidRDefault="0023024C">
            <w:pPr>
              <w:rPr>
                <w:sz w:val="24"/>
                <w:szCs w:val="24"/>
              </w:rPr>
            </w:pPr>
          </w:p>
        </w:tc>
        <w:tc>
          <w:tcPr>
            <w:tcW w:w="100" w:type="dxa"/>
            <w:shd w:val="clear" w:color="auto" w:fill="EDEDED"/>
            <w:vAlign w:val="bottom"/>
          </w:tcPr>
          <w:p w14:paraId="6EE8511D" w14:textId="77777777" w:rsidR="0023024C" w:rsidRDefault="0023024C">
            <w:pPr>
              <w:rPr>
                <w:sz w:val="24"/>
                <w:szCs w:val="24"/>
              </w:rPr>
            </w:pPr>
          </w:p>
        </w:tc>
        <w:tc>
          <w:tcPr>
            <w:tcW w:w="1600" w:type="dxa"/>
            <w:shd w:val="clear" w:color="auto" w:fill="EDEDED"/>
            <w:vAlign w:val="bottom"/>
          </w:tcPr>
          <w:p w14:paraId="617CB7F3" w14:textId="77777777" w:rsidR="0023024C" w:rsidRDefault="00CA2BBB">
            <w:pPr>
              <w:rPr>
                <w:sz w:val="20"/>
                <w:szCs w:val="20"/>
              </w:rPr>
            </w:pPr>
            <w:r>
              <w:rPr>
                <w:rFonts w:eastAsia="Times New Roman"/>
              </w:rPr>
              <w:t>37,53</w:t>
            </w:r>
          </w:p>
        </w:tc>
        <w:tc>
          <w:tcPr>
            <w:tcW w:w="120" w:type="dxa"/>
            <w:tcBorders>
              <w:right w:val="single" w:sz="8" w:space="0" w:color="C9C9C9"/>
            </w:tcBorders>
            <w:shd w:val="clear" w:color="auto" w:fill="EDEDED"/>
            <w:vAlign w:val="bottom"/>
          </w:tcPr>
          <w:p w14:paraId="08A9CD35" w14:textId="77777777" w:rsidR="0023024C" w:rsidRDefault="0023024C">
            <w:pPr>
              <w:rPr>
                <w:sz w:val="24"/>
                <w:szCs w:val="24"/>
              </w:rPr>
            </w:pPr>
          </w:p>
        </w:tc>
        <w:tc>
          <w:tcPr>
            <w:tcW w:w="100" w:type="dxa"/>
            <w:shd w:val="clear" w:color="auto" w:fill="EDEDED"/>
            <w:vAlign w:val="bottom"/>
          </w:tcPr>
          <w:p w14:paraId="75321B41" w14:textId="77777777" w:rsidR="0023024C" w:rsidRDefault="0023024C">
            <w:pPr>
              <w:rPr>
                <w:sz w:val="24"/>
                <w:szCs w:val="24"/>
              </w:rPr>
            </w:pPr>
          </w:p>
        </w:tc>
        <w:tc>
          <w:tcPr>
            <w:tcW w:w="1760" w:type="dxa"/>
            <w:shd w:val="clear" w:color="auto" w:fill="EDEDED"/>
            <w:vAlign w:val="bottom"/>
          </w:tcPr>
          <w:p w14:paraId="1E4C84E0" w14:textId="77777777" w:rsidR="0023024C" w:rsidRDefault="00CA2BBB">
            <w:pPr>
              <w:rPr>
                <w:sz w:val="20"/>
                <w:szCs w:val="20"/>
              </w:rPr>
            </w:pPr>
            <w:r>
              <w:rPr>
                <w:rFonts w:eastAsia="Times New Roman"/>
              </w:rPr>
              <w:t>MEDIA BAJA</w:t>
            </w:r>
          </w:p>
        </w:tc>
        <w:tc>
          <w:tcPr>
            <w:tcW w:w="120" w:type="dxa"/>
            <w:tcBorders>
              <w:right w:val="single" w:sz="8" w:space="0" w:color="C9C9C9"/>
            </w:tcBorders>
            <w:shd w:val="clear" w:color="auto" w:fill="EDEDED"/>
            <w:vAlign w:val="bottom"/>
          </w:tcPr>
          <w:p w14:paraId="78924D61" w14:textId="77777777" w:rsidR="0023024C" w:rsidRDefault="0023024C">
            <w:pPr>
              <w:rPr>
                <w:sz w:val="24"/>
                <w:szCs w:val="24"/>
              </w:rPr>
            </w:pPr>
          </w:p>
        </w:tc>
        <w:tc>
          <w:tcPr>
            <w:tcW w:w="0" w:type="dxa"/>
            <w:vAlign w:val="bottom"/>
          </w:tcPr>
          <w:p w14:paraId="1FAF716F" w14:textId="77777777" w:rsidR="0023024C" w:rsidRDefault="0023024C">
            <w:pPr>
              <w:rPr>
                <w:sz w:val="1"/>
                <w:szCs w:val="1"/>
              </w:rPr>
            </w:pPr>
          </w:p>
        </w:tc>
      </w:tr>
      <w:tr w:rsidR="0023024C" w14:paraId="0CE9113B" w14:textId="77777777">
        <w:trPr>
          <w:trHeight w:val="173"/>
        </w:trPr>
        <w:tc>
          <w:tcPr>
            <w:tcW w:w="120" w:type="dxa"/>
            <w:tcBorders>
              <w:left w:val="single" w:sz="8" w:space="0" w:color="C9C9C9"/>
              <w:bottom w:val="single" w:sz="8" w:space="0" w:color="C9C9C9"/>
            </w:tcBorders>
            <w:shd w:val="clear" w:color="auto" w:fill="EDEDED"/>
            <w:vAlign w:val="bottom"/>
          </w:tcPr>
          <w:p w14:paraId="08CE7F6B" w14:textId="77777777" w:rsidR="0023024C" w:rsidRDefault="0023024C">
            <w:pPr>
              <w:rPr>
                <w:sz w:val="15"/>
                <w:szCs w:val="15"/>
              </w:rPr>
            </w:pPr>
          </w:p>
        </w:tc>
        <w:tc>
          <w:tcPr>
            <w:tcW w:w="1840" w:type="dxa"/>
            <w:tcBorders>
              <w:bottom w:val="single" w:sz="8" w:space="0" w:color="C9C9C9"/>
            </w:tcBorders>
            <w:shd w:val="clear" w:color="auto" w:fill="EDEDED"/>
            <w:vAlign w:val="bottom"/>
          </w:tcPr>
          <w:p w14:paraId="74FAF1C7"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A1A4B30" w14:textId="77777777" w:rsidR="0023024C" w:rsidRDefault="0023024C">
            <w:pPr>
              <w:rPr>
                <w:sz w:val="15"/>
                <w:szCs w:val="15"/>
              </w:rPr>
            </w:pPr>
          </w:p>
        </w:tc>
        <w:tc>
          <w:tcPr>
            <w:tcW w:w="100" w:type="dxa"/>
            <w:tcBorders>
              <w:bottom w:val="single" w:sz="8" w:space="0" w:color="C9C9C9"/>
            </w:tcBorders>
            <w:shd w:val="clear" w:color="auto" w:fill="EDEDED"/>
            <w:vAlign w:val="bottom"/>
          </w:tcPr>
          <w:p w14:paraId="3DC35FDB" w14:textId="77777777" w:rsidR="0023024C" w:rsidRDefault="0023024C">
            <w:pPr>
              <w:rPr>
                <w:sz w:val="15"/>
                <w:szCs w:val="15"/>
              </w:rPr>
            </w:pPr>
          </w:p>
        </w:tc>
        <w:tc>
          <w:tcPr>
            <w:tcW w:w="1620" w:type="dxa"/>
            <w:tcBorders>
              <w:bottom w:val="single" w:sz="8" w:space="0" w:color="C9C9C9"/>
            </w:tcBorders>
            <w:shd w:val="clear" w:color="auto" w:fill="EDEDED"/>
            <w:vAlign w:val="bottom"/>
          </w:tcPr>
          <w:p w14:paraId="0B413239"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5F306A21" w14:textId="77777777" w:rsidR="0023024C" w:rsidRDefault="0023024C">
            <w:pPr>
              <w:rPr>
                <w:sz w:val="15"/>
                <w:szCs w:val="15"/>
              </w:rPr>
            </w:pPr>
          </w:p>
        </w:tc>
        <w:tc>
          <w:tcPr>
            <w:tcW w:w="100" w:type="dxa"/>
            <w:tcBorders>
              <w:bottom w:val="single" w:sz="8" w:space="0" w:color="C9C9C9"/>
            </w:tcBorders>
            <w:shd w:val="clear" w:color="auto" w:fill="EDEDED"/>
            <w:vAlign w:val="bottom"/>
          </w:tcPr>
          <w:p w14:paraId="5F646162" w14:textId="77777777" w:rsidR="0023024C" w:rsidRDefault="0023024C">
            <w:pPr>
              <w:rPr>
                <w:sz w:val="15"/>
                <w:szCs w:val="15"/>
              </w:rPr>
            </w:pPr>
          </w:p>
        </w:tc>
        <w:tc>
          <w:tcPr>
            <w:tcW w:w="1600" w:type="dxa"/>
            <w:tcBorders>
              <w:bottom w:val="single" w:sz="8" w:space="0" w:color="C9C9C9"/>
            </w:tcBorders>
            <w:shd w:val="clear" w:color="auto" w:fill="EDEDED"/>
            <w:vAlign w:val="bottom"/>
          </w:tcPr>
          <w:p w14:paraId="28F8CDEF"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C0121CA" w14:textId="77777777" w:rsidR="0023024C" w:rsidRDefault="0023024C">
            <w:pPr>
              <w:rPr>
                <w:sz w:val="15"/>
                <w:szCs w:val="15"/>
              </w:rPr>
            </w:pPr>
          </w:p>
        </w:tc>
        <w:tc>
          <w:tcPr>
            <w:tcW w:w="100" w:type="dxa"/>
            <w:tcBorders>
              <w:bottom w:val="single" w:sz="8" w:space="0" w:color="C9C9C9"/>
            </w:tcBorders>
            <w:shd w:val="clear" w:color="auto" w:fill="EDEDED"/>
            <w:vAlign w:val="bottom"/>
          </w:tcPr>
          <w:p w14:paraId="027A25AB" w14:textId="77777777" w:rsidR="0023024C" w:rsidRDefault="0023024C">
            <w:pPr>
              <w:rPr>
                <w:sz w:val="15"/>
                <w:szCs w:val="15"/>
              </w:rPr>
            </w:pPr>
          </w:p>
        </w:tc>
        <w:tc>
          <w:tcPr>
            <w:tcW w:w="1760" w:type="dxa"/>
            <w:tcBorders>
              <w:bottom w:val="single" w:sz="8" w:space="0" w:color="C9C9C9"/>
            </w:tcBorders>
            <w:shd w:val="clear" w:color="auto" w:fill="EDEDED"/>
            <w:vAlign w:val="bottom"/>
          </w:tcPr>
          <w:p w14:paraId="2303B829" w14:textId="77777777" w:rsidR="0023024C" w:rsidRDefault="0023024C">
            <w:pPr>
              <w:rPr>
                <w:sz w:val="15"/>
                <w:szCs w:val="15"/>
              </w:rPr>
            </w:pPr>
          </w:p>
        </w:tc>
        <w:tc>
          <w:tcPr>
            <w:tcW w:w="120" w:type="dxa"/>
            <w:tcBorders>
              <w:bottom w:val="single" w:sz="8" w:space="0" w:color="C9C9C9"/>
              <w:right w:val="single" w:sz="8" w:space="0" w:color="C9C9C9"/>
            </w:tcBorders>
            <w:shd w:val="clear" w:color="auto" w:fill="EDEDED"/>
            <w:vAlign w:val="bottom"/>
          </w:tcPr>
          <w:p w14:paraId="60BCC8B9" w14:textId="77777777" w:rsidR="0023024C" w:rsidRDefault="0023024C">
            <w:pPr>
              <w:rPr>
                <w:sz w:val="15"/>
                <w:szCs w:val="15"/>
              </w:rPr>
            </w:pPr>
          </w:p>
        </w:tc>
        <w:tc>
          <w:tcPr>
            <w:tcW w:w="0" w:type="dxa"/>
            <w:vAlign w:val="bottom"/>
          </w:tcPr>
          <w:p w14:paraId="456D4B28" w14:textId="77777777" w:rsidR="0023024C" w:rsidRDefault="0023024C">
            <w:pPr>
              <w:rPr>
                <w:sz w:val="1"/>
                <w:szCs w:val="1"/>
              </w:rPr>
            </w:pPr>
          </w:p>
        </w:tc>
      </w:tr>
      <w:tr w:rsidR="0023024C" w14:paraId="24628B4D" w14:textId="77777777">
        <w:trPr>
          <w:trHeight w:val="495"/>
        </w:trPr>
        <w:tc>
          <w:tcPr>
            <w:tcW w:w="120" w:type="dxa"/>
            <w:tcBorders>
              <w:left w:val="single" w:sz="8" w:space="0" w:color="C9C9C9"/>
            </w:tcBorders>
            <w:vAlign w:val="bottom"/>
          </w:tcPr>
          <w:p w14:paraId="6446B3C9" w14:textId="77777777" w:rsidR="0023024C" w:rsidRDefault="0023024C">
            <w:pPr>
              <w:rPr>
                <w:sz w:val="24"/>
                <w:szCs w:val="24"/>
              </w:rPr>
            </w:pPr>
          </w:p>
        </w:tc>
        <w:tc>
          <w:tcPr>
            <w:tcW w:w="1960" w:type="dxa"/>
            <w:gridSpan w:val="2"/>
            <w:tcBorders>
              <w:right w:val="single" w:sz="8" w:space="0" w:color="C9C9C9"/>
            </w:tcBorders>
            <w:vAlign w:val="bottom"/>
          </w:tcPr>
          <w:p w14:paraId="076C1E6F" w14:textId="77777777" w:rsidR="0023024C" w:rsidRDefault="00CA2BBB">
            <w:pPr>
              <w:rPr>
                <w:sz w:val="20"/>
                <w:szCs w:val="20"/>
              </w:rPr>
            </w:pPr>
            <w:r>
              <w:rPr>
                <w:rFonts w:eastAsia="Times New Roman"/>
                <w:b/>
                <w:bCs/>
                <w:sz w:val="24"/>
                <w:szCs w:val="24"/>
              </w:rPr>
              <w:t>D. Acosta</w:t>
            </w:r>
          </w:p>
        </w:tc>
        <w:tc>
          <w:tcPr>
            <w:tcW w:w="1720" w:type="dxa"/>
            <w:gridSpan w:val="2"/>
            <w:vAlign w:val="bottom"/>
          </w:tcPr>
          <w:p w14:paraId="59D837D4" w14:textId="77777777" w:rsidR="0023024C" w:rsidRDefault="00CA2BBB">
            <w:pPr>
              <w:ind w:left="100"/>
              <w:rPr>
                <w:sz w:val="20"/>
                <w:szCs w:val="20"/>
              </w:rPr>
            </w:pPr>
            <w:r>
              <w:rPr>
                <w:rFonts w:eastAsia="Times New Roman"/>
                <w:sz w:val="24"/>
                <w:szCs w:val="24"/>
              </w:rPr>
              <w:t>51,87</w:t>
            </w:r>
          </w:p>
        </w:tc>
        <w:tc>
          <w:tcPr>
            <w:tcW w:w="120" w:type="dxa"/>
            <w:tcBorders>
              <w:right w:val="single" w:sz="8" w:space="0" w:color="C9C9C9"/>
            </w:tcBorders>
            <w:vAlign w:val="bottom"/>
          </w:tcPr>
          <w:p w14:paraId="56E29FFF" w14:textId="77777777" w:rsidR="0023024C" w:rsidRDefault="0023024C">
            <w:pPr>
              <w:rPr>
                <w:sz w:val="24"/>
                <w:szCs w:val="24"/>
              </w:rPr>
            </w:pPr>
          </w:p>
        </w:tc>
        <w:tc>
          <w:tcPr>
            <w:tcW w:w="1700" w:type="dxa"/>
            <w:gridSpan w:val="2"/>
            <w:vAlign w:val="bottom"/>
          </w:tcPr>
          <w:p w14:paraId="4F20EDA0" w14:textId="77777777" w:rsidR="0023024C" w:rsidRDefault="00CA2BBB">
            <w:pPr>
              <w:ind w:left="100"/>
              <w:rPr>
                <w:sz w:val="20"/>
                <w:szCs w:val="20"/>
              </w:rPr>
            </w:pPr>
            <w:r>
              <w:rPr>
                <w:rFonts w:eastAsia="Times New Roman"/>
                <w:sz w:val="24"/>
                <w:szCs w:val="24"/>
              </w:rPr>
              <w:t>69,2</w:t>
            </w:r>
          </w:p>
        </w:tc>
        <w:tc>
          <w:tcPr>
            <w:tcW w:w="120" w:type="dxa"/>
            <w:tcBorders>
              <w:right w:val="single" w:sz="8" w:space="0" w:color="C9C9C9"/>
            </w:tcBorders>
            <w:vAlign w:val="bottom"/>
          </w:tcPr>
          <w:p w14:paraId="3D48F3DC" w14:textId="77777777" w:rsidR="0023024C" w:rsidRDefault="0023024C">
            <w:pPr>
              <w:rPr>
                <w:sz w:val="24"/>
                <w:szCs w:val="24"/>
              </w:rPr>
            </w:pPr>
          </w:p>
        </w:tc>
        <w:tc>
          <w:tcPr>
            <w:tcW w:w="100" w:type="dxa"/>
            <w:vAlign w:val="bottom"/>
          </w:tcPr>
          <w:p w14:paraId="32C00581" w14:textId="77777777" w:rsidR="0023024C" w:rsidRDefault="0023024C">
            <w:pPr>
              <w:rPr>
                <w:sz w:val="24"/>
                <w:szCs w:val="24"/>
              </w:rPr>
            </w:pPr>
          </w:p>
        </w:tc>
        <w:tc>
          <w:tcPr>
            <w:tcW w:w="1880" w:type="dxa"/>
            <w:gridSpan w:val="2"/>
            <w:tcBorders>
              <w:right w:val="single" w:sz="8" w:space="0" w:color="C9C9C9"/>
            </w:tcBorders>
            <w:vAlign w:val="bottom"/>
          </w:tcPr>
          <w:p w14:paraId="0BA003C0" w14:textId="77777777" w:rsidR="0023024C" w:rsidRDefault="00CA2BBB">
            <w:pPr>
              <w:rPr>
                <w:sz w:val="20"/>
                <w:szCs w:val="20"/>
              </w:rPr>
            </w:pPr>
            <w:r>
              <w:rPr>
                <w:rFonts w:eastAsia="Times New Roman"/>
                <w:sz w:val="24"/>
                <w:szCs w:val="24"/>
              </w:rPr>
              <w:t>BAJA</w:t>
            </w:r>
          </w:p>
        </w:tc>
        <w:tc>
          <w:tcPr>
            <w:tcW w:w="0" w:type="dxa"/>
            <w:vAlign w:val="bottom"/>
          </w:tcPr>
          <w:p w14:paraId="14BCA715" w14:textId="77777777" w:rsidR="0023024C" w:rsidRDefault="0023024C">
            <w:pPr>
              <w:rPr>
                <w:sz w:val="1"/>
                <w:szCs w:val="1"/>
              </w:rPr>
            </w:pPr>
          </w:p>
        </w:tc>
      </w:tr>
      <w:tr w:rsidR="0023024C" w14:paraId="450972D1" w14:textId="77777777">
        <w:trPr>
          <w:trHeight w:val="172"/>
        </w:trPr>
        <w:tc>
          <w:tcPr>
            <w:tcW w:w="120" w:type="dxa"/>
            <w:tcBorders>
              <w:left w:val="single" w:sz="8" w:space="0" w:color="C9C9C9"/>
              <w:bottom w:val="single" w:sz="8" w:space="0" w:color="C9C9C9"/>
            </w:tcBorders>
            <w:vAlign w:val="bottom"/>
          </w:tcPr>
          <w:p w14:paraId="7386C510" w14:textId="77777777" w:rsidR="0023024C" w:rsidRDefault="0023024C">
            <w:pPr>
              <w:rPr>
                <w:sz w:val="14"/>
                <w:szCs w:val="14"/>
              </w:rPr>
            </w:pPr>
          </w:p>
        </w:tc>
        <w:tc>
          <w:tcPr>
            <w:tcW w:w="1840" w:type="dxa"/>
            <w:tcBorders>
              <w:bottom w:val="single" w:sz="8" w:space="0" w:color="C9C9C9"/>
            </w:tcBorders>
            <w:vAlign w:val="bottom"/>
          </w:tcPr>
          <w:p w14:paraId="1442EA94" w14:textId="77777777" w:rsidR="0023024C" w:rsidRDefault="0023024C">
            <w:pPr>
              <w:rPr>
                <w:sz w:val="14"/>
                <w:szCs w:val="14"/>
              </w:rPr>
            </w:pPr>
          </w:p>
        </w:tc>
        <w:tc>
          <w:tcPr>
            <w:tcW w:w="120" w:type="dxa"/>
            <w:tcBorders>
              <w:bottom w:val="single" w:sz="8" w:space="0" w:color="C9C9C9"/>
              <w:right w:val="single" w:sz="8" w:space="0" w:color="C9C9C9"/>
            </w:tcBorders>
            <w:vAlign w:val="bottom"/>
          </w:tcPr>
          <w:p w14:paraId="662DFBAA" w14:textId="77777777" w:rsidR="0023024C" w:rsidRDefault="0023024C">
            <w:pPr>
              <w:rPr>
                <w:sz w:val="14"/>
                <w:szCs w:val="14"/>
              </w:rPr>
            </w:pPr>
          </w:p>
        </w:tc>
        <w:tc>
          <w:tcPr>
            <w:tcW w:w="100" w:type="dxa"/>
            <w:tcBorders>
              <w:bottom w:val="single" w:sz="8" w:space="0" w:color="C9C9C9"/>
            </w:tcBorders>
            <w:vAlign w:val="bottom"/>
          </w:tcPr>
          <w:p w14:paraId="0D1CA90A" w14:textId="77777777" w:rsidR="0023024C" w:rsidRDefault="0023024C">
            <w:pPr>
              <w:rPr>
                <w:sz w:val="14"/>
                <w:szCs w:val="14"/>
              </w:rPr>
            </w:pPr>
          </w:p>
        </w:tc>
        <w:tc>
          <w:tcPr>
            <w:tcW w:w="1620" w:type="dxa"/>
            <w:tcBorders>
              <w:bottom w:val="single" w:sz="8" w:space="0" w:color="C9C9C9"/>
            </w:tcBorders>
            <w:vAlign w:val="bottom"/>
          </w:tcPr>
          <w:p w14:paraId="1F8D96E9" w14:textId="77777777" w:rsidR="0023024C" w:rsidRDefault="0023024C">
            <w:pPr>
              <w:rPr>
                <w:sz w:val="14"/>
                <w:szCs w:val="14"/>
              </w:rPr>
            </w:pPr>
          </w:p>
        </w:tc>
        <w:tc>
          <w:tcPr>
            <w:tcW w:w="120" w:type="dxa"/>
            <w:tcBorders>
              <w:bottom w:val="single" w:sz="8" w:space="0" w:color="C9C9C9"/>
              <w:right w:val="single" w:sz="8" w:space="0" w:color="C9C9C9"/>
            </w:tcBorders>
            <w:vAlign w:val="bottom"/>
          </w:tcPr>
          <w:p w14:paraId="15E33DEA" w14:textId="77777777" w:rsidR="0023024C" w:rsidRDefault="0023024C">
            <w:pPr>
              <w:rPr>
                <w:sz w:val="14"/>
                <w:szCs w:val="14"/>
              </w:rPr>
            </w:pPr>
          </w:p>
        </w:tc>
        <w:tc>
          <w:tcPr>
            <w:tcW w:w="100" w:type="dxa"/>
            <w:tcBorders>
              <w:bottom w:val="single" w:sz="8" w:space="0" w:color="C9C9C9"/>
            </w:tcBorders>
            <w:vAlign w:val="bottom"/>
          </w:tcPr>
          <w:p w14:paraId="49CB089B" w14:textId="77777777" w:rsidR="0023024C" w:rsidRDefault="0023024C">
            <w:pPr>
              <w:rPr>
                <w:sz w:val="14"/>
                <w:szCs w:val="14"/>
              </w:rPr>
            </w:pPr>
          </w:p>
        </w:tc>
        <w:tc>
          <w:tcPr>
            <w:tcW w:w="1600" w:type="dxa"/>
            <w:tcBorders>
              <w:bottom w:val="single" w:sz="8" w:space="0" w:color="C9C9C9"/>
            </w:tcBorders>
            <w:vAlign w:val="bottom"/>
          </w:tcPr>
          <w:p w14:paraId="0D1610E8" w14:textId="77777777" w:rsidR="0023024C" w:rsidRDefault="0023024C">
            <w:pPr>
              <w:rPr>
                <w:sz w:val="14"/>
                <w:szCs w:val="14"/>
              </w:rPr>
            </w:pPr>
          </w:p>
        </w:tc>
        <w:tc>
          <w:tcPr>
            <w:tcW w:w="120" w:type="dxa"/>
            <w:tcBorders>
              <w:bottom w:val="single" w:sz="8" w:space="0" w:color="C9C9C9"/>
              <w:right w:val="single" w:sz="8" w:space="0" w:color="C9C9C9"/>
            </w:tcBorders>
            <w:vAlign w:val="bottom"/>
          </w:tcPr>
          <w:p w14:paraId="22934BA8" w14:textId="77777777" w:rsidR="0023024C" w:rsidRDefault="0023024C">
            <w:pPr>
              <w:rPr>
                <w:sz w:val="14"/>
                <w:szCs w:val="14"/>
              </w:rPr>
            </w:pPr>
          </w:p>
        </w:tc>
        <w:tc>
          <w:tcPr>
            <w:tcW w:w="100" w:type="dxa"/>
            <w:tcBorders>
              <w:bottom w:val="single" w:sz="8" w:space="0" w:color="C9C9C9"/>
            </w:tcBorders>
            <w:vAlign w:val="bottom"/>
          </w:tcPr>
          <w:p w14:paraId="07CA286D" w14:textId="77777777" w:rsidR="0023024C" w:rsidRDefault="0023024C">
            <w:pPr>
              <w:rPr>
                <w:sz w:val="14"/>
                <w:szCs w:val="14"/>
              </w:rPr>
            </w:pPr>
          </w:p>
        </w:tc>
        <w:tc>
          <w:tcPr>
            <w:tcW w:w="1760" w:type="dxa"/>
            <w:tcBorders>
              <w:bottom w:val="single" w:sz="8" w:space="0" w:color="C9C9C9"/>
            </w:tcBorders>
            <w:vAlign w:val="bottom"/>
          </w:tcPr>
          <w:p w14:paraId="717DA082" w14:textId="77777777" w:rsidR="0023024C" w:rsidRDefault="0023024C">
            <w:pPr>
              <w:rPr>
                <w:sz w:val="14"/>
                <w:szCs w:val="14"/>
              </w:rPr>
            </w:pPr>
          </w:p>
        </w:tc>
        <w:tc>
          <w:tcPr>
            <w:tcW w:w="120" w:type="dxa"/>
            <w:tcBorders>
              <w:bottom w:val="single" w:sz="8" w:space="0" w:color="C9C9C9"/>
              <w:right w:val="single" w:sz="8" w:space="0" w:color="C9C9C9"/>
            </w:tcBorders>
            <w:vAlign w:val="bottom"/>
          </w:tcPr>
          <w:p w14:paraId="7B837CEE" w14:textId="77777777" w:rsidR="0023024C" w:rsidRDefault="0023024C">
            <w:pPr>
              <w:rPr>
                <w:sz w:val="14"/>
                <w:szCs w:val="14"/>
              </w:rPr>
            </w:pPr>
          </w:p>
        </w:tc>
        <w:tc>
          <w:tcPr>
            <w:tcW w:w="0" w:type="dxa"/>
            <w:vAlign w:val="bottom"/>
          </w:tcPr>
          <w:p w14:paraId="7E5CB144" w14:textId="77777777" w:rsidR="0023024C" w:rsidRDefault="0023024C">
            <w:pPr>
              <w:rPr>
                <w:sz w:val="1"/>
                <w:szCs w:val="1"/>
              </w:rPr>
            </w:pPr>
          </w:p>
        </w:tc>
      </w:tr>
    </w:tbl>
    <w:p w14:paraId="1686922C" w14:textId="77777777" w:rsidR="0023024C" w:rsidRDefault="0023024C">
      <w:pPr>
        <w:spacing w:line="174" w:lineRule="exact"/>
        <w:rPr>
          <w:sz w:val="20"/>
          <w:szCs w:val="20"/>
        </w:rPr>
      </w:pPr>
    </w:p>
    <w:p w14:paraId="43A25815" w14:textId="77777777" w:rsidR="0023024C" w:rsidRDefault="00CA2BBB">
      <w:pPr>
        <w:spacing w:line="280" w:lineRule="auto"/>
        <w:ind w:left="820" w:right="1780"/>
        <w:jc w:val="both"/>
        <w:rPr>
          <w:sz w:val="20"/>
          <w:szCs w:val="20"/>
        </w:rPr>
      </w:pPr>
      <w:r>
        <w:rPr>
          <w:rFonts w:eastAsia="Times New Roman"/>
        </w:rPr>
        <w:t>Fuente: Elaboración propia a partir de datos de la CGR y las notas del IGM en el componente de participación ciudadana (2015-2016).</w:t>
      </w:r>
    </w:p>
    <w:p w14:paraId="4619FD03" w14:textId="77777777" w:rsidR="0023024C" w:rsidRDefault="0023024C">
      <w:pPr>
        <w:spacing w:line="200" w:lineRule="exact"/>
        <w:rPr>
          <w:sz w:val="20"/>
          <w:szCs w:val="20"/>
        </w:rPr>
      </w:pPr>
    </w:p>
    <w:p w14:paraId="6E0C3EB1" w14:textId="77777777" w:rsidR="0023024C" w:rsidRDefault="0023024C">
      <w:pPr>
        <w:spacing w:line="200" w:lineRule="exact"/>
        <w:rPr>
          <w:sz w:val="20"/>
          <w:szCs w:val="20"/>
        </w:rPr>
      </w:pPr>
    </w:p>
    <w:p w14:paraId="66CE0E00" w14:textId="77777777" w:rsidR="0023024C" w:rsidRDefault="0023024C">
      <w:pPr>
        <w:spacing w:line="200" w:lineRule="exact"/>
        <w:rPr>
          <w:sz w:val="20"/>
          <w:szCs w:val="20"/>
        </w:rPr>
      </w:pPr>
    </w:p>
    <w:p w14:paraId="09FC0007" w14:textId="77777777" w:rsidR="0023024C" w:rsidRDefault="0023024C">
      <w:pPr>
        <w:spacing w:line="200" w:lineRule="exact"/>
        <w:rPr>
          <w:sz w:val="20"/>
          <w:szCs w:val="20"/>
        </w:rPr>
      </w:pPr>
    </w:p>
    <w:p w14:paraId="2399C0D8" w14:textId="77777777" w:rsidR="0023024C" w:rsidRDefault="0023024C">
      <w:pPr>
        <w:spacing w:line="259"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512556D7" w14:textId="77777777">
        <w:trPr>
          <w:trHeight w:val="240"/>
        </w:trPr>
        <w:tc>
          <w:tcPr>
            <w:tcW w:w="7020" w:type="dxa"/>
            <w:vAlign w:val="bottom"/>
          </w:tcPr>
          <w:p w14:paraId="5C87F010"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66118E98" w14:textId="77777777" w:rsidR="0023024C" w:rsidRDefault="00CA2BBB">
            <w:pPr>
              <w:jc w:val="right"/>
              <w:rPr>
                <w:sz w:val="20"/>
                <w:szCs w:val="20"/>
              </w:rPr>
            </w:pPr>
            <w:r>
              <w:rPr>
                <w:rFonts w:ascii="Arial" w:eastAsia="Arial" w:hAnsi="Arial" w:cs="Arial"/>
                <w:color w:val="3C3C3B"/>
              </w:rPr>
              <w:t>133</w:t>
            </w:r>
          </w:p>
        </w:tc>
        <w:tc>
          <w:tcPr>
            <w:tcW w:w="0" w:type="dxa"/>
            <w:vAlign w:val="bottom"/>
          </w:tcPr>
          <w:p w14:paraId="4A9855EE" w14:textId="77777777" w:rsidR="0023024C" w:rsidRDefault="0023024C">
            <w:pPr>
              <w:rPr>
                <w:sz w:val="1"/>
                <w:szCs w:val="1"/>
              </w:rPr>
            </w:pPr>
          </w:p>
        </w:tc>
      </w:tr>
      <w:tr w:rsidR="0023024C" w14:paraId="747B9F58" w14:textId="77777777">
        <w:trPr>
          <w:trHeight w:val="260"/>
        </w:trPr>
        <w:tc>
          <w:tcPr>
            <w:tcW w:w="7020" w:type="dxa"/>
            <w:vAlign w:val="bottom"/>
          </w:tcPr>
          <w:p w14:paraId="2081459B"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1A581A6F" w14:textId="77777777" w:rsidR="0023024C" w:rsidRDefault="0023024C"/>
        </w:tc>
        <w:tc>
          <w:tcPr>
            <w:tcW w:w="0" w:type="dxa"/>
            <w:vAlign w:val="bottom"/>
          </w:tcPr>
          <w:p w14:paraId="40FAE6F8" w14:textId="77777777" w:rsidR="0023024C" w:rsidRDefault="0023024C">
            <w:pPr>
              <w:rPr>
                <w:sz w:val="1"/>
                <w:szCs w:val="1"/>
              </w:rPr>
            </w:pPr>
          </w:p>
        </w:tc>
      </w:tr>
    </w:tbl>
    <w:p w14:paraId="459CD859" w14:textId="77777777" w:rsidR="0023024C" w:rsidRDefault="0023024C">
      <w:pPr>
        <w:sectPr w:rsidR="0023024C">
          <w:pgSz w:w="12240" w:h="15840"/>
          <w:pgMar w:top="714" w:right="480" w:bottom="49" w:left="1440" w:header="0" w:footer="0" w:gutter="0"/>
          <w:cols w:space="720" w:equalWidth="0">
            <w:col w:w="10320"/>
          </w:cols>
        </w:sectPr>
      </w:pPr>
    </w:p>
    <w:p w14:paraId="2D249F08" w14:textId="77777777" w:rsidR="0023024C" w:rsidRDefault="00CA2BBB">
      <w:pPr>
        <w:ind w:left="1920"/>
        <w:rPr>
          <w:sz w:val="20"/>
          <w:szCs w:val="20"/>
        </w:rPr>
      </w:pPr>
      <w:bookmarkStart w:id="17" w:name="page18"/>
      <w:bookmarkEnd w:id="17"/>
      <w:r>
        <w:rPr>
          <w:rFonts w:ascii="Arial" w:eastAsia="Arial" w:hAnsi="Arial" w:cs="Arial"/>
          <w:sz w:val="20"/>
          <w:szCs w:val="20"/>
        </w:rPr>
        <w:lastRenderedPageBreak/>
        <w:t>Sebastián Barquero Zúñiga y José María Villalta Florez-Estrada</w:t>
      </w:r>
    </w:p>
    <w:p w14:paraId="70F5C16E" w14:textId="77777777" w:rsidR="0023024C" w:rsidRDefault="0023024C">
      <w:pPr>
        <w:spacing w:line="200" w:lineRule="exact"/>
        <w:rPr>
          <w:sz w:val="20"/>
          <w:szCs w:val="20"/>
        </w:rPr>
      </w:pPr>
    </w:p>
    <w:p w14:paraId="1F0A9CC3" w14:textId="77777777" w:rsidR="0023024C" w:rsidRDefault="0023024C">
      <w:pPr>
        <w:spacing w:line="331" w:lineRule="exact"/>
        <w:rPr>
          <w:sz w:val="20"/>
          <w:szCs w:val="20"/>
        </w:rPr>
      </w:pPr>
    </w:p>
    <w:p w14:paraId="752CABCB" w14:textId="77777777" w:rsidR="0023024C" w:rsidRDefault="00CA2BBB">
      <w:pPr>
        <w:spacing w:line="248" w:lineRule="auto"/>
        <w:ind w:left="820" w:right="1720"/>
        <w:jc w:val="both"/>
        <w:rPr>
          <w:sz w:val="20"/>
          <w:szCs w:val="20"/>
        </w:rPr>
      </w:pPr>
      <w:r>
        <w:rPr>
          <w:rFonts w:eastAsia="Times New Roman"/>
          <w:sz w:val="24"/>
          <w:szCs w:val="24"/>
        </w:rPr>
        <w:t>Al cruzar estas propuestas con el eje de Participación Ciudadana del Índice de Gestión Municipal de la Contraloría General de la República existe una relación asimétrica en la mayoría de los casos y a nivel general, no es posible establecer una concordancia clara entre la gestión municipal alrededor de la participación ciudadana y la rendición de cuentas y su relevancia en los planes de gobierno del proceso electoral local.</w:t>
      </w:r>
    </w:p>
    <w:p w14:paraId="4DC78B79" w14:textId="77777777" w:rsidR="0023024C" w:rsidRDefault="0023024C">
      <w:pPr>
        <w:spacing w:line="147" w:lineRule="exact"/>
        <w:rPr>
          <w:sz w:val="20"/>
          <w:szCs w:val="20"/>
        </w:rPr>
      </w:pPr>
    </w:p>
    <w:p w14:paraId="7B3E7D31" w14:textId="77777777" w:rsidR="0023024C" w:rsidRDefault="00CA2BBB">
      <w:pPr>
        <w:spacing w:line="243" w:lineRule="auto"/>
        <w:ind w:left="820" w:right="1720"/>
        <w:jc w:val="both"/>
        <w:rPr>
          <w:sz w:val="20"/>
          <w:szCs w:val="20"/>
        </w:rPr>
      </w:pPr>
      <w:r>
        <w:rPr>
          <w:rFonts w:eastAsia="Times New Roman"/>
          <w:sz w:val="24"/>
          <w:szCs w:val="24"/>
        </w:rPr>
        <w:t>No obstante, si fijamos nuestra mirada en esta relación en torno a casos específicos de cantones analizados, salen a la luz indicios interesantes para profundizar el análisis sobre cómo inciden las dinámicas sociales de cada cantón en la oferta partidaria de las fuerzas políticas locales y la gestión municipal en materia de participación ciudadana. Por ejemplo, Montes de Oca obtuvo una nota sumamente deficiente en el componente de participación ciudadana del IGM (33,73 en 2015, 27,33 en 2016) y fue el cantón del estrato 1 con la mayor relevancia de propuestas de participación ciudadana de toda la muestra, ya que las fuerzas políticas que participaron en las elecciones municipales de 2016 - incluyendo el partido ganador, la coalición GENTE- le dieron una importancia alta a este tema en sus planes de gobierno. Esto podría ser indicador de una ciudadanía preocupada por una gestión poco participativa de su gobierno local, que incide en las propuestas partidarias.</w:t>
      </w:r>
    </w:p>
    <w:p w14:paraId="2755B1A5" w14:textId="77777777" w:rsidR="0023024C" w:rsidRDefault="0023024C">
      <w:pPr>
        <w:spacing w:line="155" w:lineRule="exact"/>
        <w:rPr>
          <w:sz w:val="20"/>
          <w:szCs w:val="20"/>
        </w:rPr>
      </w:pPr>
    </w:p>
    <w:p w14:paraId="1D8CCFB3" w14:textId="77777777" w:rsidR="0023024C" w:rsidRDefault="00CA2BBB">
      <w:pPr>
        <w:spacing w:line="245" w:lineRule="auto"/>
        <w:ind w:left="820" w:right="1720"/>
        <w:jc w:val="both"/>
        <w:rPr>
          <w:sz w:val="20"/>
          <w:szCs w:val="20"/>
        </w:rPr>
      </w:pPr>
      <w:r>
        <w:rPr>
          <w:rFonts w:eastAsia="Times New Roman"/>
          <w:sz w:val="24"/>
          <w:szCs w:val="24"/>
        </w:rPr>
        <w:t>Por el contrario, tenemos el caso de Moravia, también del estrato 1, que, a pesar de haber obtenido una nota relativamente alta en participación ciudadana según el IGM (72,47 en 2015, 52,07 en 2016), fue uno de los cantones con menor relevancia de esta materia en las propuestas programáticas de los partidos locales, de cara a las elecciones municipales de 2016, lo que podría asociarse con desinterés por este tema. Este cantón contrasta con Barva (estrato 2) donde una calificación relativamente alta de la gestión municipal en materia de participación ciudadana va acompañada de una alta relevancia de propuestas para mejorar dicha gestión.</w:t>
      </w:r>
    </w:p>
    <w:p w14:paraId="3E08C7D1" w14:textId="77777777" w:rsidR="0023024C" w:rsidRDefault="0023024C">
      <w:pPr>
        <w:spacing w:line="148" w:lineRule="exact"/>
        <w:rPr>
          <w:sz w:val="20"/>
          <w:szCs w:val="20"/>
        </w:rPr>
      </w:pPr>
    </w:p>
    <w:p w14:paraId="71E662D5" w14:textId="77777777" w:rsidR="0023024C" w:rsidRDefault="00CA2BBB">
      <w:pPr>
        <w:spacing w:line="250" w:lineRule="auto"/>
        <w:ind w:left="820" w:right="1720"/>
        <w:jc w:val="both"/>
        <w:rPr>
          <w:sz w:val="20"/>
          <w:szCs w:val="20"/>
        </w:rPr>
      </w:pPr>
      <w:r>
        <w:rPr>
          <w:rFonts w:eastAsia="Times New Roman"/>
          <w:sz w:val="24"/>
          <w:szCs w:val="24"/>
        </w:rPr>
        <w:t>A su vez, resulta sumamente preocupante el panorama que se presenta en el cantón de Osa (C2), donde la deficiente gestión de la municipalidad en la aplicación de instrumentos de participación ciudadana y rendición de cuentas tuvo como correlato el nulo interés de las fuerzas políticas locales de plantear propuestas dirigidas a corregir esta situación.</w:t>
      </w:r>
    </w:p>
    <w:p w14:paraId="2E6A7147" w14:textId="77777777" w:rsidR="0023024C" w:rsidRDefault="0023024C">
      <w:pPr>
        <w:spacing w:line="142" w:lineRule="exact"/>
        <w:rPr>
          <w:sz w:val="20"/>
          <w:szCs w:val="20"/>
        </w:rPr>
      </w:pPr>
    </w:p>
    <w:p w14:paraId="448879D9" w14:textId="77777777" w:rsidR="0023024C" w:rsidRDefault="00CA2BBB">
      <w:pPr>
        <w:spacing w:line="245" w:lineRule="auto"/>
        <w:ind w:left="820" w:right="1720"/>
        <w:jc w:val="both"/>
        <w:rPr>
          <w:sz w:val="20"/>
          <w:szCs w:val="20"/>
        </w:rPr>
      </w:pPr>
      <w:r>
        <w:rPr>
          <w:rFonts w:eastAsia="Times New Roman"/>
          <w:sz w:val="24"/>
          <w:szCs w:val="24"/>
        </w:rPr>
        <w:t>Son muchas las interrogantes que, a partir de estos datos, quedan planteadas para futuras investigaciones: ¿Qué factores coyunturales y estructurales de la realidad socioeconómica y política de un determinado cantón inciden en que la participación ciudadana adquiera relevancia en las propuestas de los partidos políticos? ¿Qué rol juegan en este proceso las fuerzas vivas y movimientos sociales locales? ¿Cómo influye en esta ecuación la incidencia en el cantón de conflictos sociales y ambientales, como los conflictos por el control del territorio y los recursos naturales? Y al mismo tiempo, ¿cómo impacta en estos factores la efectiva implementación de una gestión municipal más participativa?</w:t>
      </w:r>
    </w:p>
    <w:p w14:paraId="42B7577E" w14:textId="77777777" w:rsidR="0023024C" w:rsidRDefault="0023024C">
      <w:pPr>
        <w:spacing w:line="200" w:lineRule="exact"/>
        <w:rPr>
          <w:sz w:val="20"/>
          <w:szCs w:val="20"/>
        </w:rPr>
      </w:pPr>
    </w:p>
    <w:p w14:paraId="0EA45890" w14:textId="77777777" w:rsidR="0023024C" w:rsidRDefault="0023024C">
      <w:pPr>
        <w:spacing w:line="200" w:lineRule="exact"/>
        <w:rPr>
          <w:sz w:val="20"/>
          <w:szCs w:val="20"/>
        </w:rPr>
      </w:pPr>
    </w:p>
    <w:p w14:paraId="51E65358" w14:textId="77777777" w:rsidR="0023024C" w:rsidRDefault="0023024C">
      <w:pPr>
        <w:spacing w:line="200" w:lineRule="exact"/>
        <w:rPr>
          <w:sz w:val="20"/>
          <w:szCs w:val="20"/>
        </w:rPr>
      </w:pPr>
    </w:p>
    <w:p w14:paraId="0C18384E" w14:textId="77777777" w:rsidR="0023024C" w:rsidRDefault="0023024C">
      <w:pPr>
        <w:spacing w:line="208"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3BEB9198" w14:textId="77777777">
        <w:trPr>
          <w:trHeight w:val="240"/>
        </w:trPr>
        <w:tc>
          <w:tcPr>
            <w:tcW w:w="6960" w:type="dxa"/>
            <w:vAlign w:val="bottom"/>
          </w:tcPr>
          <w:p w14:paraId="1834B9F1"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39CE0F78" w14:textId="77777777" w:rsidR="0023024C" w:rsidRDefault="00CA2BBB">
            <w:pPr>
              <w:jc w:val="right"/>
              <w:rPr>
                <w:sz w:val="20"/>
                <w:szCs w:val="20"/>
              </w:rPr>
            </w:pPr>
            <w:r>
              <w:rPr>
                <w:rFonts w:ascii="Arial" w:eastAsia="Arial" w:hAnsi="Arial" w:cs="Arial"/>
              </w:rPr>
              <w:t>134</w:t>
            </w:r>
          </w:p>
        </w:tc>
        <w:tc>
          <w:tcPr>
            <w:tcW w:w="0" w:type="dxa"/>
            <w:vAlign w:val="bottom"/>
          </w:tcPr>
          <w:p w14:paraId="31343BEC" w14:textId="77777777" w:rsidR="0023024C" w:rsidRDefault="0023024C">
            <w:pPr>
              <w:rPr>
                <w:sz w:val="1"/>
                <w:szCs w:val="1"/>
              </w:rPr>
            </w:pPr>
          </w:p>
        </w:tc>
      </w:tr>
      <w:tr w:rsidR="0023024C" w14:paraId="7FB0E263" w14:textId="77777777">
        <w:trPr>
          <w:trHeight w:val="260"/>
        </w:trPr>
        <w:tc>
          <w:tcPr>
            <w:tcW w:w="6960" w:type="dxa"/>
            <w:vAlign w:val="bottom"/>
          </w:tcPr>
          <w:p w14:paraId="573D4B49"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657E0BE7" w14:textId="77777777" w:rsidR="0023024C" w:rsidRDefault="0023024C"/>
        </w:tc>
        <w:tc>
          <w:tcPr>
            <w:tcW w:w="0" w:type="dxa"/>
            <w:vAlign w:val="bottom"/>
          </w:tcPr>
          <w:p w14:paraId="2F9B9BB3" w14:textId="77777777" w:rsidR="0023024C" w:rsidRDefault="0023024C">
            <w:pPr>
              <w:rPr>
                <w:sz w:val="1"/>
                <w:szCs w:val="1"/>
              </w:rPr>
            </w:pPr>
          </w:p>
        </w:tc>
      </w:tr>
    </w:tbl>
    <w:p w14:paraId="3FE9F14B" w14:textId="77777777" w:rsidR="0023024C" w:rsidRDefault="0023024C">
      <w:pPr>
        <w:sectPr w:rsidR="0023024C">
          <w:pgSz w:w="12240" w:h="15840"/>
          <w:pgMar w:top="714" w:right="560" w:bottom="49" w:left="1440" w:header="0" w:footer="0" w:gutter="0"/>
          <w:cols w:space="720" w:equalWidth="0">
            <w:col w:w="10240"/>
          </w:cols>
        </w:sectPr>
      </w:pPr>
    </w:p>
    <w:p w14:paraId="0CDA9182" w14:textId="77777777" w:rsidR="0023024C" w:rsidRDefault="00CA2BBB">
      <w:pPr>
        <w:ind w:left="1460"/>
        <w:rPr>
          <w:sz w:val="20"/>
          <w:szCs w:val="20"/>
        </w:rPr>
      </w:pPr>
      <w:bookmarkStart w:id="18" w:name="page19"/>
      <w:bookmarkEnd w:id="18"/>
      <w:r>
        <w:rPr>
          <w:rFonts w:ascii="Arial" w:eastAsia="Arial" w:hAnsi="Arial" w:cs="Arial"/>
          <w:sz w:val="20"/>
          <w:szCs w:val="20"/>
        </w:rPr>
        <w:lastRenderedPageBreak/>
        <w:t>¿Qué es participación ciudadana para los partidos políticos municipales?</w:t>
      </w:r>
    </w:p>
    <w:p w14:paraId="380CD1BD" w14:textId="77777777" w:rsidR="0023024C" w:rsidRDefault="0023024C">
      <w:pPr>
        <w:spacing w:line="200" w:lineRule="exact"/>
        <w:rPr>
          <w:sz w:val="20"/>
          <w:szCs w:val="20"/>
        </w:rPr>
      </w:pPr>
    </w:p>
    <w:p w14:paraId="5ED70B43" w14:textId="77777777" w:rsidR="0023024C" w:rsidRDefault="0023024C">
      <w:pPr>
        <w:spacing w:line="200" w:lineRule="exact"/>
        <w:rPr>
          <w:sz w:val="20"/>
          <w:szCs w:val="20"/>
        </w:rPr>
      </w:pPr>
    </w:p>
    <w:p w14:paraId="7AD7EDBE" w14:textId="77777777" w:rsidR="0023024C" w:rsidRDefault="0023024C">
      <w:pPr>
        <w:spacing w:line="200" w:lineRule="exact"/>
        <w:rPr>
          <w:sz w:val="20"/>
          <w:szCs w:val="20"/>
        </w:rPr>
      </w:pPr>
    </w:p>
    <w:p w14:paraId="48C87B26" w14:textId="77777777" w:rsidR="0023024C" w:rsidRDefault="0023024C">
      <w:pPr>
        <w:spacing w:line="200" w:lineRule="exact"/>
        <w:rPr>
          <w:sz w:val="20"/>
          <w:szCs w:val="20"/>
        </w:rPr>
      </w:pPr>
    </w:p>
    <w:p w14:paraId="4E2934A6" w14:textId="77777777" w:rsidR="0023024C" w:rsidRDefault="0023024C">
      <w:pPr>
        <w:spacing w:line="230" w:lineRule="exact"/>
        <w:rPr>
          <w:sz w:val="20"/>
          <w:szCs w:val="20"/>
        </w:rPr>
      </w:pPr>
    </w:p>
    <w:p w14:paraId="1DD5A7F6" w14:textId="77777777" w:rsidR="0023024C" w:rsidRDefault="00CA2BBB">
      <w:pPr>
        <w:ind w:left="820"/>
        <w:rPr>
          <w:sz w:val="20"/>
          <w:szCs w:val="20"/>
        </w:rPr>
      </w:pPr>
      <w:r>
        <w:rPr>
          <w:rFonts w:ascii="Arial" w:eastAsia="Arial" w:hAnsi="Arial" w:cs="Arial"/>
          <w:b/>
          <w:bCs/>
          <w:sz w:val="24"/>
          <w:szCs w:val="24"/>
        </w:rPr>
        <w:t>CONCLUSIONES</w:t>
      </w:r>
    </w:p>
    <w:p w14:paraId="2899522C" w14:textId="77777777" w:rsidR="0023024C" w:rsidRDefault="0023024C">
      <w:pPr>
        <w:spacing w:line="190" w:lineRule="exact"/>
        <w:rPr>
          <w:sz w:val="20"/>
          <w:szCs w:val="20"/>
        </w:rPr>
      </w:pPr>
    </w:p>
    <w:p w14:paraId="1CF2389B" w14:textId="77777777" w:rsidR="0023024C" w:rsidRDefault="00CA2BBB">
      <w:pPr>
        <w:spacing w:line="264" w:lineRule="auto"/>
        <w:ind w:left="820" w:right="1800"/>
        <w:jc w:val="both"/>
        <w:rPr>
          <w:sz w:val="20"/>
          <w:szCs w:val="20"/>
        </w:rPr>
      </w:pPr>
      <w:r>
        <w:rPr>
          <w:rFonts w:eastAsia="Times New Roman"/>
          <w:sz w:val="23"/>
          <w:szCs w:val="23"/>
        </w:rPr>
        <w:t>Si bien es cierto que los resultados del presente trabajo no pueden extrapolarse al sistema de partidos políticos más allá del ámbito del proceso electoral municipal, sí aportan información de gran interés para el debate nacional acerca de los retos que enfrenta el sistema político costarricense para hacer realidad el principio de gobierno participativo plasmado en el artículo 9 de nuestra Carta Magna.</w:t>
      </w:r>
    </w:p>
    <w:p w14:paraId="137244E3" w14:textId="77777777" w:rsidR="0023024C" w:rsidRDefault="0023024C">
      <w:pPr>
        <w:spacing w:line="125" w:lineRule="exact"/>
        <w:rPr>
          <w:sz w:val="20"/>
          <w:szCs w:val="20"/>
        </w:rPr>
      </w:pPr>
    </w:p>
    <w:p w14:paraId="21C9833F" w14:textId="77777777" w:rsidR="0023024C" w:rsidRDefault="00CA2BBB">
      <w:pPr>
        <w:spacing w:line="246" w:lineRule="auto"/>
        <w:ind w:left="820" w:right="1800"/>
        <w:jc w:val="both"/>
        <w:rPr>
          <w:sz w:val="20"/>
          <w:szCs w:val="20"/>
        </w:rPr>
      </w:pPr>
      <w:r>
        <w:rPr>
          <w:rFonts w:eastAsia="Times New Roman"/>
          <w:sz w:val="24"/>
          <w:szCs w:val="24"/>
        </w:rPr>
        <w:t>La ausencia de propuestas concretas y de una discusión más profunda sobre este eje tan importante de la gobernanza democrática en una gran cantidad de cantones, debe ser una alerta sobre el estado actual y las perspectivas a futuro de nuestro régimen democrático. Si el necesario debate sobre la implementación efectiva de instrumentos de democracia participativa no baja al proceso electoral más inmediato para la ciudadanía, probablemente serán mucho mayores los obstáculos y las resistencias para que ese paso se dé en otros ámbitos del Estado y la Administración Pública.</w:t>
      </w:r>
    </w:p>
    <w:p w14:paraId="4ABCC600" w14:textId="77777777" w:rsidR="0023024C" w:rsidRDefault="0023024C">
      <w:pPr>
        <w:spacing w:line="147" w:lineRule="exact"/>
        <w:rPr>
          <w:sz w:val="20"/>
          <w:szCs w:val="20"/>
        </w:rPr>
      </w:pPr>
    </w:p>
    <w:p w14:paraId="4704DE18" w14:textId="77777777" w:rsidR="0023024C" w:rsidRDefault="00CA2BBB">
      <w:pPr>
        <w:spacing w:line="243" w:lineRule="auto"/>
        <w:ind w:left="820" w:right="1800"/>
        <w:jc w:val="both"/>
        <w:rPr>
          <w:sz w:val="20"/>
          <w:szCs w:val="20"/>
        </w:rPr>
      </w:pPr>
      <w:r>
        <w:rPr>
          <w:rFonts w:eastAsia="Times New Roman"/>
          <w:sz w:val="24"/>
          <w:szCs w:val="24"/>
        </w:rPr>
        <w:t>En términos generales, se observa que el planteamiento de enunciados generales como “promover la participación ciudadana” es un tópico bastante común que estuvo presente en la mayoría de los planes de gobierno municipal analizados. No obstante, el panorama se complica a la hora de concretar ese enunciado general en instrumentos y propuestas concretas para hacer realidad la participación de la ciudadanía en la gestión del gobierno local. Cuando se concretan instrumentos específicos, prevalecen aquellos dirigidos a realizar consultas no vinculantes a la población sobre aquellos que promueven una participación efectiva en la toma de decisiones o la cocreación de políticas públicas. Aunque esta es la tendencia general, también se encontraron casos de excepción -a los que valdría la pena poner más atención en futuras investigaciones- en los que las propuestas concretas de las fuerzas políticas locales contradicen esta tendencia.</w:t>
      </w:r>
    </w:p>
    <w:p w14:paraId="20C90E5F" w14:textId="77777777" w:rsidR="0023024C" w:rsidRDefault="0023024C">
      <w:pPr>
        <w:spacing w:line="155" w:lineRule="exact"/>
        <w:rPr>
          <w:sz w:val="20"/>
          <w:szCs w:val="20"/>
        </w:rPr>
      </w:pPr>
    </w:p>
    <w:p w14:paraId="5C390935" w14:textId="77777777" w:rsidR="0023024C" w:rsidRDefault="00CA2BBB">
      <w:pPr>
        <w:spacing w:line="243" w:lineRule="auto"/>
        <w:ind w:left="820" w:right="1800"/>
        <w:jc w:val="both"/>
        <w:rPr>
          <w:sz w:val="20"/>
          <w:szCs w:val="20"/>
        </w:rPr>
      </w:pPr>
      <w:r>
        <w:rPr>
          <w:rFonts w:eastAsia="Times New Roman"/>
          <w:sz w:val="24"/>
          <w:szCs w:val="24"/>
        </w:rPr>
        <w:t xml:space="preserve">Otro dato que es importante subrayar es la evidente imprecisión conceptual visible en un amplio número de programas de gobierno, que tiende a confundir participación ciudadana y rendición de cuentas. Se pudo detectar una tendencia a identificar instrumentos para brindar información a la población sobre los resultados de la ejecución de políticas públicas municipales, con instrumentos de participación ciudadana propiamente dicha. Además, prevalecen las propuestas encaminadas a ubicarse </w:t>
      </w:r>
      <w:r>
        <w:rPr>
          <w:rFonts w:eastAsia="Times New Roman"/>
          <w:i/>
          <w:iCs/>
          <w:sz w:val="24"/>
          <w:szCs w:val="24"/>
        </w:rPr>
        <w:t>a posteriori</w:t>
      </w:r>
      <w:r>
        <w:rPr>
          <w:rFonts w:eastAsia="Times New Roman"/>
          <w:sz w:val="24"/>
          <w:szCs w:val="24"/>
        </w:rPr>
        <w:t xml:space="preserve"> del proceso decisorio del gobierno local sobre aquellas que conceden un papel activo a las y los munícipes </w:t>
      </w:r>
      <w:r>
        <w:rPr>
          <w:rFonts w:eastAsia="Times New Roman"/>
          <w:i/>
          <w:iCs/>
          <w:sz w:val="24"/>
          <w:szCs w:val="24"/>
        </w:rPr>
        <w:t>durante</w:t>
      </w:r>
      <w:r>
        <w:rPr>
          <w:rFonts w:eastAsia="Times New Roman"/>
          <w:sz w:val="24"/>
          <w:szCs w:val="24"/>
        </w:rPr>
        <w:t xml:space="preserve"> dicho proceso. En este sentido, cabe recordar que, si bien la rendición de cuentas es un elemento indispensable para mejorar la calidad de todo gobierno democrático y la información previa es un requisito </w:t>
      </w:r>
      <w:r>
        <w:rPr>
          <w:rFonts w:eastAsia="Times New Roman"/>
          <w:i/>
          <w:iCs/>
          <w:sz w:val="24"/>
          <w:szCs w:val="24"/>
        </w:rPr>
        <w:t>sine qua non</w:t>
      </w:r>
      <w:r>
        <w:rPr>
          <w:rFonts w:eastAsia="Times New Roman"/>
          <w:sz w:val="24"/>
          <w:szCs w:val="24"/>
        </w:rPr>
        <w:t xml:space="preserve"> para que exista participación ciudadana, no son condiciones suficientes para que exista un gobierno verdaderamente participativo.</w:t>
      </w:r>
    </w:p>
    <w:p w14:paraId="13232706" w14:textId="77777777" w:rsidR="0023024C" w:rsidRDefault="0023024C">
      <w:pPr>
        <w:spacing w:line="200" w:lineRule="exact"/>
        <w:rPr>
          <w:sz w:val="20"/>
          <w:szCs w:val="20"/>
        </w:rPr>
      </w:pPr>
    </w:p>
    <w:p w14:paraId="469CD2D1" w14:textId="77777777" w:rsidR="0023024C" w:rsidRDefault="0023024C">
      <w:pPr>
        <w:spacing w:line="200" w:lineRule="exact"/>
        <w:rPr>
          <w:sz w:val="20"/>
          <w:szCs w:val="20"/>
        </w:rPr>
      </w:pPr>
    </w:p>
    <w:p w14:paraId="09507A44" w14:textId="77777777" w:rsidR="0023024C" w:rsidRDefault="0023024C">
      <w:pPr>
        <w:spacing w:line="200" w:lineRule="exact"/>
        <w:rPr>
          <w:sz w:val="20"/>
          <w:szCs w:val="20"/>
        </w:rPr>
      </w:pPr>
    </w:p>
    <w:p w14:paraId="6F6F2A1D" w14:textId="77777777" w:rsidR="0023024C" w:rsidRDefault="0023024C">
      <w:pPr>
        <w:spacing w:line="277"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48CB03BC" w14:textId="77777777">
        <w:trPr>
          <w:trHeight w:val="240"/>
        </w:trPr>
        <w:tc>
          <w:tcPr>
            <w:tcW w:w="7020" w:type="dxa"/>
            <w:vAlign w:val="bottom"/>
          </w:tcPr>
          <w:p w14:paraId="16AF8935"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672F74AB" w14:textId="77777777" w:rsidR="0023024C" w:rsidRDefault="00CA2BBB">
            <w:pPr>
              <w:jc w:val="right"/>
              <w:rPr>
                <w:sz w:val="20"/>
                <w:szCs w:val="20"/>
              </w:rPr>
            </w:pPr>
            <w:r>
              <w:rPr>
                <w:rFonts w:ascii="Arial" w:eastAsia="Arial" w:hAnsi="Arial" w:cs="Arial"/>
                <w:color w:val="3C3C3B"/>
              </w:rPr>
              <w:t>135</w:t>
            </w:r>
          </w:p>
        </w:tc>
        <w:tc>
          <w:tcPr>
            <w:tcW w:w="0" w:type="dxa"/>
            <w:vAlign w:val="bottom"/>
          </w:tcPr>
          <w:p w14:paraId="229BA9BA" w14:textId="77777777" w:rsidR="0023024C" w:rsidRDefault="0023024C">
            <w:pPr>
              <w:rPr>
                <w:sz w:val="1"/>
                <w:szCs w:val="1"/>
              </w:rPr>
            </w:pPr>
          </w:p>
        </w:tc>
      </w:tr>
      <w:tr w:rsidR="0023024C" w14:paraId="6958E20E" w14:textId="77777777">
        <w:trPr>
          <w:trHeight w:val="260"/>
        </w:trPr>
        <w:tc>
          <w:tcPr>
            <w:tcW w:w="7020" w:type="dxa"/>
            <w:vAlign w:val="bottom"/>
          </w:tcPr>
          <w:p w14:paraId="2F5B21DC"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562EB13D" w14:textId="77777777" w:rsidR="0023024C" w:rsidRDefault="0023024C"/>
        </w:tc>
        <w:tc>
          <w:tcPr>
            <w:tcW w:w="0" w:type="dxa"/>
            <w:vAlign w:val="bottom"/>
          </w:tcPr>
          <w:p w14:paraId="58525377" w14:textId="77777777" w:rsidR="0023024C" w:rsidRDefault="0023024C">
            <w:pPr>
              <w:rPr>
                <w:sz w:val="1"/>
                <w:szCs w:val="1"/>
              </w:rPr>
            </w:pPr>
          </w:p>
        </w:tc>
      </w:tr>
    </w:tbl>
    <w:p w14:paraId="11E52D86" w14:textId="77777777" w:rsidR="0023024C" w:rsidRDefault="0023024C">
      <w:pPr>
        <w:sectPr w:rsidR="0023024C">
          <w:pgSz w:w="12240" w:h="15840"/>
          <w:pgMar w:top="714" w:right="480" w:bottom="49" w:left="1440" w:header="0" w:footer="0" w:gutter="0"/>
          <w:cols w:space="720" w:equalWidth="0">
            <w:col w:w="10320"/>
          </w:cols>
        </w:sectPr>
      </w:pPr>
    </w:p>
    <w:p w14:paraId="20101984" w14:textId="77777777" w:rsidR="0023024C" w:rsidRDefault="00CA2BBB">
      <w:pPr>
        <w:ind w:left="1920"/>
        <w:rPr>
          <w:sz w:val="20"/>
          <w:szCs w:val="20"/>
        </w:rPr>
      </w:pPr>
      <w:bookmarkStart w:id="19" w:name="page20"/>
      <w:bookmarkEnd w:id="19"/>
      <w:r>
        <w:rPr>
          <w:rFonts w:ascii="Arial" w:eastAsia="Arial" w:hAnsi="Arial" w:cs="Arial"/>
          <w:sz w:val="20"/>
          <w:szCs w:val="20"/>
        </w:rPr>
        <w:lastRenderedPageBreak/>
        <w:t>Sebastián Barquero Zúñiga y José María Villalta Florez-Estrada</w:t>
      </w:r>
    </w:p>
    <w:p w14:paraId="24AF9A65" w14:textId="77777777" w:rsidR="0023024C" w:rsidRDefault="0023024C">
      <w:pPr>
        <w:spacing w:line="200" w:lineRule="exact"/>
        <w:rPr>
          <w:sz w:val="20"/>
          <w:szCs w:val="20"/>
        </w:rPr>
      </w:pPr>
    </w:p>
    <w:p w14:paraId="7FC2EC6E" w14:textId="77777777" w:rsidR="0023024C" w:rsidRDefault="0023024C">
      <w:pPr>
        <w:spacing w:line="331" w:lineRule="exact"/>
        <w:rPr>
          <w:sz w:val="20"/>
          <w:szCs w:val="20"/>
        </w:rPr>
      </w:pPr>
    </w:p>
    <w:p w14:paraId="73F52CB2" w14:textId="77777777" w:rsidR="0023024C" w:rsidRDefault="00CA2BBB">
      <w:pPr>
        <w:spacing w:line="245" w:lineRule="auto"/>
        <w:ind w:left="820" w:right="1720"/>
        <w:jc w:val="both"/>
        <w:rPr>
          <w:sz w:val="20"/>
          <w:szCs w:val="20"/>
        </w:rPr>
      </w:pPr>
      <w:r>
        <w:rPr>
          <w:rFonts w:eastAsia="Times New Roman"/>
          <w:sz w:val="24"/>
          <w:szCs w:val="24"/>
        </w:rPr>
        <w:t>También llama la atención la falta de concordancia y coherencia entre los planes de gobierno presentados a nivel cantonal para varios partidos inscritos a nivel nacional. Se detectaron varios casos de partidos nacionales, cuyas propuestas en materia de democracia participativa diferían notablemente de un cantón a otro, o incluso, eran contradictorias. Este hallazgo además de remitir a las debilidades programáticas y de formación política de los partidos, es un indicio de que esas fuerzas políticas carecen de consenso sobre una política nacional unificada en relación con la aplicación de instrumentos de democracia participativa en el ejercicio del gobierno.</w:t>
      </w:r>
    </w:p>
    <w:p w14:paraId="1FC0A8DE" w14:textId="77777777" w:rsidR="0023024C" w:rsidRDefault="0023024C">
      <w:pPr>
        <w:spacing w:line="148" w:lineRule="exact"/>
        <w:rPr>
          <w:sz w:val="20"/>
          <w:szCs w:val="20"/>
        </w:rPr>
      </w:pPr>
    </w:p>
    <w:p w14:paraId="3D1B1E65" w14:textId="77777777" w:rsidR="0023024C" w:rsidRDefault="00CA2BBB">
      <w:pPr>
        <w:spacing w:line="244" w:lineRule="auto"/>
        <w:ind w:left="820" w:right="1720"/>
        <w:jc w:val="both"/>
        <w:rPr>
          <w:sz w:val="20"/>
          <w:szCs w:val="20"/>
        </w:rPr>
      </w:pPr>
      <w:r>
        <w:rPr>
          <w:rFonts w:eastAsia="Times New Roman"/>
          <w:sz w:val="24"/>
          <w:szCs w:val="24"/>
        </w:rPr>
        <w:t>La concentración de la discusión sobre los mecanismos de democracia participativa en el Gran Área Metropolitana igualmente es un tema que este estudio pone sobre la mesa, aunque existan casos en otras zonas del país donde también se le está dando relevancia al control democrático. El ejercicio realizado de cruzar los datos del IGM en materia de participación ciudadana con la relevancia de propuestas en esta materia por parte de las fuerzas políticas locales, evidenció casos llamativos de cantones específicos en los que sería pertinente profundizar el análisis para entender cómo inciden las dinámicas sociales y políticas locales, los conflictos sociales y ambientales existentes y los distintos actores sociales en la agenda programática de los partidos representados a nivel local, en cuanto al planteamiento de nuevos instrumentos de democracia participativa en el gobierno municipal.</w:t>
      </w:r>
    </w:p>
    <w:p w14:paraId="5469E90C" w14:textId="77777777" w:rsidR="0023024C" w:rsidRDefault="0023024C">
      <w:pPr>
        <w:spacing w:line="147" w:lineRule="exact"/>
        <w:rPr>
          <w:sz w:val="20"/>
          <w:szCs w:val="20"/>
        </w:rPr>
      </w:pPr>
    </w:p>
    <w:p w14:paraId="7E1E61D3" w14:textId="77777777" w:rsidR="0023024C" w:rsidRDefault="00CA2BBB">
      <w:pPr>
        <w:spacing w:line="245" w:lineRule="auto"/>
        <w:ind w:left="820" w:right="1720"/>
        <w:jc w:val="both"/>
        <w:rPr>
          <w:sz w:val="20"/>
          <w:szCs w:val="20"/>
        </w:rPr>
      </w:pPr>
      <w:r>
        <w:rPr>
          <w:rFonts w:eastAsia="Times New Roman"/>
          <w:sz w:val="24"/>
          <w:szCs w:val="24"/>
        </w:rPr>
        <w:t>En general pareciera que todavía prevalece una resistencia por parte de los equipos de los partidos políticos a trabajar en propuestas que involucren una gobernanza compartida entre los y las representantes y el electorado, sino únicamente bajo la organización política clásica de las democracias representativas. Esto se expresa, por ejemplo, en el reducido número de iniciativas dirigidas a establecer presupuestos participativos o mecanismos similares de asignación participativa de los recursos públicos, a pesar de los reiterados señalamientos de la Contraloría General de la República sobre notables deficiencias de la gestión municipal en esta materia.</w:t>
      </w:r>
    </w:p>
    <w:p w14:paraId="6E9BCE24" w14:textId="77777777" w:rsidR="0023024C" w:rsidRDefault="0023024C">
      <w:pPr>
        <w:spacing w:line="148" w:lineRule="exact"/>
        <w:rPr>
          <w:sz w:val="20"/>
          <w:szCs w:val="20"/>
        </w:rPr>
      </w:pPr>
    </w:p>
    <w:p w14:paraId="6A4029E5" w14:textId="77777777" w:rsidR="0023024C" w:rsidRDefault="00CA2BBB">
      <w:pPr>
        <w:spacing w:line="245" w:lineRule="auto"/>
        <w:ind w:left="820" w:right="1720"/>
        <w:jc w:val="both"/>
        <w:rPr>
          <w:sz w:val="20"/>
          <w:szCs w:val="20"/>
        </w:rPr>
      </w:pPr>
      <w:r>
        <w:rPr>
          <w:rFonts w:eastAsia="Times New Roman"/>
          <w:sz w:val="24"/>
          <w:szCs w:val="24"/>
        </w:rPr>
        <w:t>Así las cosas, es importante reseñar, que el artículo 9 de la Constitución Política costarricense no debe ser un decorado inútil, sino uno norte para la administración de los recursos públicos. La tarea sigue siendo difícil si no existe una oferta programática que así lo quiera. Por eso es importante seguir promoviendo del debate público sobre esta temática como se pretende con el presente artículo y poner mayor atención a aquellas experiencias locales donde se han logrado avances en la aplicación de instrumentos de democracia participativa.</w:t>
      </w:r>
    </w:p>
    <w:p w14:paraId="3A9428E8" w14:textId="77777777" w:rsidR="0023024C" w:rsidRDefault="0023024C">
      <w:pPr>
        <w:spacing w:line="200" w:lineRule="exact"/>
        <w:rPr>
          <w:sz w:val="20"/>
          <w:szCs w:val="20"/>
        </w:rPr>
      </w:pPr>
    </w:p>
    <w:p w14:paraId="60F229A4" w14:textId="77777777" w:rsidR="0023024C" w:rsidRDefault="0023024C">
      <w:pPr>
        <w:spacing w:line="200" w:lineRule="exact"/>
        <w:rPr>
          <w:sz w:val="20"/>
          <w:szCs w:val="20"/>
        </w:rPr>
      </w:pPr>
    </w:p>
    <w:p w14:paraId="45345EDB" w14:textId="77777777" w:rsidR="0023024C" w:rsidRDefault="0023024C">
      <w:pPr>
        <w:spacing w:line="200" w:lineRule="exact"/>
        <w:rPr>
          <w:sz w:val="20"/>
          <w:szCs w:val="20"/>
        </w:rPr>
      </w:pPr>
    </w:p>
    <w:p w14:paraId="0527CF14" w14:textId="77777777" w:rsidR="0023024C" w:rsidRDefault="0023024C">
      <w:pPr>
        <w:spacing w:line="200" w:lineRule="exact"/>
        <w:rPr>
          <w:sz w:val="20"/>
          <w:szCs w:val="20"/>
        </w:rPr>
      </w:pPr>
    </w:p>
    <w:p w14:paraId="633FEBBC" w14:textId="77777777" w:rsidR="0023024C" w:rsidRDefault="0023024C">
      <w:pPr>
        <w:spacing w:line="200" w:lineRule="exact"/>
        <w:rPr>
          <w:sz w:val="20"/>
          <w:szCs w:val="20"/>
        </w:rPr>
      </w:pPr>
    </w:p>
    <w:p w14:paraId="2643715A" w14:textId="77777777" w:rsidR="0023024C" w:rsidRDefault="0023024C">
      <w:pPr>
        <w:spacing w:line="200" w:lineRule="exact"/>
        <w:rPr>
          <w:sz w:val="20"/>
          <w:szCs w:val="20"/>
        </w:rPr>
      </w:pPr>
    </w:p>
    <w:p w14:paraId="04604C4F" w14:textId="77777777" w:rsidR="0023024C" w:rsidRDefault="0023024C">
      <w:pPr>
        <w:spacing w:line="200" w:lineRule="exact"/>
        <w:rPr>
          <w:sz w:val="20"/>
          <w:szCs w:val="20"/>
        </w:rPr>
      </w:pPr>
    </w:p>
    <w:p w14:paraId="7D5C3887" w14:textId="77777777" w:rsidR="0023024C" w:rsidRDefault="0023024C">
      <w:pPr>
        <w:spacing w:line="200" w:lineRule="exact"/>
        <w:rPr>
          <w:sz w:val="20"/>
          <w:szCs w:val="20"/>
        </w:rPr>
      </w:pPr>
    </w:p>
    <w:p w14:paraId="55F19E55" w14:textId="77777777" w:rsidR="0023024C" w:rsidRDefault="0023024C">
      <w:pPr>
        <w:spacing w:line="200" w:lineRule="exact"/>
        <w:rPr>
          <w:sz w:val="20"/>
          <w:szCs w:val="20"/>
        </w:rPr>
      </w:pPr>
    </w:p>
    <w:p w14:paraId="3154167F" w14:textId="77777777" w:rsidR="0023024C" w:rsidRDefault="0023024C">
      <w:pPr>
        <w:spacing w:line="317"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4BB526DB" w14:textId="77777777">
        <w:trPr>
          <w:trHeight w:val="240"/>
        </w:trPr>
        <w:tc>
          <w:tcPr>
            <w:tcW w:w="6960" w:type="dxa"/>
            <w:vAlign w:val="bottom"/>
          </w:tcPr>
          <w:p w14:paraId="01EFC408"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66401BBB" w14:textId="77777777" w:rsidR="0023024C" w:rsidRDefault="00CA2BBB">
            <w:pPr>
              <w:jc w:val="right"/>
              <w:rPr>
                <w:sz w:val="20"/>
                <w:szCs w:val="20"/>
              </w:rPr>
            </w:pPr>
            <w:r>
              <w:rPr>
                <w:rFonts w:ascii="Arial" w:eastAsia="Arial" w:hAnsi="Arial" w:cs="Arial"/>
              </w:rPr>
              <w:t>136</w:t>
            </w:r>
          </w:p>
        </w:tc>
        <w:tc>
          <w:tcPr>
            <w:tcW w:w="0" w:type="dxa"/>
            <w:vAlign w:val="bottom"/>
          </w:tcPr>
          <w:p w14:paraId="4474B0F3" w14:textId="77777777" w:rsidR="0023024C" w:rsidRDefault="0023024C">
            <w:pPr>
              <w:rPr>
                <w:sz w:val="1"/>
                <w:szCs w:val="1"/>
              </w:rPr>
            </w:pPr>
          </w:p>
        </w:tc>
      </w:tr>
      <w:tr w:rsidR="0023024C" w14:paraId="24C704E1" w14:textId="77777777">
        <w:trPr>
          <w:trHeight w:val="260"/>
        </w:trPr>
        <w:tc>
          <w:tcPr>
            <w:tcW w:w="6960" w:type="dxa"/>
            <w:vAlign w:val="bottom"/>
          </w:tcPr>
          <w:p w14:paraId="7FA06B75"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484767C8" w14:textId="77777777" w:rsidR="0023024C" w:rsidRDefault="0023024C"/>
        </w:tc>
        <w:tc>
          <w:tcPr>
            <w:tcW w:w="0" w:type="dxa"/>
            <w:vAlign w:val="bottom"/>
          </w:tcPr>
          <w:p w14:paraId="76653C4B" w14:textId="77777777" w:rsidR="0023024C" w:rsidRDefault="0023024C">
            <w:pPr>
              <w:rPr>
                <w:sz w:val="1"/>
                <w:szCs w:val="1"/>
              </w:rPr>
            </w:pPr>
          </w:p>
        </w:tc>
      </w:tr>
    </w:tbl>
    <w:p w14:paraId="0212FA7E" w14:textId="77777777" w:rsidR="0023024C" w:rsidRDefault="0023024C">
      <w:pPr>
        <w:sectPr w:rsidR="0023024C">
          <w:pgSz w:w="12240" w:h="15840"/>
          <w:pgMar w:top="714" w:right="560" w:bottom="49" w:left="1440" w:header="0" w:footer="0" w:gutter="0"/>
          <w:cols w:space="720" w:equalWidth="0">
            <w:col w:w="10240"/>
          </w:cols>
        </w:sectPr>
      </w:pPr>
    </w:p>
    <w:p w14:paraId="2D206394" w14:textId="77777777" w:rsidR="0023024C" w:rsidRDefault="00CA2BBB">
      <w:pPr>
        <w:ind w:left="1460"/>
        <w:rPr>
          <w:sz w:val="20"/>
          <w:szCs w:val="20"/>
        </w:rPr>
      </w:pPr>
      <w:bookmarkStart w:id="20" w:name="page21"/>
      <w:bookmarkEnd w:id="20"/>
      <w:r>
        <w:rPr>
          <w:rFonts w:ascii="Arial" w:eastAsia="Arial" w:hAnsi="Arial" w:cs="Arial"/>
          <w:sz w:val="20"/>
          <w:szCs w:val="20"/>
        </w:rPr>
        <w:lastRenderedPageBreak/>
        <w:t>¿Qué es participación ciudadana para los partidos políticos municipales?</w:t>
      </w:r>
    </w:p>
    <w:p w14:paraId="4E98FA43" w14:textId="77777777" w:rsidR="0023024C" w:rsidRDefault="0023024C">
      <w:pPr>
        <w:spacing w:line="200" w:lineRule="exact"/>
        <w:rPr>
          <w:sz w:val="20"/>
          <w:szCs w:val="20"/>
        </w:rPr>
      </w:pPr>
    </w:p>
    <w:p w14:paraId="5DC5B07C" w14:textId="77777777" w:rsidR="0023024C" w:rsidRDefault="0023024C">
      <w:pPr>
        <w:spacing w:line="354" w:lineRule="exact"/>
        <w:rPr>
          <w:sz w:val="20"/>
          <w:szCs w:val="20"/>
        </w:rPr>
      </w:pPr>
    </w:p>
    <w:p w14:paraId="04105E37" w14:textId="77777777" w:rsidR="0023024C" w:rsidRDefault="00CA2BBB">
      <w:pPr>
        <w:ind w:left="820"/>
        <w:rPr>
          <w:sz w:val="20"/>
          <w:szCs w:val="20"/>
        </w:rPr>
      </w:pPr>
      <w:r>
        <w:rPr>
          <w:rFonts w:ascii="Arial" w:eastAsia="Arial" w:hAnsi="Arial" w:cs="Arial"/>
          <w:b/>
          <w:bCs/>
          <w:sz w:val="24"/>
          <w:szCs w:val="24"/>
        </w:rPr>
        <w:t>FUENTES CONSULTADAS</w:t>
      </w:r>
    </w:p>
    <w:p w14:paraId="02FB1D4E" w14:textId="77777777" w:rsidR="0023024C" w:rsidRDefault="0023024C">
      <w:pPr>
        <w:spacing w:line="190" w:lineRule="exact"/>
        <w:rPr>
          <w:sz w:val="20"/>
          <w:szCs w:val="20"/>
        </w:rPr>
      </w:pPr>
    </w:p>
    <w:p w14:paraId="769FEB16" w14:textId="77777777" w:rsidR="0023024C" w:rsidRDefault="00CA2BBB">
      <w:pPr>
        <w:spacing w:line="261" w:lineRule="auto"/>
        <w:ind w:left="1540" w:right="1800" w:hanging="708"/>
        <w:jc w:val="both"/>
        <w:rPr>
          <w:sz w:val="20"/>
          <w:szCs w:val="20"/>
        </w:rPr>
      </w:pPr>
      <w:r>
        <w:rPr>
          <w:rFonts w:eastAsia="Times New Roman"/>
          <w:sz w:val="24"/>
          <w:szCs w:val="24"/>
        </w:rPr>
        <w:t xml:space="preserve">Alfaro, F. y Elizondo, G. (2016, 2 de mayo) </w:t>
      </w:r>
      <w:r>
        <w:rPr>
          <w:rFonts w:eastAsia="Times New Roman"/>
          <w:i/>
          <w:iCs/>
          <w:sz w:val="24"/>
          <w:szCs w:val="24"/>
        </w:rPr>
        <w:t>Entrevista con el área de Desarrollo</w:t>
      </w:r>
      <w:r>
        <w:rPr>
          <w:rFonts w:eastAsia="Times New Roman"/>
          <w:sz w:val="24"/>
          <w:szCs w:val="24"/>
        </w:rPr>
        <w:t xml:space="preserve"> </w:t>
      </w:r>
      <w:r>
        <w:rPr>
          <w:rFonts w:eastAsia="Times New Roman"/>
          <w:i/>
          <w:iCs/>
          <w:sz w:val="24"/>
          <w:szCs w:val="24"/>
        </w:rPr>
        <w:t>Local de la Contraloría General de la República de Costa Rica</w:t>
      </w:r>
      <w:r>
        <w:rPr>
          <w:rFonts w:eastAsia="Times New Roman"/>
          <w:sz w:val="24"/>
          <w:szCs w:val="24"/>
        </w:rPr>
        <w:t>.</w:t>
      </w:r>
      <w:r>
        <w:rPr>
          <w:rFonts w:eastAsia="Times New Roman"/>
          <w:i/>
          <w:iCs/>
          <w:sz w:val="24"/>
          <w:szCs w:val="24"/>
        </w:rPr>
        <w:t xml:space="preserve"> </w:t>
      </w:r>
      <w:r>
        <w:rPr>
          <w:rFonts w:eastAsia="Times New Roman"/>
          <w:sz w:val="24"/>
          <w:szCs w:val="24"/>
        </w:rPr>
        <w:t>Grabación.</w:t>
      </w:r>
    </w:p>
    <w:p w14:paraId="700A9C35" w14:textId="77777777" w:rsidR="0023024C" w:rsidRDefault="0023024C">
      <w:pPr>
        <w:spacing w:line="127" w:lineRule="exact"/>
        <w:rPr>
          <w:sz w:val="20"/>
          <w:szCs w:val="20"/>
        </w:rPr>
      </w:pPr>
    </w:p>
    <w:p w14:paraId="62179FB4" w14:textId="77777777" w:rsidR="0023024C" w:rsidRDefault="00CA2BBB">
      <w:pPr>
        <w:spacing w:line="277" w:lineRule="auto"/>
        <w:ind w:left="1540" w:right="1800" w:hanging="708"/>
        <w:jc w:val="both"/>
        <w:rPr>
          <w:sz w:val="20"/>
          <w:szCs w:val="20"/>
        </w:rPr>
      </w:pPr>
      <w:r>
        <w:rPr>
          <w:rFonts w:eastAsia="Times New Roman"/>
          <w:sz w:val="23"/>
          <w:szCs w:val="23"/>
        </w:rPr>
        <w:t>Alfaro-Redondo, R., y Gómez-Campos, S. (2016). Elecciones municipales 2016 en Costa Rica: consolidación del multipartidismo y baja concurrencia a las urnas</w:t>
      </w:r>
      <w:r>
        <w:rPr>
          <w:rFonts w:eastAsia="Times New Roman"/>
          <w:i/>
          <w:iCs/>
          <w:sz w:val="23"/>
          <w:szCs w:val="23"/>
        </w:rPr>
        <w:t>.</w:t>
      </w:r>
      <w:r>
        <w:rPr>
          <w:rFonts w:eastAsia="Times New Roman"/>
          <w:sz w:val="23"/>
          <w:szCs w:val="23"/>
        </w:rPr>
        <w:t xml:space="preserve"> Revista Uruguaya de Ciencia Política, 25(1), 27-49.</w:t>
      </w:r>
    </w:p>
    <w:p w14:paraId="3F569F5F" w14:textId="77777777" w:rsidR="0023024C" w:rsidRDefault="0023024C">
      <w:pPr>
        <w:spacing w:line="111" w:lineRule="exact"/>
        <w:rPr>
          <w:sz w:val="20"/>
          <w:szCs w:val="20"/>
        </w:rPr>
      </w:pPr>
    </w:p>
    <w:p w14:paraId="792CD753" w14:textId="77777777" w:rsidR="0023024C" w:rsidRDefault="00CA2BBB">
      <w:pPr>
        <w:spacing w:line="254" w:lineRule="auto"/>
        <w:ind w:left="1540" w:right="1800" w:hanging="708"/>
        <w:jc w:val="both"/>
        <w:rPr>
          <w:sz w:val="20"/>
          <w:szCs w:val="20"/>
        </w:rPr>
      </w:pPr>
      <w:r>
        <w:rPr>
          <w:rFonts w:eastAsia="Times New Roman"/>
          <w:sz w:val="24"/>
          <w:szCs w:val="24"/>
        </w:rPr>
        <w:t xml:space="preserve">Álvarez E., L. (coordinadora) (1997). </w:t>
      </w:r>
      <w:r>
        <w:rPr>
          <w:rFonts w:eastAsia="Times New Roman"/>
          <w:i/>
          <w:iCs/>
          <w:sz w:val="24"/>
          <w:szCs w:val="24"/>
        </w:rPr>
        <w:t>Participación y democracia en la ciudad</w:t>
      </w:r>
      <w:r>
        <w:rPr>
          <w:rFonts w:eastAsia="Times New Roman"/>
          <w:sz w:val="24"/>
          <w:szCs w:val="24"/>
        </w:rPr>
        <w:t xml:space="preserve"> </w:t>
      </w:r>
      <w:r>
        <w:rPr>
          <w:rFonts w:eastAsia="Times New Roman"/>
          <w:i/>
          <w:iCs/>
          <w:sz w:val="24"/>
          <w:szCs w:val="24"/>
        </w:rPr>
        <w:t>de México. La Jornada Ediciones/Centro de Investigaciones Inter disciplinarias en Ciencias y Humanidades</w:t>
      </w:r>
      <w:r>
        <w:rPr>
          <w:rFonts w:eastAsia="Times New Roman"/>
          <w:sz w:val="24"/>
          <w:szCs w:val="24"/>
        </w:rPr>
        <w:t>. México: Universidad</w:t>
      </w:r>
      <w:r>
        <w:rPr>
          <w:rFonts w:eastAsia="Times New Roman"/>
          <w:i/>
          <w:iCs/>
          <w:sz w:val="24"/>
          <w:szCs w:val="24"/>
        </w:rPr>
        <w:t xml:space="preserve"> </w:t>
      </w:r>
      <w:r>
        <w:rPr>
          <w:rFonts w:eastAsia="Times New Roman"/>
          <w:sz w:val="24"/>
          <w:szCs w:val="24"/>
        </w:rPr>
        <w:t>Nacional Autónoma de México.</w:t>
      </w:r>
    </w:p>
    <w:p w14:paraId="484D86DC" w14:textId="77777777" w:rsidR="0023024C" w:rsidRDefault="0023024C">
      <w:pPr>
        <w:spacing w:line="137" w:lineRule="exact"/>
        <w:rPr>
          <w:sz w:val="20"/>
          <w:szCs w:val="20"/>
        </w:rPr>
      </w:pPr>
    </w:p>
    <w:p w14:paraId="613B7B90" w14:textId="77777777" w:rsidR="0023024C" w:rsidRDefault="00CA2BBB">
      <w:pPr>
        <w:spacing w:line="253" w:lineRule="auto"/>
        <w:ind w:left="1540" w:right="1800" w:hanging="708"/>
        <w:jc w:val="both"/>
        <w:rPr>
          <w:sz w:val="20"/>
          <w:szCs w:val="20"/>
        </w:rPr>
      </w:pPr>
      <w:r>
        <w:rPr>
          <w:rFonts w:eastAsia="Times New Roman"/>
          <w:sz w:val="24"/>
          <w:szCs w:val="24"/>
        </w:rPr>
        <w:t xml:space="preserve">Baño A. et al. (1998). Participación ciudadana: elementos conceptuales, en Correa, E. y Noé, M. (Eds.), </w:t>
      </w:r>
      <w:r>
        <w:rPr>
          <w:rFonts w:eastAsia="Times New Roman"/>
          <w:i/>
          <w:iCs/>
          <w:sz w:val="24"/>
          <w:szCs w:val="24"/>
        </w:rPr>
        <w:t>Nociones de una ciudadanía que crece</w:t>
      </w:r>
      <w:r>
        <w:rPr>
          <w:rFonts w:eastAsia="Times New Roman"/>
          <w:sz w:val="24"/>
          <w:szCs w:val="24"/>
        </w:rPr>
        <w:t>. Santiago de Chile: Facultad Latinoamericana de Ciencias Sociales, pp. 13–37.</w:t>
      </w:r>
    </w:p>
    <w:p w14:paraId="420034C1" w14:textId="77777777" w:rsidR="0023024C" w:rsidRDefault="0023024C">
      <w:pPr>
        <w:spacing w:line="137" w:lineRule="exact"/>
        <w:rPr>
          <w:sz w:val="20"/>
          <w:szCs w:val="20"/>
        </w:rPr>
      </w:pPr>
    </w:p>
    <w:p w14:paraId="1CF4AA1B" w14:textId="77777777" w:rsidR="0023024C" w:rsidRDefault="00CA2BBB">
      <w:pPr>
        <w:ind w:left="820"/>
        <w:rPr>
          <w:sz w:val="20"/>
          <w:szCs w:val="20"/>
        </w:rPr>
      </w:pPr>
      <w:r>
        <w:rPr>
          <w:rFonts w:eastAsia="Times New Roman"/>
          <w:sz w:val="24"/>
          <w:szCs w:val="24"/>
        </w:rPr>
        <w:t xml:space="preserve">Borja, J. (2000). </w:t>
      </w:r>
      <w:r>
        <w:rPr>
          <w:rFonts w:eastAsia="Times New Roman"/>
          <w:i/>
          <w:iCs/>
          <w:sz w:val="24"/>
          <w:szCs w:val="24"/>
        </w:rPr>
        <w:t>Descentralización y Participación Ciudadana</w:t>
      </w:r>
      <w:r>
        <w:rPr>
          <w:rFonts w:eastAsia="Times New Roman"/>
          <w:sz w:val="24"/>
          <w:szCs w:val="24"/>
        </w:rPr>
        <w:t>. México: Centro</w:t>
      </w:r>
    </w:p>
    <w:p w14:paraId="712E870D" w14:textId="77777777" w:rsidR="0023024C" w:rsidRDefault="0023024C">
      <w:pPr>
        <w:spacing w:line="41" w:lineRule="exact"/>
        <w:rPr>
          <w:sz w:val="20"/>
          <w:szCs w:val="20"/>
        </w:rPr>
      </w:pPr>
    </w:p>
    <w:p w14:paraId="20FFF53C" w14:textId="77777777" w:rsidR="0023024C" w:rsidRDefault="00CA2BBB">
      <w:pPr>
        <w:ind w:left="1540"/>
        <w:rPr>
          <w:sz w:val="20"/>
          <w:szCs w:val="20"/>
        </w:rPr>
      </w:pPr>
      <w:r>
        <w:rPr>
          <w:rFonts w:eastAsia="Times New Roman"/>
          <w:sz w:val="24"/>
          <w:szCs w:val="24"/>
        </w:rPr>
        <w:t>de Servicios Municipales.</w:t>
      </w:r>
    </w:p>
    <w:p w14:paraId="166FCDD9" w14:textId="77777777" w:rsidR="0023024C" w:rsidRDefault="0023024C">
      <w:pPr>
        <w:spacing w:line="160" w:lineRule="exact"/>
        <w:rPr>
          <w:sz w:val="20"/>
          <w:szCs w:val="20"/>
        </w:rPr>
      </w:pPr>
    </w:p>
    <w:p w14:paraId="5A38C982" w14:textId="77777777" w:rsidR="0023024C" w:rsidRDefault="00CA2BBB">
      <w:pPr>
        <w:ind w:left="820"/>
        <w:rPr>
          <w:sz w:val="20"/>
          <w:szCs w:val="20"/>
        </w:rPr>
      </w:pPr>
      <w:r>
        <w:rPr>
          <w:rFonts w:eastAsia="Times New Roman"/>
          <w:sz w:val="24"/>
          <w:szCs w:val="24"/>
        </w:rPr>
        <w:t xml:space="preserve">Castro,  M.,  y  Sibaja,  G.  (2016).  </w:t>
      </w:r>
      <w:r>
        <w:rPr>
          <w:rFonts w:eastAsia="Times New Roman"/>
          <w:i/>
          <w:iCs/>
          <w:sz w:val="24"/>
          <w:szCs w:val="24"/>
        </w:rPr>
        <w:t>Participación  ciudadana  en  democracia:</w:t>
      </w:r>
    </w:p>
    <w:p w14:paraId="4F976B99" w14:textId="77777777" w:rsidR="0023024C" w:rsidRDefault="0023024C">
      <w:pPr>
        <w:spacing w:line="41" w:lineRule="exact"/>
        <w:rPr>
          <w:sz w:val="20"/>
          <w:szCs w:val="20"/>
        </w:rPr>
      </w:pPr>
    </w:p>
    <w:p w14:paraId="7F07B195" w14:textId="77777777" w:rsidR="0023024C" w:rsidRDefault="00CA2BBB">
      <w:pPr>
        <w:ind w:left="1540"/>
        <w:rPr>
          <w:sz w:val="20"/>
          <w:szCs w:val="20"/>
        </w:rPr>
      </w:pPr>
      <w:r>
        <w:rPr>
          <w:rFonts w:eastAsia="Times New Roman"/>
          <w:i/>
          <w:iCs/>
          <w:sz w:val="24"/>
          <w:szCs w:val="24"/>
        </w:rPr>
        <w:t xml:space="preserve">espacios y mecanismos. </w:t>
      </w:r>
      <w:r>
        <w:rPr>
          <w:rFonts w:eastAsia="Times New Roman"/>
          <w:sz w:val="24"/>
          <w:szCs w:val="24"/>
        </w:rPr>
        <w:t>San José: IFED.</w:t>
      </w:r>
    </w:p>
    <w:p w14:paraId="65349BA2" w14:textId="77777777" w:rsidR="0023024C" w:rsidRDefault="0023024C">
      <w:pPr>
        <w:spacing w:line="160" w:lineRule="exact"/>
        <w:rPr>
          <w:sz w:val="20"/>
          <w:szCs w:val="20"/>
        </w:rPr>
      </w:pPr>
    </w:p>
    <w:p w14:paraId="2E439575" w14:textId="77777777" w:rsidR="0023024C" w:rsidRDefault="00CA2BBB">
      <w:pPr>
        <w:spacing w:line="280" w:lineRule="auto"/>
        <w:ind w:left="1540" w:right="1800" w:hanging="708"/>
        <w:jc w:val="both"/>
        <w:rPr>
          <w:sz w:val="20"/>
          <w:szCs w:val="20"/>
        </w:rPr>
      </w:pPr>
      <w:r>
        <w:rPr>
          <w:rFonts w:eastAsia="Times New Roman"/>
          <w:sz w:val="24"/>
          <w:szCs w:val="24"/>
        </w:rPr>
        <w:t xml:space="preserve">Contraloría General de la República (2010).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71C969CA" w14:textId="77777777" w:rsidR="0023024C" w:rsidRDefault="0023024C">
      <w:pPr>
        <w:spacing w:line="105" w:lineRule="exact"/>
        <w:rPr>
          <w:sz w:val="20"/>
          <w:szCs w:val="20"/>
        </w:rPr>
      </w:pPr>
    </w:p>
    <w:p w14:paraId="56EC64BD" w14:textId="77777777" w:rsidR="0023024C" w:rsidRDefault="00CA2BBB">
      <w:pPr>
        <w:spacing w:line="284" w:lineRule="auto"/>
        <w:ind w:left="1540" w:right="1800" w:hanging="708"/>
        <w:jc w:val="both"/>
        <w:rPr>
          <w:sz w:val="20"/>
          <w:szCs w:val="20"/>
        </w:rPr>
      </w:pPr>
      <w:r>
        <w:rPr>
          <w:rFonts w:eastAsia="Times New Roman"/>
          <w:sz w:val="24"/>
          <w:szCs w:val="24"/>
        </w:rPr>
        <w:t xml:space="preserve">Contraloría General de la República (2011).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45E19854" w14:textId="77777777" w:rsidR="0023024C" w:rsidRDefault="0023024C">
      <w:pPr>
        <w:spacing w:line="100" w:lineRule="exact"/>
        <w:rPr>
          <w:sz w:val="20"/>
          <w:szCs w:val="20"/>
        </w:rPr>
      </w:pPr>
    </w:p>
    <w:p w14:paraId="7A9D970B" w14:textId="77777777" w:rsidR="0023024C" w:rsidRDefault="00CA2BBB">
      <w:pPr>
        <w:spacing w:line="284" w:lineRule="auto"/>
        <w:ind w:left="1540" w:right="1800" w:hanging="708"/>
        <w:jc w:val="both"/>
        <w:rPr>
          <w:sz w:val="20"/>
          <w:szCs w:val="20"/>
        </w:rPr>
      </w:pPr>
      <w:r>
        <w:rPr>
          <w:rFonts w:eastAsia="Times New Roman"/>
          <w:sz w:val="24"/>
          <w:szCs w:val="24"/>
        </w:rPr>
        <w:t xml:space="preserve">Contraloría General de la República (2012).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0AB87A9C" w14:textId="77777777" w:rsidR="0023024C" w:rsidRDefault="0023024C">
      <w:pPr>
        <w:spacing w:line="100" w:lineRule="exact"/>
        <w:rPr>
          <w:sz w:val="20"/>
          <w:szCs w:val="20"/>
        </w:rPr>
      </w:pPr>
    </w:p>
    <w:p w14:paraId="62445EA7" w14:textId="77777777" w:rsidR="0023024C" w:rsidRDefault="00CA2BBB">
      <w:pPr>
        <w:spacing w:line="280" w:lineRule="auto"/>
        <w:ind w:left="1540" w:right="1800" w:hanging="708"/>
        <w:jc w:val="both"/>
        <w:rPr>
          <w:sz w:val="20"/>
          <w:szCs w:val="20"/>
        </w:rPr>
      </w:pPr>
      <w:r>
        <w:rPr>
          <w:rFonts w:eastAsia="Times New Roman"/>
          <w:sz w:val="24"/>
          <w:szCs w:val="24"/>
        </w:rPr>
        <w:t xml:space="preserve">Contraloría General de la República (2013).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73F01E68" w14:textId="77777777" w:rsidR="0023024C" w:rsidRDefault="0023024C">
      <w:pPr>
        <w:spacing w:line="105" w:lineRule="exact"/>
        <w:rPr>
          <w:sz w:val="20"/>
          <w:szCs w:val="20"/>
        </w:rPr>
      </w:pPr>
    </w:p>
    <w:p w14:paraId="5DCB71A4" w14:textId="77777777" w:rsidR="0023024C" w:rsidRDefault="00CA2BBB">
      <w:pPr>
        <w:spacing w:line="284" w:lineRule="auto"/>
        <w:ind w:left="1540" w:right="1800" w:hanging="708"/>
        <w:jc w:val="both"/>
        <w:rPr>
          <w:sz w:val="20"/>
          <w:szCs w:val="20"/>
        </w:rPr>
      </w:pPr>
      <w:r>
        <w:rPr>
          <w:rFonts w:eastAsia="Times New Roman"/>
          <w:sz w:val="24"/>
          <w:szCs w:val="24"/>
        </w:rPr>
        <w:t xml:space="preserve">Contraloría General de la República (2014).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60D39624" w14:textId="77777777" w:rsidR="0023024C" w:rsidRDefault="0023024C">
      <w:pPr>
        <w:spacing w:line="100" w:lineRule="exact"/>
        <w:rPr>
          <w:sz w:val="20"/>
          <w:szCs w:val="20"/>
        </w:rPr>
      </w:pPr>
    </w:p>
    <w:p w14:paraId="3033BCB2" w14:textId="77777777" w:rsidR="0023024C" w:rsidRDefault="00CA2BBB">
      <w:pPr>
        <w:spacing w:line="280" w:lineRule="auto"/>
        <w:ind w:left="1540" w:right="1800" w:hanging="708"/>
        <w:jc w:val="both"/>
        <w:rPr>
          <w:sz w:val="20"/>
          <w:szCs w:val="20"/>
        </w:rPr>
      </w:pPr>
      <w:r>
        <w:rPr>
          <w:rFonts w:eastAsia="Times New Roman"/>
          <w:sz w:val="24"/>
          <w:szCs w:val="24"/>
        </w:rPr>
        <w:t xml:space="preserve">Contraloría General de la República (2015).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4BDAB56E" w14:textId="77777777" w:rsidR="0023024C" w:rsidRDefault="0023024C">
      <w:pPr>
        <w:spacing w:line="110" w:lineRule="exact"/>
        <w:rPr>
          <w:sz w:val="20"/>
          <w:szCs w:val="20"/>
        </w:rPr>
      </w:pPr>
    </w:p>
    <w:p w14:paraId="206F22B7" w14:textId="77777777" w:rsidR="0023024C" w:rsidRDefault="00CA2BBB">
      <w:pPr>
        <w:spacing w:line="280" w:lineRule="auto"/>
        <w:ind w:left="1540" w:right="1800" w:hanging="708"/>
        <w:jc w:val="both"/>
        <w:rPr>
          <w:sz w:val="20"/>
          <w:szCs w:val="20"/>
        </w:rPr>
      </w:pPr>
      <w:r>
        <w:rPr>
          <w:rFonts w:eastAsia="Times New Roman"/>
          <w:sz w:val="24"/>
          <w:szCs w:val="24"/>
        </w:rPr>
        <w:t xml:space="preserve">Contraloría General de la República (2016). </w:t>
      </w:r>
      <w:r>
        <w:rPr>
          <w:rFonts w:eastAsia="Times New Roman"/>
          <w:i/>
          <w:iCs/>
          <w:sz w:val="24"/>
          <w:szCs w:val="24"/>
        </w:rPr>
        <w:t>Índice de Gestión Municipal.</w:t>
      </w:r>
      <w:r>
        <w:rPr>
          <w:rFonts w:eastAsia="Times New Roman"/>
          <w:sz w:val="24"/>
          <w:szCs w:val="24"/>
        </w:rPr>
        <w:t xml:space="preserve"> San José: Contraloría General de la República</w:t>
      </w:r>
    </w:p>
    <w:p w14:paraId="62939394" w14:textId="77777777" w:rsidR="0023024C" w:rsidRDefault="0023024C">
      <w:pPr>
        <w:spacing w:line="105" w:lineRule="exact"/>
        <w:rPr>
          <w:sz w:val="20"/>
          <w:szCs w:val="20"/>
        </w:rPr>
      </w:pPr>
    </w:p>
    <w:p w14:paraId="52919172" w14:textId="77777777" w:rsidR="0023024C" w:rsidRDefault="00CA2BBB">
      <w:pPr>
        <w:spacing w:line="302" w:lineRule="auto"/>
        <w:ind w:left="1540" w:right="1800" w:hanging="708"/>
        <w:jc w:val="both"/>
        <w:rPr>
          <w:sz w:val="20"/>
          <w:szCs w:val="20"/>
        </w:rPr>
      </w:pPr>
      <w:r>
        <w:rPr>
          <w:rFonts w:eastAsia="Times New Roman"/>
          <w:sz w:val="23"/>
          <w:szCs w:val="23"/>
        </w:rPr>
        <w:t xml:space="preserve">Canto Chac, M. (2002), Introducción a las políticas públicas, en Canto Chac, M.; Castro Soto, O. (Coords.). </w:t>
      </w:r>
      <w:r>
        <w:rPr>
          <w:rFonts w:eastAsia="Times New Roman"/>
          <w:i/>
          <w:iCs/>
          <w:sz w:val="23"/>
          <w:szCs w:val="23"/>
        </w:rPr>
        <w:t>Participación Ciudadana y Políticas Públicas</w:t>
      </w:r>
    </w:p>
    <w:p w14:paraId="3585A5D8" w14:textId="77777777" w:rsidR="0023024C" w:rsidRDefault="0023024C">
      <w:pPr>
        <w:spacing w:line="200" w:lineRule="exact"/>
        <w:rPr>
          <w:sz w:val="20"/>
          <w:szCs w:val="20"/>
        </w:rPr>
      </w:pPr>
    </w:p>
    <w:p w14:paraId="63382ABB" w14:textId="77777777" w:rsidR="0023024C" w:rsidRDefault="0023024C">
      <w:pPr>
        <w:spacing w:line="200" w:lineRule="exact"/>
        <w:rPr>
          <w:sz w:val="20"/>
          <w:szCs w:val="20"/>
        </w:rPr>
      </w:pPr>
    </w:p>
    <w:p w14:paraId="7CCC2AE9" w14:textId="77777777" w:rsidR="0023024C" w:rsidRDefault="0023024C">
      <w:pPr>
        <w:spacing w:line="267"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78F92E5C" w14:textId="77777777">
        <w:trPr>
          <w:trHeight w:val="240"/>
        </w:trPr>
        <w:tc>
          <w:tcPr>
            <w:tcW w:w="7020" w:type="dxa"/>
            <w:vAlign w:val="bottom"/>
          </w:tcPr>
          <w:p w14:paraId="3F972AD3"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2552B5FF" w14:textId="77777777" w:rsidR="0023024C" w:rsidRDefault="00CA2BBB">
            <w:pPr>
              <w:jc w:val="right"/>
              <w:rPr>
                <w:sz w:val="20"/>
                <w:szCs w:val="20"/>
              </w:rPr>
            </w:pPr>
            <w:r>
              <w:rPr>
                <w:rFonts w:ascii="Arial" w:eastAsia="Arial" w:hAnsi="Arial" w:cs="Arial"/>
                <w:color w:val="3C3C3B"/>
              </w:rPr>
              <w:t>137</w:t>
            </w:r>
          </w:p>
        </w:tc>
        <w:tc>
          <w:tcPr>
            <w:tcW w:w="0" w:type="dxa"/>
            <w:vAlign w:val="bottom"/>
          </w:tcPr>
          <w:p w14:paraId="711CCD34" w14:textId="77777777" w:rsidR="0023024C" w:rsidRDefault="0023024C">
            <w:pPr>
              <w:rPr>
                <w:sz w:val="1"/>
                <w:szCs w:val="1"/>
              </w:rPr>
            </w:pPr>
          </w:p>
        </w:tc>
      </w:tr>
      <w:tr w:rsidR="0023024C" w14:paraId="6C994F60" w14:textId="77777777">
        <w:trPr>
          <w:trHeight w:val="260"/>
        </w:trPr>
        <w:tc>
          <w:tcPr>
            <w:tcW w:w="7020" w:type="dxa"/>
            <w:vAlign w:val="bottom"/>
          </w:tcPr>
          <w:p w14:paraId="0A7483F9"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32F7A75F" w14:textId="77777777" w:rsidR="0023024C" w:rsidRDefault="0023024C"/>
        </w:tc>
        <w:tc>
          <w:tcPr>
            <w:tcW w:w="0" w:type="dxa"/>
            <w:vAlign w:val="bottom"/>
          </w:tcPr>
          <w:p w14:paraId="61DCBF07" w14:textId="77777777" w:rsidR="0023024C" w:rsidRDefault="0023024C">
            <w:pPr>
              <w:rPr>
                <w:sz w:val="1"/>
                <w:szCs w:val="1"/>
              </w:rPr>
            </w:pPr>
          </w:p>
        </w:tc>
      </w:tr>
    </w:tbl>
    <w:p w14:paraId="5086FBED" w14:textId="77777777" w:rsidR="0023024C" w:rsidRDefault="0023024C">
      <w:pPr>
        <w:sectPr w:rsidR="0023024C">
          <w:pgSz w:w="12240" w:h="15840"/>
          <w:pgMar w:top="714" w:right="480" w:bottom="49" w:left="1440" w:header="0" w:footer="0" w:gutter="0"/>
          <w:cols w:space="720" w:equalWidth="0">
            <w:col w:w="10320"/>
          </w:cols>
        </w:sectPr>
      </w:pPr>
    </w:p>
    <w:p w14:paraId="657B9C38" w14:textId="77777777" w:rsidR="0023024C" w:rsidRDefault="00CA2BBB">
      <w:pPr>
        <w:ind w:left="1920"/>
        <w:rPr>
          <w:sz w:val="20"/>
          <w:szCs w:val="20"/>
        </w:rPr>
      </w:pPr>
      <w:bookmarkStart w:id="21" w:name="page22"/>
      <w:bookmarkEnd w:id="21"/>
      <w:r>
        <w:rPr>
          <w:rFonts w:ascii="Arial" w:eastAsia="Arial" w:hAnsi="Arial" w:cs="Arial"/>
          <w:sz w:val="20"/>
          <w:szCs w:val="20"/>
        </w:rPr>
        <w:lastRenderedPageBreak/>
        <w:t>Sebastián Barquero Zúñiga y José María Villalta Florez-Estrada</w:t>
      </w:r>
    </w:p>
    <w:p w14:paraId="52250A7A" w14:textId="77777777" w:rsidR="0023024C" w:rsidRDefault="0023024C">
      <w:pPr>
        <w:spacing w:line="200" w:lineRule="exact"/>
        <w:rPr>
          <w:sz w:val="20"/>
          <w:szCs w:val="20"/>
        </w:rPr>
      </w:pPr>
    </w:p>
    <w:p w14:paraId="720FC701" w14:textId="77777777" w:rsidR="0023024C" w:rsidRDefault="0023024C">
      <w:pPr>
        <w:spacing w:line="331" w:lineRule="exact"/>
        <w:rPr>
          <w:sz w:val="20"/>
          <w:szCs w:val="20"/>
        </w:rPr>
      </w:pPr>
    </w:p>
    <w:p w14:paraId="625265A6" w14:textId="77777777" w:rsidR="0023024C" w:rsidRDefault="00CA2BBB">
      <w:pPr>
        <w:spacing w:line="284" w:lineRule="auto"/>
        <w:ind w:left="1540" w:right="1720"/>
        <w:rPr>
          <w:sz w:val="20"/>
          <w:szCs w:val="20"/>
        </w:rPr>
      </w:pPr>
      <w:r>
        <w:rPr>
          <w:rFonts w:eastAsia="Times New Roman"/>
          <w:i/>
          <w:iCs/>
          <w:sz w:val="24"/>
          <w:szCs w:val="24"/>
        </w:rPr>
        <w:t xml:space="preserve">en el Municipio </w:t>
      </w:r>
      <w:r>
        <w:rPr>
          <w:rFonts w:eastAsia="Times New Roman"/>
          <w:sz w:val="24"/>
          <w:szCs w:val="24"/>
        </w:rPr>
        <w:t>(pp. 1-25). México: Movimiento Ciudadano por la</w:t>
      </w:r>
      <w:r>
        <w:rPr>
          <w:rFonts w:eastAsia="Times New Roman"/>
          <w:i/>
          <w:iCs/>
          <w:sz w:val="24"/>
          <w:szCs w:val="24"/>
        </w:rPr>
        <w:t xml:space="preserve"> </w:t>
      </w:r>
      <w:r>
        <w:rPr>
          <w:rFonts w:eastAsia="Times New Roman"/>
          <w:sz w:val="24"/>
          <w:szCs w:val="24"/>
        </w:rPr>
        <w:t>Democracia.</w:t>
      </w:r>
    </w:p>
    <w:p w14:paraId="0E128DEA" w14:textId="77777777" w:rsidR="0023024C" w:rsidRDefault="0023024C">
      <w:pPr>
        <w:spacing w:line="100" w:lineRule="exact"/>
        <w:rPr>
          <w:sz w:val="20"/>
          <w:szCs w:val="20"/>
        </w:rPr>
      </w:pPr>
    </w:p>
    <w:p w14:paraId="78DB001A" w14:textId="77777777" w:rsidR="0023024C" w:rsidRDefault="00CA2BBB">
      <w:pPr>
        <w:spacing w:line="280" w:lineRule="auto"/>
        <w:ind w:left="1540" w:right="1720" w:hanging="708"/>
        <w:jc w:val="both"/>
        <w:rPr>
          <w:sz w:val="20"/>
          <w:szCs w:val="20"/>
        </w:rPr>
      </w:pPr>
      <w:r>
        <w:rPr>
          <w:rFonts w:eastAsia="Times New Roman"/>
          <w:sz w:val="24"/>
          <w:szCs w:val="24"/>
        </w:rPr>
        <w:t xml:space="preserve">Cunill, N. (1991), </w:t>
      </w:r>
      <w:r>
        <w:rPr>
          <w:rFonts w:eastAsia="Times New Roman"/>
          <w:i/>
          <w:iCs/>
          <w:sz w:val="24"/>
          <w:szCs w:val="24"/>
        </w:rPr>
        <w:t>La participación ciudadana</w:t>
      </w:r>
      <w:r>
        <w:rPr>
          <w:rFonts w:eastAsia="Times New Roman"/>
          <w:sz w:val="24"/>
          <w:szCs w:val="24"/>
        </w:rPr>
        <w:t>. Caracas: Centro Latinoamericano de Administración para el Desarrollo.</w:t>
      </w:r>
    </w:p>
    <w:p w14:paraId="049FEB32" w14:textId="77777777" w:rsidR="0023024C" w:rsidRDefault="0023024C">
      <w:pPr>
        <w:spacing w:line="105" w:lineRule="exact"/>
        <w:rPr>
          <w:sz w:val="20"/>
          <w:szCs w:val="20"/>
        </w:rPr>
      </w:pPr>
    </w:p>
    <w:p w14:paraId="060E997C" w14:textId="77777777" w:rsidR="0023024C" w:rsidRDefault="00CA2BBB">
      <w:pPr>
        <w:spacing w:line="261" w:lineRule="auto"/>
        <w:ind w:left="1540" w:right="1720" w:hanging="708"/>
        <w:jc w:val="both"/>
        <w:rPr>
          <w:sz w:val="20"/>
          <w:szCs w:val="20"/>
        </w:rPr>
      </w:pPr>
      <w:r>
        <w:rPr>
          <w:rFonts w:eastAsia="Times New Roman"/>
          <w:sz w:val="24"/>
          <w:szCs w:val="24"/>
        </w:rPr>
        <w:t>Espinosa, Mario. (2009). La participación ciudadana como una relación socio-estatal acotada por la concepción de democracia y ciudadanía. Andamios, 5(10), 71-109.</w:t>
      </w:r>
    </w:p>
    <w:p w14:paraId="7922E5FD" w14:textId="77777777" w:rsidR="0023024C" w:rsidRDefault="0023024C">
      <w:pPr>
        <w:spacing w:line="136" w:lineRule="exact"/>
        <w:rPr>
          <w:sz w:val="20"/>
          <w:szCs w:val="20"/>
        </w:rPr>
      </w:pPr>
    </w:p>
    <w:p w14:paraId="4ADE00BD" w14:textId="77777777" w:rsidR="0023024C" w:rsidRDefault="00CA2BBB">
      <w:pPr>
        <w:ind w:left="820"/>
        <w:rPr>
          <w:sz w:val="20"/>
          <w:szCs w:val="20"/>
        </w:rPr>
      </w:pPr>
      <w:r>
        <w:rPr>
          <w:rFonts w:eastAsia="Times New Roman"/>
          <w:sz w:val="24"/>
          <w:szCs w:val="24"/>
        </w:rPr>
        <w:t xml:space="preserve">Giddens, A. (1999). </w:t>
      </w:r>
      <w:r>
        <w:rPr>
          <w:rFonts w:eastAsia="Times New Roman"/>
          <w:i/>
          <w:iCs/>
          <w:sz w:val="24"/>
          <w:szCs w:val="24"/>
        </w:rPr>
        <w:t>La tercera vía.</w:t>
      </w:r>
      <w:r>
        <w:rPr>
          <w:rFonts w:eastAsia="Times New Roman"/>
          <w:sz w:val="24"/>
          <w:szCs w:val="24"/>
        </w:rPr>
        <w:t xml:space="preserve"> Madrid: Taurus</w:t>
      </w:r>
    </w:p>
    <w:p w14:paraId="41CF26CE" w14:textId="77777777" w:rsidR="0023024C" w:rsidRDefault="0023024C">
      <w:pPr>
        <w:spacing w:line="194" w:lineRule="exact"/>
        <w:rPr>
          <w:sz w:val="20"/>
          <w:szCs w:val="20"/>
        </w:rPr>
      </w:pPr>
    </w:p>
    <w:p w14:paraId="43108600" w14:textId="77777777" w:rsidR="0023024C" w:rsidRPr="00CA2BBB" w:rsidRDefault="00CA2BBB">
      <w:pPr>
        <w:spacing w:line="280" w:lineRule="auto"/>
        <w:ind w:left="1540" w:right="1720" w:hanging="708"/>
        <w:jc w:val="both"/>
        <w:rPr>
          <w:sz w:val="20"/>
          <w:szCs w:val="20"/>
          <w:lang w:val="en-US"/>
        </w:rPr>
      </w:pPr>
      <w:r>
        <w:rPr>
          <w:rFonts w:eastAsia="Times New Roman"/>
          <w:sz w:val="24"/>
          <w:szCs w:val="24"/>
        </w:rPr>
        <w:t xml:space="preserve">Mainwaring, S. (1993). </w:t>
      </w:r>
      <w:r w:rsidRPr="00CA2BBB">
        <w:rPr>
          <w:rFonts w:eastAsia="Times New Roman"/>
          <w:sz w:val="24"/>
          <w:szCs w:val="24"/>
          <w:lang w:val="en-US"/>
        </w:rPr>
        <w:t>Presidentialism, Multipartism, and Democracy: The Difficult Combination. Comparative Political Studies, 26 (2), 198-228.</w:t>
      </w:r>
    </w:p>
    <w:p w14:paraId="6BF18DAE" w14:textId="77777777" w:rsidR="0023024C" w:rsidRPr="00CA2BBB" w:rsidRDefault="0023024C">
      <w:pPr>
        <w:spacing w:line="105" w:lineRule="exact"/>
        <w:rPr>
          <w:sz w:val="20"/>
          <w:szCs w:val="20"/>
          <w:lang w:val="en-US"/>
        </w:rPr>
      </w:pPr>
    </w:p>
    <w:p w14:paraId="2CD54AB1" w14:textId="77777777" w:rsidR="0023024C" w:rsidRPr="00CA2BBB" w:rsidRDefault="00CA2BBB">
      <w:pPr>
        <w:spacing w:line="284" w:lineRule="auto"/>
        <w:ind w:left="1540" w:right="1720" w:hanging="708"/>
        <w:jc w:val="both"/>
        <w:rPr>
          <w:sz w:val="20"/>
          <w:szCs w:val="20"/>
          <w:lang w:val="en-US"/>
        </w:rPr>
      </w:pPr>
      <w:r w:rsidRPr="00CA2BBB">
        <w:rPr>
          <w:rFonts w:eastAsia="Times New Roman"/>
          <w:sz w:val="24"/>
          <w:szCs w:val="24"/>
          <w:lang w:val="en-US"/>
        </w:rPr>
        <w:t xml:space="preserve">O'Donnell, G. (January de 1994). Delegative Democracy. </w:t>
      </w:r>
      <w:r w:rsidRPr="00CA2BBB">
        <w:rPr>
          <w:rFonts w:eastAsia="Times New Roman"/>
          <w:i/>
          <w:iCs/>
          <w:sz w:val="24"/>
          <w:szCs w:val="24"/>
          <w:lang w:val="en-US"/>
        </w:rPr>
        <w:t>Journal of Democracy,</w:t>
      </w:r>
      <w:r w:rsidRPr="00CA2BBB">
        <w:rPr>
          <w:rFonts w:eastAsia="Times New Roman"/>
          <w:sz w:val="24"/>
          <w:szCs w:val="24"/>
          <w:lang w:val="en-US"/>
        </w:rPr>
        <w:t xml:space="preserve"> </w:t>
      </w:r>
      <w:r w:rsidRPr="00CA2BBB">
        <w:rPr>
          <w:rFonts w:eastAsia="Times New Roman"/>
          <w:i/>
          <w:iCs/>
          <w:sz w:val="24"/>
          <w:szCs w:val="24"/>
          <w:lang w:val="en-US"/>
        </w:rPr>
        <w:t>5</w:t>
      </w:r>
      <w:r w:rsidRPr="00CA2BBB">
        <w:rPr>
          <w:rFonts w:eastAsia="Times New Roman"/>
          <w:sz w:val="24"/>
          <w:szCs w:val="24"/>
          <w:lang w:val="en-US"/>
        </w:rPr>
        <w:t>(1), 55-69.</w:t>
      </w:r>
    </w:p>
    <w:p w14:paraId="0D9F3328" w14:textId="77777777" w:rsidR="0023024C" w:rsidRPr="00CA2BBB" w:rsidRDefault="0023024C">
      <w:pPr>
        <w:spacing w:line="100" w:lineRule="exact"/>
        <w:rPr>
          <w:sz w:val="20"/>
          <w:szCs w:val="20"/>
          <w:lang w:val="en-US"/>
        </w:rPr>
      </w:pPr>
    </w:p>
    <w:p w14:paraId="2F7A4A9E" w14:textId="77777777" w:rsidR="0023024C" w:rsidRPr="00CA2BBB" w:rsidRDefault="00CA2BBB">
      <w:pPr>
        <w:spacing w:line="250" w:lineRule="auto"/>
        <w:ind w:left="1540" w:right="1720" w:hanging="708"/>
        <w:jc w:val="both"/>
        <w:rPr>
          <w:sz w:val="20"/>
          <w:szCs w:val="20"/>
          <w:lang w:val="en-US"/>
        </w:rPr>
      </w:pPr>
      <w:r w:rsidRPr="00CA2BBB">
        <w:rPr>
          <w:rFonts w:eastAsia="Times New Roman"/>
          <w:sz w:val="24"/>
          <w:szCs w:val="24"/>
          <w:lang w:val="en-US"/>
        </w:rPr>
        <w:t xml:space="preserve">Peruzzoti, E. (2005). Demanding Accountable Government: Citizens, </w:t>
      </w:r>
      <w:proofErr w:type="gramStart"/>
      <w:r w:rsidRPr="00CA2BBB">
        <w:rPr>
          <w:rFonts w:eastAsia="Times New Roman"/>
          <w:sz w:val="24"/>
          <w:szCs w:val="24"/>
          <w:lang w:val="en-US"/>
        </w:rPr>
        <w:t>Politicians</w:t>
      </w:r>
      <w:proofErr w:type="gramEnd"/>
      <w:r w:rsidRPr="00CA2BBB">
        <w:rPr>
          <w:rFonts w:eastAsia="Times New Roman"/>
          <w:sz w:val="24"/>
          <w:szCs w:val="24"/>
          <w:lang w:val="en-US"/>
        </w:rPr>
        <w:t xml:space="preserve"> and the Perils of Representative Democracy in Latin America. En S. Levitsky, y V. Murillo (Eds.), </w:t>
      </w:r>
      <w:r w:rsidRPr="00CA2BBB">
        <w:rPr>
          <w:rFonts w:eastAsia="Times New Roman"/>
          <w:i/>
          <w:iCs/>
          <w:sz w:val="24"/>
          <w:szCs w:val="24"/>
          <w:lang w:val="en-US"/>
        </w:rPr>
        <w:t>Argentine Democracy: The Politics of</w:t>
      </w:r>
      <w:r w:rsidRPr="00CA2BBB">
        <w:rPr>
          <w:rFonts w:eastAsia="Times New Roman"/>
          <w:sz w:val="24"/>
          <w:szCs w:val="24"/>
          <w:lang w:val="en-US"/>
        </w:rPr>
        <w:t xml:space="preserve"> </w:t>
      </w:r>
      <w:r w:rsidRPr="00CA2BBB">
        <w:rPr>
          <w:rFonts w:eastAsia="Times New Roman"/>
          <w:i/>
          <w:iCs/>
          <w:sz w:val="24"/>
          <w:szCs w:val="24"/>
          <w:lang w:val="en-US"/>
        </w:rPr>
        <w:t xml:space="preserve">Institutional Weakness </w:t>
      </w:r>
      <w:r w:rsidRPr="00CA2BBB">
        <w:rPr>
          <w:rFonts w:eastAsia="Times New Roman"/>
          <w:sz w:val="24"/>
          <w:szCs w:val="24"/>
          <w:lang w:val="en-US"/>
        </w:rPr>
        <w:t>(pp. 229-249)</w:t>
      </w:r>
      <w:r w:rsidRPr="00CA2BBB">
        <w:rPr>
          <w:rFonts w:eastAsia="Times New Roman"/>
          <w:i/>
          <w:iCs/>
          <w:sz w:val="24"/>
          <w:szCs w:val="24"/>
          <w:lang w:val="en-US"/>
        </w:rPr>
        <w:t xml:space="preserve">. </w:t>
      </w:r>
      <w:r w:rsidRPr="00CA2BBB">
        <w:rPr>
          <w:rFonts w:eastAsia="Times New Roman"/>
          <w:sz w:val="24"/>
          <w:szCs w:val="24"/>
          <w:lang w:val="en-US"/>
        </w:rPr>
        <w:t>University Park: Pennsylvania</w:t>
      </w:r>
      <w:r w:rsidRPr="00CA2BBB">
        <w:rPr>
          <w:rFonts w:eastAsia="Times New Roman"/>
          <w:i/>
          <w:iCs/>
          <w:sz w:val="24"/>
          <w:szCs w:val="24"/>
          <w:lang w:val="en-US"/>
        </w:rPr>
        <w:t xml:space="preserve"> </w:t>
      </w:r>
      <w:r w:rsidRPr="00CA2BBB">
        <w:rPr>
          <w:rFonts w:eastAsia="Times New Roman"/>
          <w:sz w:val="24"/>
          <w:szCs w:val="24"/>
          <w:lang w:val="en-US"/>
        </w:rPr>
        <w:t>State University Press.</w:t>
      </w:r>
    </w:p>
    <w:p w14:paraId="018D5503" w14:textId="77777777" w:rsidR="0023024C" w:rsidRPr="00CA2BBB" w:rsidRDefault="0023024C">
      <w:pPr>
        <w:spacing w:line="142" w:lineRule="exact"/>
        <w:rPr>
          <w:sz w:val="20"/>
          <w:szCs w:val="20"/>
          <w:lang w:val="en-US"/>
        </w:rPr>
      </w:pPr>
    </w:p>
    <w:p w14:paraId="2602FDC0" w14:textId="77777777" w:rsidR="0023024C" w:rsidRDefault="00CA2BBB">
      <w:pPr>
        <w:spacing w:line="284" w:lineRule="auto"/>
        <w:ind w:left="1540" w:right="1720" w:hanging="708"/>
        <w:jc w:val="both"/>
        <w:rPr>
          <w:sz w:val="20"/>
          <w:szCs w:val="20"/>
        </w:rPr>
      </w:pPr>
      <w:r w:rsidRPr="00CA2BBB">
        <w:rPr>
          <w:rFonts w:eastAsia="Times New Roman"/>
          <w:sz w:val="24"/>
          <w:szCs w:val="24"/>
          <w:lang w:val="en-US"/>
        </w:rPr>
        <w:t xml:space="preserve">Pesquino, G., et al. </w:t>
      </w:r>
      <w:r>
        <w:rPr>
          <w:rFonts w:eastAsia="Times New Roman"/>
          <w:sz w:val="24"/>
          <w:szCs w:val="24"/>
        </w:rPr>
        <w:t xml:space="preserve">(1991). </w:t>
      </w:r>
      <w:r>
        <w:rPr>
          <w:rFonts w:eastAsia="Times New Roman"/>
          <w:i/>
          <w:iCs/>
          <w:sz w:val="24"/>
          <w:szCs w:val="24"/>
        </w:rPr>
        <w:t>Manual de Ciencia Política.</w:t>
      </w:r>
      <w:r>
        <w:rPr>
          <w:rFonts w:eastAsia="Times New Roman"/>
          <w:sz w:val="24"/>
          <w:szCs w:val="24"/>
        </w:rPr>
        <w:t xml:space="preserve"> Madrid: Alianza Universidad.</w:t>
      </w:r>
    </w:p>
    <w:p w14:paraId="5BCD884A" w14:textId="77777777" w:rsidR="0023024C" w:rsidRDefault="0023024C">
      <w:pPr>
        <w:spacing w:line="100" w:lineRule="exact"/>
        <w:rPr>
          <w:sz w:val="20"/>
          <w:szCs w:val="20"/>
        </w:rPr>
      </w:pPr>
    </w:p>
    <w:p w14:paraId="76F2668B" w14:textId="77777777" w:rsidR="0023024C" w:rsidRDefault="00CA2BBB">
      <w:pPr>
        <w:ind w:left="820"/>
        <w:rPr>
          <w:sz w:val="20"/>
          <w:szCs w:val="20"/>
        </w:rPr>
      </w:pPr>
      <w:r>
        <w:rPr>
          <w:rFonts w:eastAsia="Times New Roman"/>
          <w:sz w:val="24"/>
          <w:szCs w:val="24"/>
        </w:rPr>
        <w:t xml:space="preserve">PNUD. (2015). </w:t>
      </w:r>
      <w:r>
        <w:rPr>
          <w:rFonts w:eastAsia="Times New Roman"/>
          <w:i/>
          <w:iCs/>
          <w:sz w:val="24"/>
          <w:szCs w:val="24"/>
        </w:rPr>
        <w:t>Orientaciones para la construcción de programas de gobierno.</w:t>
      </w:r>
    </w:p>
    <w:p w14:paraId="4C54DAFB" w14:textId="77777777" w:rsidR="0023024C" w:rsidRDefault="0023024C">
      <w:pPr>
        <w:spacing w:line="36" w:lineRule="exact"/>
        <w:rPr>
          <w:sz w:val="20"/>
          <w:szCs w:val="20"/>
        </w:rPr>
      </w:pPr>
    </w:p>
    <w:p w14:paraId="6E61AC04" w14:textId="77777777" w:rsidR="0023024C" w:rsidRDefault="00CA2BBB">
      <w:pPr>
        <w:ind w:left="1540"/>
        <w:rPr>
          <w:sz w:val="20"/>
          <w:szCs w:val="20"/>
        </w:rPr>
      </w:pPr>
      <w:r>
        <w:rPr>
          <w:rFonts w:eastAsia="Times New Roman"/>
          <w:sz w:val="24"/>
          <w:szCs w:val="24"/>
        </w:rPr>
        <w:t>Bogotá: Departamento Nacional de Planeación.</w:t>
      </w:r>
    </w:p>
    <w:p w14:paraId="341117AE" w14:textId="77777777" w:rsidR="0023024C" w:rsidRDefault="0023024C">
      <w:pPr>
        <w:spacing w:line="165" w:lineRule="exact"/>
        <w:rPr>
          <w:sz w:val="20"/>
          <w:szCs w:val="20"/>
        </w:rPr>
      </w:pPr>
    </w:p>
    <w:p w14:paraId="0EC63C5D" w14:textId="77777777" w:rsidR="0023024C" w:rsidRDefault="00CA2BBB">
      <w:pPr>
        <w:spacing w:line="253" w:lineRule="auto"/>
        <w:ind w:left="1540" w:right="1720" w:hanging="708"/>
        <w:jc w:val="both"/>
        <w:rPr>
          <w:sz w:val="20"/>
          <w:szCs w:val="20"/>
        </w:rPr>
      </w:pPr>
      <w:r>
        <w:rPr>
          <w:rFonts w:eastAsia="Times New Roman"/>
          <w:sz w:val="24"/>
          <w:szCs w:val="24"/>
        </w:rPr>
        <w:t xml:space="preserve">Raventos, C. et al (2005). </w:t>
      </w:r>
      <w:r>
        <w:rPr>
          <w:rFonts w:eastAsia="Times New Roman"/>
          <w:i/>
          <w:iCs/>
          <w:sz w:val="24"/>
          <w:szCs w:val="24"/>
        </w:rPr>
        <w:t>Abstencionistas en Costa Rica: ¿Quiénes son y por qué</w:t>
      </w:r>
      <w:r>
        <w:rPr>
          <w:rFonts w:eastAsia="Times New Roman"/>
          <w:sz w:val="24"/>
          <w:szCs w:val="24"/>
        </w:rPr>
        <w:t xml:space="preserve"> </w:t>
      </w:r>
      <w:r>
        <w:rPr>
          <w:rFonts w:eastAsia="Times New Roman"/>
          <w:i/>
          <w:iCs/>
          <w:sz w:val="24"/>
          <w:szCs w:val="24"/>
        </w:rPr>
        <w:t>no votan?</w:t>
      </w:r>
      <w:r>
        <w:rPr>
          <w:rFonts w:eastAsia="Times New Roman"/>
          <w:sz w:val="24"/>
          <w:szCs w:val="24"/>
        </w:rPr>
        <w:t>, San José, Costa Rica: Editorial de la Universidad de Costa</w:t>
      </w:r>
      <w:r>
        <w:rPr>
          <w:rFonts w:eastAsia="Times New Roman"/>
          <w:i/>
          <w:iCs/>
          <w:sz w:val="24"/>
          <w:szCs w:val="24"/>
        </w:rPr>
        <w:t xml:space="preserve"> </w:t>
      </w:r>
      <w:r>
        <w:rPr>
          <w:rFonts w:eastAsia="Times New Roman"/>
          <w:sz w:val="24"/>
          <w:szCs w:val="24"/>
        </w:rPr>
        <w:t>Rica, Tribunal Supremo de Elecciones, IIDH/CAPEL, Instituto de Investigaciones Sociales.</w:t>
      </w:r>
    </w:p>
    <w:p w14:paraId="66068091" w14:textId="77777777" w:rsidR="0023024C" w:rsidRDefault="0023024C">
      <w:pPr>
        <w:spacing w:line="137" w:lineRule="exact"/>
        <w:rPr>
          <w:sz w:val="20"/>
          <w:szCs w:val="20"/>
        </w:rPr>
      </w:pPr>
    </w:p>
    <w:p w14:paraId="227F3124" w14:textId="77777777" w:rsidR="0023024C" w:rsidRDefault="00CA2BBB">
      <w:pPr>
        <w:tabs>
          <w:tab w:val="left" w:pos="1520"/>
        </w:tabs>
        <w:spacing w:line="261" w:lineRule="auto"/>
        <w:ind w:left="1540" w:right="1720" w:hanging="708"/>
        <w:jc w:val="both"/>
        <w:rPr>
          <w:sz w:val="20"/>
          <w:szCs w:val="20"/>
        </w:rPr>
      </w:pPr>
      <w:r>
        <w:rPr>
          <w:rFonts w:eastAsia="Times New Roman"/>
          <w:sz w:val="24"/>
          <w:szCs w:val="24"/>
        </w:rPr>
        <w:t>Rivera,</w:t>
      </w:r>
      <w:r>
        <w:rPr>
          <w:rFonts w:eastAsia="Times New Roman"/>
          <w:sz w:val="24"/>
          <w:szCs w:val="24"/>
        </w:rPr>
        <w:tab/>
        <w:t xml:space="preserve">R. (Ed.) (2005). </w:t>
      </w:r>
      <w:r>
        <w:rPr>
          <w:rFonts w:eastAsia="Times New Roman"/>
          <w:i/>
          <w:iCs/>
          <w:sz w:val="24"/>
          <w:szCs w:val="24"/>
        </w:rPr>
        <w:t>Los Partidos Locales y la Democracia en los</w:t>
      </w:r>
      <w:r>
        <w:rPr>
          <w:rFonts w:eastAsia="Times New Roman"/>
          <w:sz w:val="24"/>
          <w:szCs w:val="24"/>
        </w:rPr>
        <w:t xml:space="preserve"> </w:t>
      </w:r>
      <w:r>
        <w:rPr>
          <w:rFonts w:eastAsia="Times New Roman"/>
          <w:i/>
          <w:iCs/>
          <w:sz w:val="24"/>
          <w:szCs w:val="24"/>
        </w:rPr>
        <w:t>Microterritorios de Costa Rica (Retrospección y Perspectivas)</w:t>
      </w:r>
      <w:r>
        <w:rPr>
          <w:rFonts w:eastAsia="Times New Roman"/>
          <w:sz w:val="24"/>
          <w:szCs w:val="24"/>
        </w:rPr>
        <w:t>. San</w:t>
      </w:r>
      <w:r>
        <w:rPr>
          <w:rFonts w:eastAsia="Times New Roman"/>
          <w:i/>
          <w:iCs/>
          <w:sz w:val="24"/>
          <w:szCs w:val="24"/>
        </w:rPr>
        <w:t xml:space="preserve"> </w:t>
      </w:r>
      <w:r>
        <w:rPr>
          <w:rFonts w:eastAsia="Times New Roman"/>
          <w:sz w:val="24"/>
          <w:szCs w:val="24"/>
        </w:rPr>
        <w:t>José: Facultad Latinoamericana de Ciencias Sociales (FLACSO).</w:t>
      </w:r>
    </w:p>
    <w:p w14:paraId="048CEC3A" w14:textId="77777777" w:rsidR="0023024C" w:rsidRDefault="0023024C">
      <w:pPr>
        <w:spacing w:line="127" w:lineRule="exact"/>
        <w:rPr>
          <w:sz w:val="20"/>
          <w:szCs w:val="20"/>
        </w:rPr>
      </w:pPr>
    </w:p>
    <w:p w14:paraId="2D4F1EC0" w14:textId="77777777" w:rsidR="0023024C" w:rsidRDefault="00CA2BBB">
      <w:pPr>
        <w:spacing w:line="250" w:lineRule="auto"/>
        <w:ind w:left="1540" w:right="1720" w:hanging="708"/>
        <w:jc w:val="both"/>
        <w:rPr>
          <w:sz w:val="20"/>
          <w:szCs w:val="20"/>
        </w:rPr>
      </w:pPr>
      <w:r>
        <w:rPr>
          <w:rFonts w:eastAsia="Times New Roman"/>
          <w:sz w:val="24"/>
          <w:szCs w:val="24"/>
        </w:rPr>
        <w:t>Saenz, J., Céspedes, D., Barquero, S. (2019). ¿Sin libertad hay ciudadanía? El ejercicio de la participación formal de la ciudadanía de las personas privadas de libertad en Costa Rica</w:t>
      </w:r>
      <w:r>
        <w:rPr>
          <w:rFonts w:eastAsia="Times New Roman"/>
          <w:i/>
          <w:iCs/>
          <w:sz w:val="24"/>
          <w:szCs w:val="24"/>
        </w:rPr>
        <w:t>.</w:t>
      </w:r>
      <w:r>
        <w:rPr>
          <w:rFonts w:eastAsia="Times New Roman"/>
          <w:sz w:val="24"/>
          <w:szCs w:val="24"/>
        </w:rPr>
        <w:t xml:space="preserve"> Nuevo Humanismo</w:t>
      </w:r>
      <w:r>
        <w:rPr>
          <w:rFonts w:eastAsia="Times New Roman"/>
          <w:i/>
          <w:iCs/>
          <w:sz w:val="24"/>
          <w:szCs w:val="24"/>
        </w:rPr>
        <w:t>,</w:t>
      </w:r>
      <w:r>
        <w:rPr>
          <w:rFonts w:eastAsia="Times New Roman"/>
          <w:sz w:val="24"/>
          <w:szCs w:val="24"/>
        </w:rPr>
        <w:t xml:space="preserve"> 5(2), 33-50.</w:t>
      </w:r>
    </w:p>
    <w:p w14:paraId="4F5B6FA2" w14:textId="77777777" w:rsidR="0023024C" w:rsidRDefault="0023024C">
      <w:pPr>
        <w:spacing w:line="2" w:lineRule="exact"/>
        <w:rPr>
          <w:sz w:val="20"/>
          <w:szCs w:val="20"/>
        </w:rPr>
      </w:pPr>
    </w:p>
    <w:p w14:paraId="01D6896D" w14:textId="77777777" w:rsidR="0023024C" w:rsidRDefault="00CA2BBB">
      <w:pPr>
        <w:spacing w:line="246" w:lineRule="auto"/>
        <w:ind w:left="1540" w:right="1720"/>
        <w:jc w:val="both"/>
        <w:rPr>
          <w:sz w:val="20"/>
          <w:szCs w:val="20"/>
        </w:rPr>
      </w:pPr>
      <w:r>
        <w:rPr>
          <w:rFonts w:eastAsia="Times New Roman"/>
          <w:sz w:val="24"/>
          <w:szCs w:val="24"/>
        </w:rPr>
        <w:t>Recuperado en 02 de enero de 2020, de https://www.revistas.una.ac.cr/index.php/nuevohumanismo/article/view/ 12354/18661</w:t>
      </w:r>
    </w:p>
    <w:p w14:paraId="1E62B978" w14:textId="77777777" w:rsidR="0023024C" w:rsidRDefault="0023024C">
      <w:pPr>
        <w:spacing w:line="145" w:lineRule="exact"/>
        <w:rPr>
          <w:sz w:val="20"/>
          <w:szCs w:val="20"/>
        </w:rPr>
      </w:pPr>
    </w:p>
    <w:p w14:paraId="4C720424" w14:textId="77777777" w:rsidR="0023024C" w:rsidRDefault="00CA2BBB">
      <w:pPr>
        <w:spacing w:line="280" w:lineRule="auto"/>
        <w:ind w:left="1540" w:right="1720" w:hanging="708"/>
        <w:rPr>
          <w:sz w:val="20"/>
          <w:szCs w:val="20"/>
        </w:rPr>
      </w:pPr>
      <w:r>
        <w:rPr>
          <w:rFonts w:eastAsia="Times New Roman"/>
          <w:sz w:val="24"/>
          <w:szCs w:val="24"/>
        </w:rPr>
        <w:t>Sala Constitucional de la Corte Suprema de Justicia, voto Nº 2005-14659, 21 de octubre de 2005.</w:t>
      </w:r>
    </w:p>
    <w:p w14:paraId="4D15B7DD" w14:textId="77777777" w:rsidR="0023024C" w:rsidRDefault="0023024C">
      <w:pPr>
        <w:spacing w:line="200" w:lineRule="exact"/>
        <w:rPr>
          <w:sz w:val="20"/>
          <w:szCs w:val="20"/>
        </w:rPr>
      </w:pPr>
    </w:p>
    <w:p w14:paraId="553B6A82" w14:textId="77777777" w:rsidR="0023024C" w:rsidRDefault="0023024C">
      <w:pPr>
        <w:spacing w:line="200" w:lineRule="exact"/>
        <w:rPr>
          <w:sz w:val="20"/>
          <w:szCs w:val="20"/>
        </w:rPr>
      </w:pPr>
    </w:p>
    <w:p w14:paraId="6371D32B" w14:textId="77777777" w:rsidR="0023024C" w:rsidRDefault="0023024C">
      <w:pPr>
        <w:spacing w:line="200" w:lineRule="exact"/>
        <w:rPr>
          <w:sz w:val="20"/>
          <w:szCs w:val="20"/>
        </w:rPr>
      </w:pPr>
    </w:p>
    <w:p w14:paraId="20BEFF93" w14:textId="77777777" w:rsidR="0023024C" w:rsidRDefault="0023024C">
      <w:pPr>
        <w:spacing w:line="223"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6960"/>
        <w:gridCol w:w="1520"/>
        <w:gridCol w:w="20"/>
      </w:tblGrid>
      <w:tr w:rsidR="0023024C" w14:paraId="5178F49B" w14:textId="77777777">
        <w:trPr>
          <w:trHeight w:val="240"/>
        </w:trPr>
        <w:tc>
          <w:tcPr>
            <w:tcW w:w="6960" w:type="dxa"/>
            <w:vAlign w:val="bottom"/>
          </w:tcPr>
          <w:p w14:paraId="5A5F73E8" w14:textId="77777777" w:rsidR="0023024C" w:rsidRDefault="00CA2BBB">
            <w:pPr>
              <w:ind w:right="1019"/>
              <w:jc w:val="center"/>
              <w:rPr>
                <w:sz w:val="20"/>
                <w:szCs w:val="20"/>
              </w:rPr>
            </w:pPr>
            <w:r>
              <w:rPr>
                <w:rFonts w:ascii="Arial" w:eastAsia="Arial" w:hAnsi="Arial" w:cs="Arial"/>
                <w:w w:val="96"/>
                <w:sz w:val="20"/>
                <w:szCs w:val="20"/>
              </w:rPr>
              <w:t>Anuario del Centro de Investigación y Estudios Políticos</w:t>
            </w:r>
          </w:p>
        </w:tc>
        <w:tc>
          <w:tcPr>
            <w:tcW w:w="1520" w:type="dxa"/>
            <w:vMerge w:val="restart"/>
            <w:vAlign w:val="bottom"/>
          </w:tcPr>
          <w:p w14:paraId="1AEE6C64" w14:textId="77777777" w:rsidR="0023024C" w:rsidRDefault="00CA2BBB">
            <w:pPr>
              <w:jc w:val="right"/>
              <w:rPr>
                <w:sz w:val="20"/>
                <w:szCs w:val="20"/>
              </w:rPr>
            </w:pPr>
            <w:r>
              <w:rPr>
                <w:rFonts w:ascii="Arial" w:eastAsia="Arial" w:hAnsi="Arial" w:cs="Arial"/>
              </w:rPr>
              <w:t>138</w:t>
            </w:r>
          </w:p>
        </w:tc>
        <w:tc>
          <w:tcPr>
            <w:tcW w:w="0" w:type="dxa"/>
            <w:vAlign w:val="bottom"/>
          </w:tcPr>
          <w:p w14:paraId="47C0FB64" w14:textId="77777777" w:rsidR="0023024C" w:rsidRDefault="0023024C">
            <w:pPr>
              <w:rPr>
                <w:sz w:val="1"/>
                <w:szCs w:val="1"/>
              </w:rPr>
            </w:pPr>
          </w:p>
        </w:tc>
      </w:tr>
      <w:tr w:rsidR="0023024C" w14:paraId="5F3BE741" w14:textId="77777777">
        <w:trPr>
          <w:trHeight w:val="260"/>
        </w:trPr>
        <w:tc>
          <w:tcPr>
            <w:tcW w:w="6960" w:type="dxa"/>
            <w:vAlign w:val="bottom"/>
          </w:tcPr>
          <w:p w14:paraId="284CD0E0" w14:textId="77777777" w:rsidR="0023024C" w:rsidRDefault="00CA2BBB">
            <w:pPr>
              <w:ind w:right="1019"/>
              <w:jc w:val="center"/>
              <w:rPr>
                <w:sz w:val="20"/>
                <w:szCs w:val="20"/>
              </w:rPr>
            </w:pPr>
            <w:r>
              <w:rPr>
                <w:rFonts w:ascii="Arial" w:eastAsia="Arial" w:hAnsi="Arial" w:cs="Arial"/>
                <w:sz w:val="20"/>
                <w:szCs w:val="20"/>
              </w:rPr>
              <w:t>Universidad de Costa Rica, 10: 117-139, 2019 ISSN: 2215-2873</w:t>
            </w:r>
          </w:p>
        </w:tc>
        <w:tc>
          <w:tcPr>
            <w:tcW w:w="1520" w:type="dxa"/>
            <w:vMerge/>
            <w:vAlign w:val="bottom"/>
          </w:tcPr>
          <w:p w14:paraId="25F5F0CD" w14:textId="77777777" w:rsidR="0023024C" w:rsidRDefault="0023024C"/>
        </w:tc>
        <w:tc>
          <w:tcPr>
            <w:tcW w:w="0" w:type="dxa"/>
            <w:vAlign w:val="bottom"/>
          </w:tcPr>
          <w:p w14:paraId="6723B0A0" w14:textId="77777777" w:rsidR="0023024C" w:rsidRDefault="0023024C">
            <w:pPr>
              <w:rPr>
                <w:sz w:val="1"/>
                <w:szCs w:val="1"/>
              </w:rPr>
            </w:pPr>
          </w:p>
        </w:tc>
      </w:tr>
    </w:tbl>
    <w:p w14:paraId="18238F7E" w14:textId="77777777" w:rsidR="0023024C" w:rsidRDefault="0023024C">
      <w:pPr>
        <w:sectPr w:rsidR="0023024C">
          <w:pgSz w:w="12240" w:h="15840"/>
          <w:pgMar w:top="714" w:right="560" w:bottom="49" w:left="1440" w:header="0" w:footer="0" w:gutter="0"/>
          <w:cols w:space="720" w:equalWidth="0">
            <w:col w:w="10240"/>
          </w:cols>
        </w:sectPr>
      </w:pPr>
    </w:p>
    <w:p w14:paraId="27449750" w14:textId="77777777" w:rsidR="0023024C" w:rsidRDefault="00CA2BBB">
      <w:pPr>
        <w:ind w:left="1460"/>
        <w:rPr>
          <w:sz w:val="20"/>
          <w:szCs w:val="20"/>
        </w:rPr>
      </w:pPr>
      <w:bookmarkStart w:id="22" w:name="page23"/>
      <w:bookmarkEnd w:id="22"/>
      <w:r>
        <w:rPr>
          <w:rFonts w:ascii="Arial" w:eastAsia="Arial" w:hAnsi="Arial" w:cs="Arial"/>
          <w:sz w:val="20"/>
          <w:szCs w:val="20"/>
        </w:rPr>
        <w:lastRenderedPageBreak/>
        <w:t>¿Qué es participación ciudadana para los partidos políticos municipales?</w:t>
      </w:r>
    </w:p>
    <w:p w14:paraId="0D6D96EE" w14:textId="77777777" w:rsidR="0023024C" w:rsidRDefault="0023024C">
      <w:pPr>
        <w:spacing w:line="200" w:lineRule="exact"/>
        <w:rPr>
          <w:sz w:val="20"/>
          <w:szCs w:val="20"/>
        </w:rPr>
      </w:pPr>
    </w:p>
    <w:p w14:paraId="4043EB26" w14:textId="77777777" w:rsidR="0023024C" w:rsidRDefault="0023024C">
      <w:pPr>
        <w:spacing w:line="331" w:lineRule="exact"/>
        <w:rPr>
          <w:sz w:val="20"/>
          <w:szCs w:val="20"/>
        </w:rPr>
      </w:pPr>
    </w:p>
    <w:p w14:paraId="08A0DD9C" w14:textId="77777777" w:rsidR="0023024C" w:rsidRDefault="00CA2BBB">
      <w:pPr>
        <w:tabs>
          <w:tab w:val="left" w:pos="1340"/>
        </w:tabs>
        <w:spacing w:line="254" w:lineRule="auto"/>
        <w:ind w:left="1360" w:right="1800" w:hanging="708"/>
        <w:jc w:val="both"/>
        <w:rPr>
          <w:sz w:val="20"/>
          <w:szCs w:val="20"/>
        </w:rPr>
      </w:pPr>
      <w:r>
        <w:rPr>
          <w:rFonts w:eastAsia="Times New Roman"/>
          <w:sz w:val="24"/>
          <w:szCs w:val="24"/>
        </w:rPr>
        <w:t>Sol,</w:t>
      </w:r>
      <w:r>
        <w:rPr>
          <w:rFonts w:eastAsia="Times New Roman"/>
          <w:sz w:val="24"/>
          <w:szCs w:val="24"/>
        </w:rPr>
        <w:tab/>
        <w:t xml:space="preserve">R. (2012). </w:t>
      </w:r>
      <w:r>
        <w:rPr>
          <w:rFonts w:eastAsia="Times New Roman"/>
          <w:i/>
          <w:iCs/>
          <w:sz w:val="24"/>
          <w:szCs w:val="24"/>
        </w:rPr>
        <w:t>El Desafío de la participación ciudadana en el estado</w:t>
      </w:r>
      <w:r>
        <w:rPr>
          <w:rFonts w:eastAsia="Times New Roman"/>
          <w:sz w:val="24"/>
          <w:szCs w:val="24"/>
        </w:rPr>
        <w:t xml:space="preserve"> </w:t>
      </w:r>
      <w:r>
        <w:rPr>
          <w:rFonts w:eastAsia="Times New Roman"/>
          <w:i/>
          <w:iCs/>
          <w:sz w:val="24"/>
          <w:szCs w:val="24"/>
        </w:rPr>
        <w:t xml:space="preserve">democrático de derecho y retos de la participación ciudadana en la gestión de políticas públicas, en espacios institucionales de los estados centroamericanos. </w:t>
      </w:r>
      <w:r>
        <w:rPr>
          <w:rFonts w:eastAsia="Times New Roman"/>
          <w:sz w:val="24"/>
          <w:szCs w:val="24"/>
        </w:rPr>
        <w:t>San José: FLACSO.</w:t>
      </w:r>
    </w:p>
    <w:p w14:paraId="1E62641E" w14:textId="77777777" w:rsidR="0023024C" w:rsidRDefault="0023024C">
      <w:pPr>
        <w:spacing w:line="137" w:lineRule="exact"/>
        <w:rPr>
          <w:sz w:val="20"/>
          <w:szCs w:val="20"/>
        </w:rPr>
      </w:pPr>
    </w:p>
    <w:p w14:paraId="3FA7A073" w14:textId="77777777" w:rsidR="0023024C" w:rsidRDefault="00CA2BBB">
      <w:pPr>
        <w:spacing w:line="250" w:lineRule="auto"/>
        <w:ind w:left="1540" w:right="1800" w:hanging="708"/>
        <w:jc w:val="both"/>
        <w:rPr>
          <w:sz w:val="20"/>
          <w:szCs w:val="20"/>
        </w:rPr>
      </w:pPr>
      <w:r>
        <w:rPr>
          <w:rFonts w:eastAsia="Times New Roman"/>
          <w:sz w:val="24"/>
          <w:szCs w:val="24"/>
        </w:rPr>
        <w:t>Sousa Santos, B.</w:t>
      </w:r>
      <w:r>
        <w:rPr>
          <w:sz w:val="20"/>
          <w:szCs w:val="20"/>
        </w:rPr>
        <w:t xml:space="preserve"> </w:t>
      </w:r>
      <w:r>
        <w:rPr>
          <w:rFonts w:eastAsia="Times New Roman"/>
          <w:sz w:val="24"/>
          <w:szCs w:val="24"/>
        </w:rPr>
        <w:t xml:space="preserve">(2007) Dos democracias, dos legalidades: el presupuesto participativo en Porto Alegre, Brasil. En: Sousa Santos, B. y Rodríguez Garavito, C. (Eds.). </w:t>
      </w:r>
      <w:r>
        <w:rPr>
          <w:rFonts w:eastAsia="Times New Roman"/>
          <w:i/>
          <w:iCs/>
          <w:sz w:val="24"/>
          <w:szCs w:val="24"/>
        </w:rPr>
        <w:t>El derecho y la globalización desde abajo. Hacia una</w:t>
      </w:r>
      <w:r>
        <w:rPr>
          <w:rFonts w:eastAsia="Times New Roman"/>
          <w:sz w:val="24"/>
          <w:szCs w:val="24"/>
        </w:rPr>
        <w:t xml:space="preserve"> </w:t>
      </w:r>
      <w:r>
        <w:rPr>
          <w:rFonts w:eastAsia="Times New Roman"/>
          <w:i/>
          <w:iCs/>
          <w:sz w:val="24"/>
          <w:szCs w:val="24"/>
        </w:rPr>
        <w:t xml:space="preserve">legalidad cosmopolita </w:t>
      </w:r>
      <w:r>
        <w:rPr>
          <w:rFonts w:eastAsia="Times New Roman"/>
          <w:sz w:val="24"/>
          <w:szCs w:val="24"/>
        </w:rPr>
        <w:t>(pp. 278-301), Barcelona: Anthropos; México:</w:t>
      </w:r>
      <w:r>
        <w:rPr>
          <w:rFonts w:eastAsia="Times New Roman"/>
          <w:i/>
          <w:iCs/>
          <w:sz w:val="24"/>
          <w:szCs w:val="24"/>
        </w:rPr>
        <w:t xml:space="preserve"> </w:t>
      </w:r>
      <w:r>
        <w:rPr>
          <w:rFonts w:eastAsia="Times New Roman"/>
          <w:sz w:val="24"/>
          <w:szCs w:val="24"/>
        </w:rPr>
        <w:t>UAM-Cuajimalpa.</w:t>
      </w:r>
    </w:p>
    <w:p w14:paraId="1CC3358B" w14:textId="77777777" w:rsidR="0023024C" w:rsidRDefault="0023024C">
      <w:pPr>
        <w:spacing w:line="142" w:lineRule="exact"/>
        <w:rPr>
          <w:sz w:val="20"/>
          <w:szCs w:val="20"/>
        </w:rPr>
      </w:pPr>
    </w:p>
    <w:p w14:paraId="07E9E034" w14:textId="77777777" w:rsidR="0023024C" w:rsidRDefault="00CA2BBB">
      <w:pPr>
        <w:spacing w:line="280" w:lineRule="auto"/>
        <w:ind w:left="1540" w:right="1800" w:hanging="708"/>
        <w:jc w:val="both"/>
        <w:rPr>
          <w:sz w:val="20"/>
          <w:szCs w:val="20"/>
        </w:rPr>
      </w:pPr>
      <w:r w:rsidRPr="00CA2BBB">
        <w:rPr>
          <w:rFonts w:eastAsia="Times New Roman"/>
          <w:sz w:val="24"/>
          <w:szCs w:val="24"/>
          <w:lang w:val="en-US"/>
        </w:rPr>
        <w:t xml:space="preserve">Trounstine, J. (2013). Turnout and Incumbency in Local Elections. </w:t>
      </w:r>
      <w:r>
        <w:rPr>
          <w:rFonts w:eastAsia="Times New Roman"/>
          <w:sz w:val="24"/>
          <w:szCs w:val="24"/>
        </w:rPr>
        <w:t>Urban Affairs Review, 49 (2), 167-189.</w:t>
      </w:r>
    </w:p>
    <w:p w14:paraId="324AE20A" w14:textId="77777777" w:rsidR="0023024C" w:rsidRDefault="0023024C">
      <w:pPr>
        <w:spacing w:line="114" w:lineRule="exact"/>
        <w:rPr>
          <w:sz w:val="20"/>
          <w:szCs w:val="20"/>
        </w:rPr>
      </w:pPr>
    </w:p>
    <w:p w14:paraId="7DCE677B" w14:textId="77777777" w:rsidR="0023024C" w:rsidRDefault="00CA2BBB">
      <w:pPr>
        <w:ind w:left="820"/>
        <w:rPr>
          <w:sz w:val="20"/>
          <w:szCs w:val="20"/>
        </w:rPr>
      </w:pPr>
      <w:r>
        <w:rPr>
          <w:rFonts w:eastAsia="Times New Roman"/>
          <w:sz w:val="24"/>
          <w:szCs w:val="24"/>
        </w:rPr>
        <w:t xml:space="preserve">Vallespín, F. (2000). </w:t>
      </w:r>
      <w:r>
        <w:rPr>
          <w:rFonts w:eastAsia="Times New Roman"/>
          <w:i/>
          <w:iCs/>
          <w:sz w:val="24"/>
          <w:szCs w:val="24"/>
        </w:rPr>
        <w:t>El futuro de la política</w:t>
      </w:r>
      <w:r>
        <w:rPr>
          <w:rFonts w:eastAsia="Times New Roman"/>
          <w:sz w:val="24"/>
          <w:szCs w:val="24"/>
        </w:rPr>
        <w:t>. Madrid: Taurus</w:t>
      </w:r>
    </w:p>
    <w:p w14:paraId="7264CF51" w14:textId="77777777" w:rsidR="0023024C" w:rsidRDefault="0023024C">
      <w:pPr>
        <w:spacing w:line="194" w:lineRule="exact"/>
        <w:rPr>
          <w:sz w:val="20"/>
          <w:szCs w:val="20"/>
        </w:rPr>
      </w:pPr>
    </w:p>
    <w:p w14:paraId="20725D86" w14:textId="77777777" w:rsidR="0023024C" w:rsidRDefault="00CA2BBB">
      <w:pPr>
        <w:spacing w:line="280" w:lineRule="auto"/>
        <w:ind w:left="1540" w:right="1800" w:hanging="708"/>
        <w:jc w:val="both"/>
        <w:rPr>
          <w:sz w:val="20"/>
          <w:szCs w:val="20"/>
        </w:rPr>
      </w:pPr>
      <w:r>
        <w:rPr>
          <w:rFonts w:eastAsia="Times New Roman"/>
          <w:sz w:val="24"/>
          <w:szCs w:val="24"/>
        </w:rPr>
        <w:t xml:space="preserve">Velásquez, C., F. y González R. E. (2003). </w:t>
      </w:r>
      <w:r>
        <w:rPr>
          <w:rFonts w:eastAsia="Times New Roman"/>
          <w:i/>
          <w:iCs/>
          <w:sz w:val="24"/>
          <w:szCs w:val="24"/>
        </w:rPr>
        <w:t>¿Qué ha pasado con la participación</w:t>
      </w:r>
      <w:r>
        <w:rPr>
          <w:rFonts w:eastAsia="Times New Roman"/>
          <w:sz w:val="24"/>
          <w:szCs w:val="24"/>
        </w:rPr>
        <w:t xml:space="preserve"> </w:t>
      </w:r>
      <w:r>
        <w:rPr>
          <w:rFonts w:eastAsia="Times New Roman"/>
          <w:i/>
          <w:iCs/>
          <w:sz w:val="24"/>
          <w:szCs w:val="24"/>
        </w:rPr>
        <w:t xml:space="preserve">ciudadana en Colombia? </w:t>
      </w:r>
      <w:r>
        <w:rPr>
          <w:rFonts w:eastAsia="Times New Roman"/>
          <w:sz w:val="24"/>
          <w:szCs w:val="24"/>
        </w:rPr>
        <w:t>Bogotá: Fundación Corona.</w:t>
      </w:r>
    </w:p>
    <w:p w14:paraId="5E7AA456" w14:textId="77777777" w:rsidR="0023024C" w:rsidRDefault="0023024C">
      <w:pPr>
        <w:spacing w:line="105" w:lineRule="exact"/>
        <w:rPr>
          <w:sz w:val="20"/>
          <w:szCs w:val="20"/>
        </w:rPr>
      </w:pPr>
    </w:p>
    <w:p w14:paraId="21FF5C19" w14:textId="77777777" w:rsidR="0023024C" w:rsidRDefault="00CA2BBB">
      <w:pPr>
        <w:spacing w:line="261" w:lineRule="auto"/>
        <w:ind w:left="1540" w:right="1800" w:hanging="708"/>
        <w:jc w:val="both"/>
        <w:rPr>
          <w:sz w:val="20"/>
          <w:szCs w:val="20"/>
        </w:rPr>
      </w:pPr>
      <w:r>
        <w:rPr>
          <w:rFonts w:eastAsia="Times New Roman"/>
          <w:sz w:val="24"/>
          <w:szCs w:val="24"/>
        </w:rPr>
        <w:t xml:space="preserve">Ziccardi, A. (1998). </w:t>
      </w:r>
      <w:r>
        <w:rPr>
          <w:rFonts w:eastAsia="Times New Roman"/>
          <w:i/>
          <w:iCs/>
          <w:sz w:val="24"/>
          <w:szCs w:val="24"/>
        </w:rPr>
        <w:t>Gobernabilidad y Participación Ciudadana en la Ciudad</w:t>
      </w:r>
      <w:r>
        <w:rPr>
          <w:rFonts w:eastAsia="Times New Roman"/>
          <w:sz w:val="24"/>
          <w:szCs w:val="24"/>
        </w:rPr>
        <w:t xml:space="preserve"> </w:t>
      </w:r>
      <w:r>
        <w:rPr>
          <w:rFonts w:eastAsia="Times New Roman"/>
          <w:i/>
          <w:iCs/>
          <w:sz w:val="24"/>
          <w:szCs w:val="24"/>
        </w:rPr>
        <w:t xml:space="preserve">Capital. </w:t>
      </w:r>
      <w:r>
        <w:rPr>
          <w:rFonts w:eastAsia="Times New Roman"/>
          <w:sz w:val="24"/>
          <w:szCs w:val="24"/>
        </w:rPr>
        <w:t>México: Instituto de Investigaciones Sociales, Universidad</w:t>
      </w:r>
      <w:r>
        <w:rPr>
          <w:rFonts w:eastAsia="Times New Roman"/>
          <w:i/>
          <w:iCs/>
          <w:sz w:val="24"/>
          <w:szCs w:val="24"/>
        </w:rPr>
        <w:t xml:space="preserve"> </w:t>
      </w:r>
      <w:r>
        <w:rPr>
          <w:rFonts w:eastAsia="Times New Roman"/>
          <w:sz w:val="24"/>
          <w:szCs w:val="24"/>
        </w:rPr>
        <w:t>Nacional Autónoma de México, Miguel Ángel Porrúa.</w:t>
      </w:r>
    </w:p>
    <w:p w14:paraId="5C7CF14A" w14:textId="77777777" w:rsidR="0023024C" w:rsidRDefault="0023024C">
      <w:pPr>
        <w:spacing w:line="200" w:lineRule="exact"/>
        <w:rPr>
          <w:sz w:val="20"/>
          <w:szCs w:val="20"/>
        </w:rPr>
      </w:pPr>
    </w:p>
    <w:p w14:paraId="4041854A" w14:textId="77777777" w:rsidR="0023024C" w:rsidRDefault="0023024C">
      <w:pPr>
        <w:spacing w:line="200" w:lineRule="exact"/>
        <w:rPr>
          <w:sz w:val="20"/>
          <w:szCs w:val="20"/>
        </w:rPr>
      </w:pPr>
    </w:p>
    <w:p w14:paraId="2CA346D2" w14:textId="77777777" w:rsidR="0023024C" w:rsidRDefault="0023024C">
      <w:pPr>
        <w:spacing w:line="200" w:lineRule="exact"/>
        <w:rPr>
          <w:sz w:val="20"/>
          <w:szCs w:val="20"/>
        </w:rPr>
      </w:pPr>
    </w:p>
    <w:p w14:paraId="0EE09F17" w14:textId="77777777" w:rsidR="0023024C" w:rsidRDefault="0023024C">
      <w:pPr>
        <w:spacing w:line="200" w:lineRule="exact"/>
        <w:rPr>
          <w:sz w:val="20"/>
          <w:szCs w:val="20"/>
        </w:rPr>
      </w:pPr>
    </w:p>
    <w:p w14:paraId="5A43DCB1" w14:textId="77777777" w:rsidR="0023024C" w:rsidRDefault="0023024C">
      <w:pPr>
        <w:spacing w:line="200" w:lineRule="exact"/>
        <w:rPr>
          <w:sz w:val="20"/>
          <w:szCs w:val="20"/>
        </w:rPr>
      </w:pPr>
    </w:p>
    <w:p w14:paraId="78765A00" w14:textId="77777777" w:rsidR="0023024C" w:rsidRDefault="0023024C">
      <w:pPr>
        <w:spacing w:line="200" w:lineRule="exact"/>
        <w:rPr>
          <w:sz w:val="20"/>
          <w:szCs w:val="20"/>
        </w:rPr>
      </w:pPr>
    </w:p>
    <w:p w14:paraId="6F679AD2" w14:textId="77777777" w:rsidR="0023024C" w:rsidRDefault="0023024C">
      <w:pPr>
        <w:spacing w:line="200" w:lineRule="exact"/>
        <w:rPr>
          <w:sz w:val="20"/>
          <w:szCs w:val="20"/>
        </w:rPr>
      </w:pPr>
    </w:p>
    <w:p w14:paraId="74AB6EFC" w14:textId="77777777" w:rsidR="0023024C" w:rsidRDefault="0023024C">
      <w:pPr>
        <w:spacing w:line="200" w:lineRule="exact"/>
        <w:rPr>
          <w:sz w:val="20"/>
          <w:szCs w:val="20"/>
        </w:rPr>
      </w:pPr>
    </w:p>
    <w:p w14:paraId="6FCDADC2" w14:textId="77777777" w:rsidR="0023024C" w:rsidRDefault="0023024C">
      <w:pPr>
        <w:spacing w:line="200" w:lineRule="exact"/>
        <w:rPr>
          <w:sz w:val="20"/>
          <w:szCs w:val="20"/>
        </w:rPr>
      </w:pPr>
    </w:p>
    <w:p w14:paraId="408FE130" w14:textId="77777777" w:rsidR="0023024C" w:rsidRDefault="0023024C">
      <w:pPr>
        <w:spacing w:line="200" w:lineRule="exact"/>
        <w:rPr>
          <w:sz w:val="20"/>
          <w:szCs w:val="20"/>
        </w:rPr>
      </w:pPr>
    </w:p>
    <w:p w14:paraId="6ABED610" w14:textId="77777777" w:rsidR="0023024C" w:rsidRDefault="0023024C">
      <w:pPr>
        <w:spacing w:line="200" w:lineRule="exact"/>
        <w:rPr>
          <w:sz w:val="20"/>
          <w:szCs w:val="20"/>
        </w:rPr>
      </w:pPr>
    </w:p>
    <w:p w14:paraId="362705AB" w14:textId="77777777" w:rsidR="0023024C" w:rsidRDefault="0023024C">
      <w:pPr>
        <w:spacing w:line="200" w:lineRule="exact"/>
        <w:rPr>
          <w:sz w:val="20"/>
          <w:szCs w:val="20"/>
        </w:rPr>
      </w:pPr>
    </w:p>
    <w:p w14:paraId="12115381" w14:textId="77777777" w:rsidR="0023024C" w:rsidRDefault="0023024C">
      <w:pPr>
        <w:spacing w:line="200" w:lineRule="exact"/>
        <w:rPr>
          <w:sz w:val="20"/>
          <w:szCs w:val="20"/>
        </w:rPr>
      </w:pPr>
    </w:p>
    <w:p w14:paraId="3DBD424C" w14:textId="77777777" w:rsidR="0023024C" w:rsidRDefault="0023024C">
      <w:pPr>
        <w:spacing w:line="200" w:lineRule="exact"/>
        <w:rPr>
          <w:sz w:val="20"/>
          <w:szCs w:val="20"/>
        </w:rPr>
      </w:pPr>
    </w:p>
    <w:p w14:paraId="20A52D8F" w14:textId="77777777" w:rsidR="0023024C" w:rsidRDefault="0023024C">
      <w:pPr>
        <w:spacing w:line="200" w:lineRule="exact"/>
        <w:rPr>
          <w:sz w:val="20"/>
          <w:szCs w:val="20"/>
        </w:rPr>
      </w:pPr>
    </w:p>
    <w:p w14:paraId="7BD19984" w14:textId="77777777" w:rsidR="0023024C" w:rsidRDefault="0023024C">
      <w:pPr>
        <w:spacing w:line="200" w:lineRule="exact"/>
        <w:rPr>
          <w:sz w:val="20"/>
          <w:szCs w:val="20"/>
        </w:rPr>
      </w:pPr>
    </w:p>
    <w:p w14:paraId="32FB639A" w14:textId="77777777" w:rsidR="0023024C" w:rsidRDefault="0023024C">
      <w:pPr>
        <w:spacing w:line="200" w:lineRule="exact"/>
        <w:rPr>
          <w:sz w:val="20"/>
          <w:szCs w:val="20"/>
        </w:rPr>
      </w:pPr>
    </w:p>
    <w:p w14:paraId="7128CE27" w14:textId="77777777" w:rsidR="0023024C" w:rsidRDefault="0023024C">
      <w:pPr>
        <w:spacing w:line="200" w:lineRule="exact"/>
        <w:rPr>
          <w:sz w:val="20"/>
          <w:szCs w:val="20"/>
        </w:rPr>
      </w:pPr>
    </w:p>
    <w:p w14:paraId="4579ABBF" w14:textId="77777777" w:rsidR="0023024C" w:rsidRDefault="0023024C">
      <w:pPr>
        <w:spacing w:line="200" w:lineRule="exact"/>
        <w:rPr>
          <w:sz w:val="20"/>
          <w:szCs w:val="20"/>
        </w:rPr>
      </w:pPr>
    </w:p>
    <w:p w14:paraId="67BEA8B5" w14:textId="77777777" w:rsidR="0023024C" w:rsidRDefault="0023024C">
      <w:pPr>
        <w:spacing w:line="200" w:lineRule="exact"/>
        <w:rPr>
          <w:sz w:val="20"/>
          <w:szCs w:val="20"/>
        </w:rPr>
      </w:pPr>
    </w:p>
    <w:p w14:paraId="185B1E4B" w14:textId="77777777" w:rsidR="0023024C" w:rsidRDefault="0023024C">
      <w:pPr>
        <w:spacing w:line="200" w:lineRule="exact"/>
        <w:rPr>
          <w:sz w:val="20"/>
          <w:szCs w:val="20"/>
        </w:rPr>
      </w:pPr>
    </w:p>
    <w:p w14:paraId="7AA5E45B" w14:textId="77777777" w:rsidR="0023024C" w:rsidRDefault="0023024C">
      <w:pPr>
        <w:spacing w:line="200" w:lineRule="exact"/>
        <w:rPr>
          <w:sz w:val="20"/>
          <w:szCs w:val="20"/>
        </w:rPr>
      </w:pPr>
    </w:p>
    <w:p w14:paraId="49367157" w14:textId="77777777" w:rsidR="0023024C" w:rsidRDefault="0023024C">
      <w:pPr>
        <w:spacing w:line="200" w:lineRule="exact"/>
        <w:rPr>
          <w:sz w:val="20"/>
          <w:szCs w:val="20"/>
        </w:rPr>
      </w:pPr>
    </w:p>
    <w:p w14:paraId="48A7013A" w14:textId="77777777" w:rsidR="0023024C" w:rsidRDefault="0023024C">
      <w:pPr>
        <w:spacing w:line="200" w:lineRule="exact"/>
        <w:rPr>
          <w:sz w:val="20"/>
          <w:szCs w:val="20"/>
        </w:rPr>
      </w:pPr>
    </w:p>
    <w:p w14:paraId="49E6FA1E" w14:textId="77777777" w:rsidR="0023024C" w:rsidRDefault="0023024C">
      <w:pPr>
        <w:spacing w:line="200" w:lineRule="exact"/>
        <w:rPr>
          <w:sz w:val="20"/>
          <w:szCs w:val="20"/>
        </w:rPr>
      </w:pPr>
    </w:p>
    <w:p w14:paraId="3D1627E4" w14:textId="77777777" w:rsidR="0023024C" w:rsidRDefault="0023024C">
      <w:pPr>
        <w:spacing w:line="200" w:lineRule="exact"/>
        <w:rPr>
          <w:sz w:val="20"/>
          <w:szCs w:val="20"/>
        </w:rPr>
      </w:pPr>
    </w:p>
    <w:p w14:paraId="16052B40" w14:textId="77777777" w:rsidR="0023024C" w:rsidRDefault="0023024C">
      <w:pPr>
        <w:spacing w:line="200" w:lineRule="exact"/>
        <w:rPr>
          <w:sz w:val="20"/>
          <w:szCs w:val="20"/>
        </w:rPr>
      </w:pPr>
    </w:p>
    <w:p w14:paraId="5F58EC6C" w14:textId="77777777" w:rsidR="0023024C" w:rsidRDefault="0023024C">
      <w:pPr>
        <w:spacing w:line="200" w:lineRule="exact"/>
        <w:rPr>
          <w:sz w:val="20"/>
          <w:szCs w:val="20"/>
        </w:rPr>
      </w:pPr>
    </w:p>
    <w:p w14:paraId="7172D195" w14:textId="77777777" w:rsidR="0023024C" w:rsidRDefault="0023024C">
      <w:pPr>
        <w:spacing w:line="200" w:lineRule="exact"/>
        <w:rPr>
          <w:sz w:val="20"/>
          <w:szCs w:val="20"/>
        </w:rPr>
      </w:pPr>
    </w:p>
    <w:p w14:paraId="5CDF45FA" w14:textId="77777777" w:rsidR="0023024C" w:rsidRDefault="0023024C">
      <w:pPr>
        <w:spacing w:line="200" w:lineRule="exact"/>
        <w:rPr>
          <w:sz w:val="20"/>
          <w:szCs w:val="20"/>
        </w:rPr>
      </w:pPr>
    </w:p>
    <w:p w14:paraId="7C8C639B" w14:textId="77777777" w:rsidR="0023024C" w:rsidRDefault="0023024C">
      <w:pPr>
        <w:spacing w:line="200" w:lineRule="exact"/>
        <w:rPr>
          <w:sz w:val="20"/>
          <w:szCs w:val="20"/>
        </w:rPr>
      </w:pPr>
    </w:p>
    <w:p w14:paraId="30D61EB5" w14:textId="77777777" w:rsidR="0023024C" w:rsidRDefault="0023024C">
      <w:pPr>
        <w:spacing w:line="200" w:lineRule="exact"/>
        <w:rPr>
          <w:sz w:val="20"/>
          <w:szCs w:val="20"/>
        </w:rPr>
      </w:pPr>
    </w:p>
    <w:p w14:paraId="2164C0BA" w14:textId="77777777" w:rsidR="0023024C" w:rsidRDefault="0023024C">
      <w:pPr>
        <w:spacing w:line="200" w:lineRule="exact"/>
        <w:rPr>
          <w:sz w:val="20"/>
          <w:szCs w:val="20"/>
        </w:rPr>
      </w:pPr>
    </w:p>
    <w:p w14:paraId="3142512D" w14:textId="77777777" w:rsidR="0023024C" w:rsidRDefault="0023024C">
      <w:pPr>
        <w:spacing w:line="200" w:lineRule="exact"/>
        <w:rPr>
          <w:sz w:val="20"/>
          <w:szCs w:val="20"/>
        </w:rPr>
      </w:pPr>
    </w:p>
    <w:p w14:paraId="5830E843" w14:textId="77777777" w:rsidR="0023024C" w:rsidRDefault="0023024C">
      <w:pPr>
        <w:spacing w:line="200" w:lineRule="exact"/>
        <w:rPr>
          <w:sz w:val="20"/>
          <w:szCs w:val="20"/>
        </w:rPr>
      </w:pPr>
    </w:p>
    <w:p w14:paraId="674B4607" w14:textId="77777777" w:rsidR="0023024C" w:rsidRDefault="0023024C">
      <w:pPr>
        <w:spacing w:line="200" w:lineRule="exact"/>
        <w:rPr>
          <w:sz w:val="20"/>
          <w:szCs w:val="20"/>
        </w:rPr>
      </w:pPr>
    </w:p>
    <w:p w14:paraId="4DCA65C4" w14:textId="77777777" w:rsidR="0023024C" w:rsidRDefault="0023024C">
      <w:pPr>
        <w:spacing w:line="288" w:lineRule="exact"/>
        <w:rPr>
          <w:sz w:val="20"/>
          <w:szCs w:val="20"/>
        </w:rPr>
      </w:pPr>
    </w:p>
    <w:tbl>
      <w:tblPr>
        <w:tblW w:w="0" w:type="auto"/>
        <w:tblInd w:w="1760" w:type="dxa"/>
        <w:tblLayout w:type="fixed"/>
        <w:tblCellMar>
          <w:left w:w="0" w:type="dxa"/>
          <w:right w:w="0" w:type="dxa"/>
        </w:tblCellMar>
        <w:tblLook w:val="04A0" w:firstRow="1" w:lastRow="0" w:firstColumn="1" w:lastColumn="0" w:noHBand="0" w:noVBand="1"/>
      </w:tblPr>
      <w:tblGrid>
        <w:gridCol w:w="7020"/>
        <w:gridCol w:w="1540"/>
        <w:gridCol w:w="20"/>
      </w:tblGrid>
      <w:tr w:rsidR="0023024C" w14:paraId="7979CE4F" w14:textId="77777777">
        <w:trPr>
          <w:trHeight w:val="240"/>
        </w:trPr>
        <w:tc>
          <w:tcPr>
            <w:tcW w:w="7020" w:type="dxa"/>
            <w:vAlign w:val="bottom"/>
          </w:tcPr>
          <w:p w14:paraId="68AEE745" w14:textId="77777777" w:rsidR="0023024C" w:rsidRDefault="00CA2BBB">
            <w:pPr>
              <w:ind w:right="1079"/>
              <w:jc w:val="center"/>
              <w:rPr>
                <w:sz w:val="20"/>
                <w:szCs w:val="20"/>
              </w:rPr>
            </w:pPr>
            <w:r>
              <w:rPr>
                <w:rFonts w:ascii="Arial" w:eastAsia="Arial" w:hAnsi="Arial" w:cs="Arial"/>
                <w:w w:val="96"/>
                <w:sz w:val="20"/>
                <w:szCs w:val="20"/>
              </w:rPr>
              <w:t>Anuario del Centro de Investigación y Estudios Políticos</w:t>
            </w:r>
          </w:p>
        </w:tc>
        <w:tc>
          <w:tcPr>
            <w:tcW w:w="1540" w:type="dxa"/>
            <w:vMerge w:val="restart"/>
            <w:vAlign w:val="bottom"/>
          </w:tcPr>
          <w:p w14:paraId="18EB1E75" w14:textId="77777777" w:rsidR="0023024C" w:rsidRDefault="00CA2BBB">
            <w:pPr>
              <w:jc w:val="right"/>
              <w:rPr>
                <w:sz w:val="20"/>
                <w:szCs w:val="20"/>
              </w:rPr>
            </w:pPr>
            <w:r>
              <w:rPr>
                <w:rFonts w:ascii="Arial" w:eastAsia="Arial" w:hAnsi="Arial" w:cs="Arial"/>
                <w:color w:val="3C3C3B"/>
              </w:rPr>
              <w:t>139</w:t>
            </w:r>
          </w:p>
        </w:tc>
        <w:tc>
          <w:tcPr>
            <w:tcW w:w="0" w:type="dxa"/>
            <w:vAlign w:val="bottom"/>
          </w:tcPr>
          <w:p w14:paraId="0EFC208F" w14:textId="77777777" w:rsidR="0023024C" w:rsidRDefault="0023024C">
            <w:pPr>
              <w:rPr>
                <w:sz w:val="1"/>
                <w:szCs w:val="1"/>
              </w:rPr>
            </w:pPr>
          </w:p>
        </w:tc>
      </w:tr>
      <w:tr w:rsidR="0023024C" w14:paraId="364B9AF0" w14:textId="77777777">
        <w:trPr>
          <w:trHeight w:val="260"/>
        </w:trPr>
        <w:tc>
          <w:tcPr>
            <w:tcW w:w="7020" w:type="dxa"/>
            <w:vAlign w:val="bottom"/>
          </w:tcPr>
          <w:p w14:paraId="50ECAE06" w14:textId="77777777" w:rsidR="0023024C" w:rsidRDefault="00CA2BBB">
            <w:pPr>
              <w:ind w:right="1079"/>
              <w:jc w:val="center"/>
              <w:rPr>
                <w:sz w:val="20"/>
                <w:szCs w:val="20"/>
              </w:rPr>
            </w:pPr>
            <w:r>
              <w:rPr>
                <w:rFonts w:ascii="Arial" w:eastAsia="Arial" w:hAnsi="Arial" w:cs="Arial"/>
                <w:sz w:val="20"/>
                <w:szCs w:val="20"/>
              </w:rPr>
              <w:t>Universidad de Costa Rica, 10: 117-139, 2019 ISSN: 2215-2873</w:t>
            </w:r>
          </w:p>
        </w:tc>
        <w:tc>
          <w:tcPr>
            <w:tcW w:w="1540" w:type="dxa"/>
            <w:vMerge/>
            <w:vAlign w:val="bottom"/>
          </w:tcPr>
          <w:p w14:paraId="22DD09CD" w14:textId="77777777" w:rsidR="0023024C" w:rsidRDefault="0023024C"/>
        </w:tc>
        <w:tc>
          <w:tcPr>
            <w:tcW w:w="0" w:type="dxa"/>
            <w:vAlign w:val="bottom"/>
          </w:tcPr>
          <w:p w14:paraId="14CDCD59" w14:textId="77777777" w:rsidR="0023024C" w:rsidRDefault="0023024C">
            <w:pPr>
              <w:rPr>
                <w:sz w:val="1"/>
                <w:szCs w:val="1"/>
              </w:rPr>
            </w:pPr>
          </w:p>
        </w:tc>
      </w:tr>
    </w:tbl>
    <w:p w14:paraId="0D83A73B" w14:textId="77777777" w:rsidR="0023024C" w:rsidRDefault="0023024C">
      <w:pPr>
        <w:spacing w:line="1" w:lineRule="exact"/>
        <w:rPr>
          <w:sz w:val="20"/>
          <w:szCs w:val="20"/>
        </w:rPr>
      </w:pPr>
    </w:p>
    <w:sectPr w:rsidR="0023024C">
      <w:pgSz w:w="12240" w:h="15840"/>
      <w:pgMar w:top="714" w:right="480" w:bottom="49" w:left="1440" w:header="0" w:footer="0" w:gutter="0"/>
      <w:cols w:space="720" w:equalWidth="0">
        <w:col w:w="10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5CFF"/>
    <w:multiLevelType w:val="hybridMultilevel"/>
    <w:tmpl w:val="863657D6"/>
    <w:lvl w:ilvl="0" w:tplc="270A19BC">
      <w:start w:val="1"/>
      <w:numFmt w:val="bullet"/>
      <w:lvlText w:val="[…]"/>
      <w:lvlJc w:val="left"/>
    </w:lvl>
    <w:lvl w:ilvl="1" w:tplc="8068A5E4">
      <w:numFmt w:val="decimal"/>
      <w:lvlText w:val=""/>
      <w:lvlJc w:val="left"/>
    </w:lvl>
    <w:lvl w:ilvl="2" w:tplc="B300B8C6">
      <w:numFmt w:val="decimal"/>
      <w:lvlText w:val=""/>
      <w:lvlJc w:val="left"/>
    </w:lvl>
    <w:lvl w:ilvl="3" w:tplc="FA624096">
      <w:numFmt w:val="decimal"/>
      <w:lvlText w:val=""/>
      <w:lvlJc w:val="left"/>
    </w:lvl>
    <w:lvl w:ilvl="4" w:tplc="2AE88A06">
      <w:numFmt w:val="decimal"/>
      <w:lvlText w:val=""/>
      <w:lvlJc w:val="left"/>
    </w:lvl>
    <w:lvl w:ilvl="5" w:tplc="8DD84124">
      <w:numFmt w:val="decimal"/>
      <w:lvlText w:val=""/>
      <w:lvlJc w:val="left"/>
    </w:lvl>
    <w:lvl w:ilvl="6" w:tplc="9648DC04">
      <w:numFmt w:val="decimal"/>
      <w:lvlText w:val=""/>
      <w:lvlJc w:val="left"/>
    </w:lvl>
    <w:lvl w:ilvl="7" w:tplc="2632B598">
      <w:numFmt w:val="decimal"/>
      <w:lvlText w:val=""/>
      <w:lvlJc w:val="left"/>
    </w:lvl>
    <w:lvl w:ilvl="8" w:tplc="01402F92">
      <w:numFmt w:val="decimal"/>
      <w:lvlText w:val=""/>
      <w:lvlJc w:val="left"/>
    </w:lvl>
  </w:abstractNum>
  <w:abstractNum w:abstractNumId="1" w15:restartNumberingAfterBreak="0">
    <w:nsid w:val="238E1F29"/>
    <w:multiLevelType w:val="hybridMultilevel"/>
    <w:tmpl w:val="2FF643C8"/>
    <w:lvl w:ilvl="0" w:tplc="BEE84E76">
      <w:start w:val="1"/>
      <w:numFmt w:val="decimal"/>
      <w:lvlText w:val="%1)"/>
      <w:lvlJc w:val="left"/>
    </w:lvl>
    <w:lvl w:ilvl="1" w:tplc="83E67E32">
      <w:numFmt w:val="decimal"/>
      <w:lvlText w:val=""/>
      <w:lvlJc w:val="left"/>
    </w:lvl>
    <w:lvl w:ilvl="2" w:tplc="AC4A481A">
      <w:numFmt w:val="decimal"/>
      <w:lvlText w:val=""/>
      <w:lvlJc w:val="left"/>
    </w:lvl>
    <w:lvl w:ilvl="3" w:tplc="66788EE6">
      <w:numFmt w:val="decimal"/>
      <w:lvlText w:val=""/>
      <w:lvlJc w:val="left"/>
    </w:lvl>
    <w:lvl w:ilvl="4" w:tplc="74240C68">
      <w:numFmt w:val="decimal"/>
      <w:lvlText w:val=""/>
      <w:lvlJc w:val="left"/>
    </w:lvl>
    <w:lvl w:ilvl="5" w:tplc="2F74C662">
      <w:numFmt w:val="decimal"/>
      <w:lvlText w:val=""/>
      <w:lvlJc w:val="left"/>
    </w:lvl>
    <w:lvl w:ilvl="6" w:tplc="2166BFD6">
      <w:numFmt w:val="decimal"/>
      <w:lvlText w:val=""/>
      <w:lvlJc w:val="left"/>
    </w:lvl>
    <w:lvl w:ilvl="7" w:tplc="0FDE3428">
      <w:numFmt w:val="decimal"/>
      <w:lvlText w:val=""/>
      <w:lvlJc w:val="left"/>
    </w:lvl>
    <w:lvl w:ilvl="8" w:tplc="736EA160">
      <w:numFmt w:val="decimal"/>
      <w:lvlText w:val=""/>
      <w:lvlJc w:val="left"/>
    </w:lvl>
  </w:abstractNum>
  <w:abstractNum w:abstractNumId="2" w15:restartNumberingAfterBreak="0">
    <w:nsid w:val="2AE8944A"/>
    <w:multiLevelType w:val="hybridMultilevel"/>
    <w:tmpl w:val="3EBE69A2"/>
    <w:lvl w:ilvl="0" w:tplc="FA508D2E">
      <w:start w:val="1"/>
      <w:numFmt w:val="decimal"/>
      <w:lvlText w:val="%1)"/>
      <w:lvlJc w:val="left"/>
    </w:lvl>
    <w:lvl w:ilvl="1" w:tplc="C59ED73E">
      <w:numFmt w:val="decimal"/>
      <w:lvlText w:val=""/>
      <w:lvlJc w:val="left"/>
    </w:lvl>
    <w:lvl w:ilvl="2" w:tplc="00B8F7A6">
      <w:numFmt w:val="decimal"/>
      <w:lvlText w:val=""/>
      <w:lvlJc w:val="left"/>
    </w:lvl>
    <w:lvl w:ilvl="3" w:tplc="3F588D52">
      <w:numFmt w:val="decimal"/>
      <w:lvlText w:val=""/>
      <w:lvlJc w:val="left"/>
    </w:lvl>
    <w:lvl w:ilvl="4" w:tplc="1CD2061A">
      <w:numFmt w:val="decimal"/>
      <w:lvlText w:val=""/>
      <w:lvlJc w:val="left"/>
    </w:lvl>
    <w:lvl w:ilvl="5" w:tplc="739EF51C">
      <w:numFmt w:val="decimal"/>
      <w:lvlText w:val=""/>
      <w:lvlJc w:val="left"/>
    </w:lvl>
    <w:lvl w:ilvl="6" w:tplc="CEE49008">
      <w:numFmt w:val="decimal"/>
      <w:lvlText w:val=""/>
      <w:lvlJc w:val="left"/>
    </w:lvl>
    <w:lvl w:ilvl="7" w:tplc="F94223F8">
      <w:numFmt w:val="decimal"/>
      <w:lvlText w:val=""/>
      <w:lvlJc w:val="left"/>
    </w:lvl>
    <w:lvl w:ilvl="8" w:tplc="67F82D30">
      <w:numFmt w:val="decimal"/>
      <w:lvlText w:val=""/>
      <w:lvlJc w:val="left"/>
    </w:lvl>
  </w:abstractNum>
  <w:abstractNum w:abstractNumId="3" w15:restartNumberingAfterBreak="0">
    <w:nsid w:val="46E87CCD"/>
    <w:multiLevelType w:val="hybridMultilevel"/>
    <w:tmpl w:val="5DF63B08"/>
    <w:lvl w:ilvl="0" w:tplc="0B028CD0">
      <w:start w:val="2"/>
      <w:numFmt w:val="decimal"/>
      <w:lvlText w:val="%1)"/>
      <w:lvlJc w:val="left"/>
    </w:lvl>
    <w:lvl w:ilvl="1" w:tplc="A2CAC5C2">
      <w:numFmt w:val="decimal"/>
      <w:lvlText w:val=""/>
      <w:lvlJc w:val="left"/>
    </w:lvl>
    <w:lvl w:ilvl="2" w:tplc="173E0782">
      <w:numFmt w:val="decimal"/>
      <w:lvlText w:val=""/>
      <w:lvlJc w:val="left"/>
    </w:lvl>
    <w:lvl w:ilvl="3" w:tplc="43964D50">
      <w:numFmt w:val="decimal"/>
      <w:lvlText w:val=""/>
      <w:lvlJc w:val="left"/>
    </w:lvl>
    <w:lvl w:ilvl="4" w:tplc="8026B9B4">
      <w:numFmt w:val="decimal"/>
      <w:lvlText w:val=""/>
      <w:lvlJc w:val="left"/>
    </w:lvl>
    <w:lvl w:ilvl="5" w:tplc="DD2A4546">
      <w:numFmt w:val="decimal"/>
      <w:lvlText w:val=""/>
      <w:lvlJc w:val="left"/>
    </w:lvl>
    <w:lvl w:ilvl="6" w:tplc="1AC66474">
      <w:numFmt w:val="decimal"/>
      <w:lvlText w:val=""/>
      <w:lvlJc w:val="left"/>
    </w:lvl>
    <w:lvl w:ilvl="7" w:tplc="1126574C">
      <w:numFmt w:val="decimal"/>
      <w:lvlText w:val=""/>
      <w:lvlJc w:val="left"/>
    </w:lvl>
    <w:lvl w:ilvl="8" w:tplc="6F9635DC">
      <w:numFmt w:val="decimal"/>
      <w:lvlText w:val=""/>
      <w:lvlJc w:val="left"/>
    </w:lvl>
  </w:abstractNum>
  <w:abstractNum w:abstractNumId="4" w15:restartNumberingAfterBreak="0">
    <w:nsid w:val="625558EC"/>
    <w:multiLevelType w:val="hybridMultilevel"/>
    <w:tmpl w:val="DAD6EBEA"/>
    <w:lvl w:ilvl="0" w:tplc="FA38F972">
      <w:start w:val="1"/>
      <w:numFmt w:val="decimal"/>
      <w:lvlText w:val="%1)"/>
      <w:lvlJc w:val="left"/>
    </w:lvl>
    <w:lvl w:ilvl="1" w:tplc="50680AE4">
      <w:numFmt w:val="decimal"/>
      <w:lvlText w:val=""/>
      <w:lvlJc w:val="left"/>
    </w:lvl>
    <w:lvl w:ilvl="2" w:tplc="36A02562">
      <w:numFmt w:val="decimal"/>
      <w:lvlText w:val=""/>
      <w:lvlJc w:val="left"/>
    </w:lvl>
    <w:lvl w:ilvl="3" w:tplc="72CC5AA6">
      <w:numFmt w:val="decimal"/>
      <w:lvlText w:val=""/>
      <w:lvlJc w:val="left"/>
    </w:lvl>
    <w:lvl w:ilvl="4" w:tplc="E702EE24">
      <w:numFmt w:val="decimal"/>
      <w:lvlText w:val=""/>
      <w:lvlJc w:val="left"/>
    </w:lvl>
    <w:lvl w:ilvl="5" w:tplc="67B05ACC">
      <w:numFmt w:val="decimal"/>
      <w:lvlText w:val=""/>
      <w:lvlJc w:val="left"/>
    </w:lvl>
    <w:lvl w:ilvl="6" w:tplc="98BAAAF6">
      <w:numFmt w:val="decimal"/>
      <w:lvlText w:val=""/>
      <w:lvlJc w:val="left"/>
    </w:lvl>
    <w:lvl w:ilvl="7" w:tplc="542A376E">
      <w:numFmt w:val="decimal"/>
      <w:lvlText w:val=""/>
      <w:lvlJc w:val="left"/>
    </w:lvl>
    <w:lvl w:ilvl="8" w:tplc="DE922454">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4C"/>
    <w:rsid w:val="0023024C"/>
    <w:rsid w:val="0030662B"/>
    <w:rsid w:val="00CA2BBB"/>
    <w:rsid w:val="00F94836"/>
    <w:rsid w:val="00FD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F080"/>
  <w15:docId w15:val="{88174AE5-1A2A-4472-8F93-B06A872C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9014</Words>
  <Characters>49581</Characters>
  <Application>Microsoft Office Word</Application>
  <DocSecurity>0</DocSecurity>
  <Lines>413</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Alonso Ramirez Cover</cp:lastModifiedBy>
  <cp:revision>4</cp:revision>
  <dcterms:created xsi:type="dcterms:W3CDTF">2020-06-19T23:50:00Z</dcterms:created>
  <dcterms:modified xsi:type="dcterms:W3CDTF">2021-02-25T21:05:00Z</dcterms:modified>
</cp:coreProperties>
</file>