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7B" w:rsidRDefault="00F2567B" w:rsidP="00F256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DROGAS EN LA CONTEMPORANEIDAD</w:t>
      </w:r>
      <w:r w:rsidRPr="0004339D">
        <w:rPr>
          <w:rFonts w:ascii="Times New Roman" w:hAnsi="Times New Roman" w:cs="Times New Roman"/>
          <w:b/>
          <w:sz w:val="24"/>
          <w:szCs w:val="24"/>
        </w:rPr>
        <w:t>: 100 MILIGRAMOS DE REFLEXIONES</w:t>
      </w:r>
    </w:p>
    <w:p w:rsidR="00F2567B" w:rsidRPr="0004339D" w:rsidRDefault="00F2567B" w:rsidP="00F2567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39D">
        <w:rPr>
          <w:rFonts w:ascii="Times New Roman" w:hAnsi="Times New Roman" w:cs="Times New Roman"/>
          <w:sz w:val="24"/>
          <w:szCs w:val="24"/>
        </w:rPr>
        <w:t>Jaime Alonso Caravaca Morera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F2567B" w:rsidRDefault="00F2567B" w:rsidP="00F256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F2567B" w:rsidRDefault="00F2567B" w:rsidP="00F2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Introducción: </w:t>
      </w:r>
      <w:r>
        <w:rPr>
          <w:rFonts w:ascii="Times New Roman" w:hAnsi="Times New Roman" w:cs="Times New Roman"/>
          <w:sz w:val="24"/>
          <w:szCs w:val="24"/>
        </w:rPr>
        <w:t xml:space="preserve">El siguiente estudio delimitó como objetivo reflexionar sobre el fenómeno del consumo de drogas, tomando como eslabón vinculante el caso del crack en la actualidad. </w:t>
      </w:r>
      <w:r>
        <w:rPr>
          <w:rFonts w:ascii="Times New Roman" w:hAnsi="Times New Roman" w:cs="Times New Roman"/>
          <w:b/>
          <w:sz w:val="24"/>
          <w:szCs w:val="24"/>
        </w:rPr>
        <w:t xml:space="preserve">Desarrollo: </w:t>
      </w:r>
      <w:r>
        <w:rPr>
          <w:rFonts w:ascii="Times New Roman" w:hAnsi="Times New Roman" w:cs="Times New Roman"/>
          <w:sz w:val="24"/>
          <w:szCs w:val="24"/>
        </w:rPr>
        <w:t xml:space="preserve">El escándalo vinculado al fenómeno del consumo </w:t>
      </w:r>
      <w:r w:rsidRPr="006B059D">
        <w:rPr>
          <w:rFonts w:ascii="Times New Roman" w:hAnsi="Times New Roman" w:cs="Times New Roman"/>
          <w:sz w:val="24"/>
          <w:szCs w:val="24"/>
        </w:rPr>
        <w:t>de drogas no reside en la ilegalidad de la acción, ni en los riesgos de daños a la salud o en la cooperación financiera c</w:t>
      </w:r>
      <w:r>
        <w:rPr>
          <w:rFonts w:ascii="Times New Roman" w:hAnsi="Times New Roman" w:cs="Times New Roman"/>
          <w:sz w:val="24"/>
          <w:szCs w:val="24"/>
        </w:rPr>
        <w:t xml:space="preserve">on las transiciones criminosas; por esta razón, para su análisis deben ser estudiadas otras variables contextuales relacionadas a la contemporaneidad del acto en sus diferentes dimensiones económicas, sociales, políticas, semánticas y representacionales. </w:t>
      </w:r>
      <w:r>
        <w:rPr>
          <w:rFonts w:ascii="Times New Roman" w:hAnsi="Times New Roman" w:cs="Times New Roman"/>
          <w:b/>
          <w:sz w:val="24"/>
          <w:szCs w:val="24"/>
        </w:rPr>
        <w:t xml:space="preserve">Conclusiones: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B059D">
        <w:rPr>
          <w:rFonts w:ascii="Times New Roman" w:hAnsi="Times New Roman" w:cs="Times New Roman"/>
          <w:sz w:val="24"/>
          <w:szCs w:val="24"/>
        </w:rPr>
        <w:t xml:space="preserve">as drogas vistas como productos mercantiles, deben ser tratadas como tales, no solo porque se encuentran inmersas en un proceso de acumulación en una sociedad que presenta características estrictamente post-coloniales y capitalistas; sino que su comportamiento de intercambio, consumo, oferta y demanda, las hace responder a esa realidad intrínseca propia de las mercadurías En este sentido, el análisis del fenómeno de las drogas debe ser realizado a partir de su particularidad histórica y contextualizada a las </w:t>
      </w:r>
      <w:r>
        <w:rPr>
          <w:rFonts w:ascii="Times New Roman" w:hAnsi="Times New Roman" w:cs="Times New Roman"/>
          <w:sz w:val="24"/>
          <w:szCs w:val="24"/>
        </w:rPr>
        <w:t xml:space="preserve">diversas </w:t>
      </w:r>
      <w:r w:rsidRPr="006B059D">
        <w:rPr>
          <w:rFonts w:ascii="Times New Roman" w:hAnsi="Times New Roman" w:cs="Times New Roman"/>
          <w:sz w:val="24"/>
          <w:szCs w:val="24"/>
        </w:rPr>
        <w:t xml:space="preserve">implicaciones de las cuales </w:t>
      </w:r>
      <w:r>
        <w:rPr>
          <w:rFonts w:ascii="Times New Roman" w:hAnsi="Times New Roman" w:cs="Times New Roman"/>
          <w:sz w:val="24"/>
          <w:szCs w:val="24"/>
        </w:rPr>
        <w:t>proceden</w:t>
      </w:r>
      <w:r w:rsidRPr="006B059D">
        <w:rPr>
          <w:rFonts w:ascii="Times New Roman" w:hAnsi="Times New Roman" w:cs="Times New Roman"/>
          <w:sz w:val="24"/>
          <w:szCs w:val="24"/>
        </w:rPr>
        <w:t>.</w:t>
      </w:r>
    </w:p>
    <w:p w:rsidR="00F2567B" w:rsidRDefault="00F2567B" w:rsidP="00F2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67B" w:rsidRDefault="00F2567B" w:rsidP="00F2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Palabras clave: </w:t>
      </w:r>
      <w:r>
        <w:rPr>
          <w:rFonts w:ascii="Times New Roman" w:hAnsi="Times New Roman" w:cs="Times New Roman"/>
          <w:sz w:val="24"/>
          <w:szCs w:val="24"/>
        </w:rPr>
        <w:t xml:space="preserve">Drogas, Drogas lícitas, Drogas ilícitas, Crack (Fuente: </w:t>
      </w:r>
      <w:proofErr w:type="spellStart"/>
      <w:r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3F5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54F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5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4F7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3F5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4F7">
        <w:rPr>
          <w:rFonts w:ascii="Times New Roman" w:hAnsi="Times New Roman" w:cs="Times New Roman"/>
          <w:sz w:val="24"/>
          <w:szCs w:val="24"/>
        </w:rPr>
        <w:t>descriptors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2567B" w:rsidRDefault="00F2567B" w:rsidP="00F2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67B" w:rsidRPr="003F54F7" w:rsidRDefault="00F2567B" w:rsidP="00F256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54F7">
        <w:rPr>
          <w:rFonts w:ascii="Times New Roman" w:hAnsi="Times New Roman" w:cs="Times New Roman"/>
          <w:b/>
          <w:sz w:val="24"/>
          <w:szCs w:val="24"/>
          <w:lang w:val="en-US"/>
        </w:rPr>
        <w:t>THE CONTEMPORARY DRUG PHENOMENON: 100 MILLIGRAMS OF REFLECTIONS</w:t>
      </w:r>
    </w:p>
    <w:p w:rsidR="00F2567B" w:rsidRPr="003F54F7" w:rsidRDefault="00F2567B" w:rsidP="00F2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567B" w:rsidRPr="006B059D" w:rsidRDefault="00F2567B" w:rsidP="00F2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4F7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 xml:space="preserve">: The following study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 xml:space="preserve">aimed </w:t>
      </w:r>
      <w:r>
        <w:rPr>
          <w:rFonts w:ascii="Times New Roman" w:hAnsi="Times New Roman" w:cs="Times New Roman"/>
          <w:sz w:val="24"/>
          <w:szCs w:val="24"/>
          <w:lang w:val="en-US"/>
        </w:rPr>
        <w:t>at r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>eflect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 xml:space="preserve"> on the phenomenon of drug taking as a binding link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 xml:space="preserve"> crack case. </w:t>
      </w:r>
      <w:r w:rsidRPr="003F54F7">
        <w:rPr>
          <w:rFonts w:ascii="Times New Roman" w:hAnsi="Times New Roman" w:cs="Times New Roman"/>
          <w:b/>
          <w:sz w:val="24"/>
          <w:szCs w:val="24"/>
          <w:lang w:val="en-US"/>
        </w:rPr>
        <w:t>Development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>: The scandal linked to the phenomenon of drug use is 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only related on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 xml:space="preserve"> the illegality of the action, or the risk of damage to health 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the 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>finan</w:t>
      </w:r>
      <w:r>
        <w:rPr>
          <w:rFonts w:ascii="Times New Roman" w:hAnsi="Times New Roman" w:cs="Times New Roman"/>
          <w:sz w:val="24"/>
          <w:szCs w:val="24"/>
          <w:lang w:val="en-US"/>
        </w:rPr>
        <w:t>cial cooperation with criminal transact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 xml:space="preserve">ions; therefore, for analysis they must be studied other contextual variables related to contemporary act in different economic, social, political, semantic and representational </w:t>
      </w:r>
      <w:r>
        <w:rPr>
          <w:rFonts w:ascii="Times New Roman" w:hAnsi="Times New Roman" w:cs="Times New Roman"/>
          <w:sz w:val="24"/>
          <w:szCs w:val="24"/>
          <w:lang w:val="en-US"/>
        </w:rPr>
        <w:t>dimensions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F54F7">
        <w:rPr>
          <w:rFonts w:ascii="Times New Roman" w:hAnsi="Times New Roman" w:cs="Times New Roman"/>
          <w:b/>
          <w:sz w:val="24"/>
          <w:szCs w:val="24"/>
          <w:lang w:val="en-US"/>
        </w:rPr>
        <w:t>Conclusions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 xml:space="preserve">: Drugs seen as commercial products, should be treated as such, not only because they are immersed in a process of accumulation in a society that has strictly post-colonial and capitalist characteristics; but their behavior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 xml:space="preserve">exchange, consumption, supply and demand, makes </w:t>
      </w:r>
      <w:r>
        <w:rPr>
          <w:rFonts w:ascii="Times New Roman" w:hAnsi="Times New Roman" w:cs="Times New Roman"/>
          <w:sz w:val="24"/>
          <w:szCs w:val="24"/>
          <w:lang w:val="en-US"/>
        </w:rPr>
        <w:t>them answer to that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 xml:space="preserve"> reality of merchandises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 xml:space="preserve"> In this regard, the analysis of the phenomenon of drugs should be made from its particularity historical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must be 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>contextualized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 xml:space="preserve"> various implications of 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>come.</w:t>
      </w:r>
    </w:p>
    <w:p w:rsidR="00F2567B" w:rsidRPr="006B059D" w:rsidRDefault="00F2567B" w:rsidP="00F2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567B" w:rsidRPr="006B059D" w:rsidRDefault="00F2567B" w:rsidP="00F2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4F7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>
        <w:rPr>
          <w:rFonts w:ascii="Times New Roman" w:hAnsi="Times New Roman" w:cs="Times New Roman"/>
          <w:sz w:val="24"/>
          <w:szCs w:val="24"/>
          <w:lang w:val="en-US"/>
        </w:rPr>
        <w:t>: Drugs, Legal drugs, I</w:t>
      </w:r>
      <w:r w:rsidRPr="006B059D">
        <w:rPr>
          <w:rFonts w:ascii="Times New Roman" w:hAnsi="Times New Roman" w:cs="Times New Roman"/>
          <w:sz w:val="24"/>
          <w:szCs w:val="24"/>
          <w:lang w:val="en-US"/>
        </w:rPr>
        <w:t>llegal drugs, Crack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F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Source</w:t>
      </w:r>
      <w:r w:rsidRPr="003F54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F54F7">
        <w:rPr>
          <w:rFonts w:ascii="Times New Roman" w:hAnsi="Times New Roman" w:cs="Times New Roman"/>
          <w:sz w:val="24"/>
          <w:szCs w:val="24"/>
          <w:lang w:val="en-US"/>
        </w:rPr>
        <w:t>DeCS</w:t>
      </w:r>
      <w:proofErr w:type="spellEnd"/>
      <w:r w:rsidRPr="003F54F7">
        <w:rPr>
          <w:rFonts w:ascii="Times New Roman" w:hAnsi="Times New Roman" w:cs="Times New Roman"/>
          <w:sz w:val="24"/>
          <w:szCs w:val="24"/>
          <w:lang w:val="en-US"/>
        </w:rPr>
        <w:t xml:space="preserve"> - health sciences descriptors).</w:t>
      </w:r>
    </w:p>
    <w:p w:rsidR="00F2567B" w:rsidRPr="006B059D" w:rsidRDefault="00F2567B" w:rsidP="00F256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1378" w:rsidRPr="00F2567B" w:rsidRDefault="000E1378">
      <w:pPr>
        <w:rPr>
          <w:lang w:val="en-US"/>
        </w:rPr>
      </w:pPr>
      <w:bookmarkStart w:id="0" w:name="_GoBack"/>
      <w:bookmarkEnd w:id="0"/>
    </w:p>
    <w:sectPr w:rsidR="000E1378" w:rsidRPr="00F256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A6" w:rsidRDefault="003C2DA6" w:rsidP="00F2567B">
      <w:pPr>
        <w:spacing w:after="0" w:line="240" w:lineRule="auto"/>
      </w:pPr>
      <w:r>
        <w:separator/>
      </w:r>
    </w:p>
  </w:endnote>
  <w:endnote w:type="continuationSeparator" w:id="0">
    <w:p w:rsidR="003C2DA6" w:rsidRDefault="003C2DA6" w:rsidP="00F2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A6" w:rsidRDefault="003C2DA6" w:rsidP="00F2567B">
      <w:pPr>
        <w:spacing w:after="0" w:line="240" w:lineRule="auto"/>
      </w:pPr>
      <w:r>
        <w:separator/>
      </w:r>
    </w:p>
  </w:footnote>
  <w:footnote w:type="continuationSeparator" w:id="0">
    <w:p w:rsidR="003C2DA6" w:rsidRDefault="003C2DA6" w:rsidP="00F2567B">
      <w:pPr>
        <w:spacing w:after="0" w:line="240" w:lineRule="auto"/>
      </w:pPr>
      <w:r>
        <w:continuationSeparator/>
      </w:r>
    </w:p>
  </w:footnote>
  <w:footnote w:id="1">
    <w:p w:rsidR="00F2567B" w:rsidRPr="0003739D" w:rsidRDefault="00F2567B" w:rsidP="00F2567B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3F54F7">
        <w:rPr>
          <w:rStyle w:val="Refdenotaderodap"/>
          <w:rFonts w:ascii="Times New Roman" w:hAnsi="Times New Roman" w:cs="Times New Roman"/>
        </w:rPr>
        <w:footnoteRef/>
      </w:r>
      <w:r w:rsidRPr="003F54F7">
        <w:rPr>
          <w:rFonts w:ascii="Times New Roman" w:hAnsi="Times New Roman" w:cs="Times New Roman"/>
        </w:rPr>
        <w:t xml:space="preserve"> Enfermero. </w:t>
      </w:r>
      <w:r>
        <w:rPr>
          <w:rFonts w:ascii="Times New Roman" w:hAnsi="Times New Roman" w:cs="Times New Roman"/>
        </w:rPr>
        <w:t xml:space="preserve">Doctorando en Enfermería en el Programa de Post-Grado en Enfermería de la Universidad Federal de Santa Catarina, Brasil (PEN/UFSC). </w:t>
      </w:r>
      <w:r w:rsidRPr="003F54F7">
        <w:rPr>
          <w:rFonts w:ascii="Times New Roman" w:hAnsi="Times New Roman" w:cs="Times New Roman"/>
        </w:rPr>
        <w:t>Máster</w:t>
      </w:r>
      <w:r>
        <w:rPr>
          <w:rFonts w:ascii="Times New Roman" w:hAnsi="Times New Roman" w:cs="Times New Roman"/>
        </w:rPr>
        <w:t xml:space="preserve"> en Enfermería por el PEN/UFSC. </w:t>
      </w:r>
      <w:r w:rsidRPr="003F54F7">
        <w:rPr>
          <w:rFonts w:ascii="Times New Roman" w:hAnsi="Times New Roman" w:cs="Times New Roman"/>
        </w:rPr>
        <w:t>Especialista en Salud Internacional del Fenómeno de las Drogas</w:t>
      </w:r>
      <w:r>
        <w:rPr>
          <w:rFonts w:ascii="Times New Roman" w:hAnsi="Times New Roman" w:cs="Times New Roman"/>
        </w:rPr>
        <w:t xml:space="preserve"> por el Centre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Addictions</w:t>
      </w:r>
      <w:proofErr w:type="spellEnd"/>
      <w:r>
        <w:rPr>
          <w:rFonts w:ascii="Times New Roman" w:hAnsi="Times New Roman" w:cs="Times New Roman"/>
        </w:rPr>
        <w:t xml:space="preserve"> and Mental </w:t>
      </w:r>
      <w:proofErr w:type="spellStart"/>
      <w:r>
        <w:rPr>
          <w:rFonts w:ascii="Times New Roman" w:hAnsi="Times New Roman" w:cs="Times New Roman"/>
        </w:rPr>
        <w:t>Health-University</w:t>
      </w:r>
      <w:proofErr w:type="spellEnd"/>
      <w:r>
        <w:rPr>
          <w:rFonts w:ascii="Times New Roman" w:hAnsi="Times New Roman" w:cs="Times New Roman"/>
        </w:rPr>
        <w:t xml:space="preserve"> of Toronto, Canadá</w:t>
      </w:r>
      <w:r w:rsidRPr="003F54F7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pt-BR"/>
        </w:rPr>
        <w:t>Miembro</w:t>
      </w:r>
      <w:proofErr w:type="spellEnd"/>
      <w:r>
        <w:rPr>
          <w:rFonts w:ascii="Times New Roman" w:hAnsi="Times New Roman" w:cs="Times New Roman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lang w:val="pt-BR"/>
        </w:rPr>
        <w:t>del</w:t>
      </w:r>
      <w:proofErr w:type="spellEnd"/>
      <w:r w:rsidRPr="0003739D">
        <w:rPr>
          <w:rFonts w:ascii="Times New Roman" w:hAnsi="Times New Roman" w:cs="Times New Roman"/>
          <w:lang w:val="pt-BR"/>
        </w:rPr>
        <w:t xml:space="preserve"> Grupo de Estudos da História do Conhecimento da Enfermagem e Saúde</w:t>
      </w:r>
      <w:r>
        <w:rPr>
          <w:rFonts w:ascii="Times New Roman" w:hAnsi="Times New Roman" w:cs="Times New Roman"/>
          <w:lang w:val="pt-BR"/>
        </w:rPr>
        <w:t xml:space="preserve">, Brasil; </w:t>
      </w:r>
      <w:proofErr w:type="spellStart"/>
      <w:r>
        <w:rPr>
          <w:rFonts w:ascii="Times New Roman" w:hAnsi="Times New Roman" w:cs="Times New Roman"/>
          <w:lang w:val="pt-BR"/>
        </w:rPr>
        <w:t>del</w:t>
      </w:r>
      <w:proofErr w:type="spellEnd"/>
      <w:r>
        <w:rPr>
          <w:rFonts w:ascii="Times New Roman" w:hAnsi="Times New Roman" w:cs="Times New Roman"/>
          <w:lang w:val="pt-BR"/>
        </w:rPr>
        <w:t xml:space="preserve"> </w:t>
      </w:r>
      <w:r w:rsidRPr="0003739D">
        <w:rPr>
          <w:rFonts w:ascii="Times New Roman" w:hAnsi="Times New Roman" w:cs="Times New Roman"/>
          <w:lang w:val="pt-BR"/>
        </w:rPr>
        <w:t>Laboratório de Tecnologia e Inovação na Educação, Pesquisa e Extensão em Atenção Psicossocial e Drogas</w:t>
      </w:r>
      <w:r>
        <w:rPr>
          <w:rFonts w:ascii="Times New Roman" w:hAnsi="Times New Roman" w:cs="Times New Roman"/>
          <w:lang w:val="pt-BR"/>
        </w:rPr>
        <w:t xml:space="preserve">, Brasil y </w:t>
      </w:r>
      <w:proofErr w:type="spellStart"/>
      <w:r>
        <w:rPr>
          <w:rFonts w:ascii="Times New Roman" w:hAnsi="Times New Roman" w:cs="Times New Roman"/>
          <w:lang w:val="pt-BR"/>
        </w:rPr>
        <w:t>del</w:t>
      </w:r>
      <w:proofErr w:type="spellEnd"/>
      <w:r w:rsidRPr="0003739D">
        <w:rPr>
          <w:lang w:val="pt-B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pt-BR"/>
        </w:rPr>
        <w:t>R</w:t>
      </w:r>
      <w:r w:rsidRPr="0003739D">
        <w:rPr>
          <w:rFonts w:ascii="Times New Roman" w:hAnsi="Times New Roman" w:cs="Times New Roman"/>
          <w:lang w:val="pt-BR"/>
        </w:rPr>
        <w:t>e:searching</w:t>
      </w:r>
      <w:proofErr w:type="spellEnd"/>
      <w:proofErr w:type="gramEnd"/>
      <w:r w:rsidRPr="0003739D">
        <w:rPr>
          <w:rFonts w:ascii="Times New Roman" w:hAnsi="Times New Roman" w:cs="Times New Roman"/>
          <w:lang w:val="pt-BR"/>
        </w:rPr>
        <w:t xml:space="preserve"> for LGBT</w:t>
      </w:r>
      <w:r>
        <w:rPr>
          <w:rFonts w:ascii="Times New Roman" w:hAnsi="Times New Roman" w:cs="Times New Roman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lang w:val="pt-BR"/>
        </w:rPr>
        <w:t>Group</w:t>
      </w:r>
      <w:proofErr w:type="spellEnd"/>
      <w:r>
        <w:rPr>
          <w:rFonts w:ascii="Times New Roman" w:hAnsi="Times New Roman" w:cs="Times New Roman"/>
          <w:lang w:val="pt-BR"/>
        </w:rPr>
        <w:t xml:space="preserve">, de </w:t>
      </w:r>
      <w:proofErr w:type="spellStart"/>
      <w:r>
        <w:rPr>
          <w:rFonts w:ascii="Times New Roman" w:hAnsi="Times New Roman" w:cs="Times New Roman"/>
          <w:lang w:val="pt-BR"/>
        </w:rPr>
        <w:t>la</w:t>
      </w:r>
      <w:proofErr w:type="spellEnd"/>
      <w:r>
        <w:rPr>
          <w:rFonts w:ascii="Times New Roman" w:hAnsi="Times New Roman" w:cs="Times New Roman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lang w:val="pt-BR"/>
        </w:rPr>
        <w:t>University</w:t>
      </w:r>
      <w:proofErr w:type="spellEnd"/>
      <w:r>
        <w:rPr>
          <w:rFonts w:ascii="Times New Roman" w:hAnsi="Times New Roman" w:cs="Times New Roman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lang w:val="pt-BR"/>
        </w:rPr>
        <w:t>of</w:t>
      </w:r>
      <w:proofErr w:type="spellEnd"/>
      <w:r>
        <w:rPr>
          <w:rFonts w:ascii="Times New Roman" w:hAnsi="Times New Roman" w:cs="Times New Roman"/>
          <w:lang w:val="pt-BR"/>
        </w:rPr>
        <w:t xml:space="preserve"> Toronto, Canadá. </w:t>
      </w:r>
      <w:r w:rsidRPr="0003739D">
        <w:rPr>
          <w:rFonts w:ascii="Times New Roman" w:hAnsi="Times New Roman" w:cs="Times New Roman"/>
          <w:lang w:val="pt-BR"/>
        </w:rPr>
        <w:t xml:space="preserve">E-mail para </w:t>
      </w:r>
      <w:proofErr w:type="spellStart"/>
      <w:r w:rsidRPr="0003739D">
        <w:rPr>
          <w:rFonts w:ascii="Times New Roman" w:hAnsi="Times New Roman" w:cs="Times New Roman"/>
          <w:lang w:val="pt-BR"/>
        </w:rPr>
        <w:t>correspondencia</w:t>
      </w:r>
      <w:proofErr w:type="spellEnd"/>
      <w:r w:rsidRPr="0003739D">
        <w:rPr>
          <w:rFonts w:ascii="Times New Roman" w:hAnsi="Times New Roman" w:cs="Times New Roman"/>
          <w:lang w:val="pt-BR"/>
        </w:rPr>
        <w:t>: jaimealonso.caravaca@ucr.ac.cr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7B"/>
    <w:rsid w:val="000E1378"/>
    <w:rsid w:val="003C2DA6"/>
    <w:rsid w:val="00F2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0C5B9-7CE9-433A-A6F4-5F82D0A3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67B"/>
    <w:rPr>
      <w:lang w:val="es-C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F256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567B"/>
    <w:rPr>
      <w:sz w:val="20"/>
      <w:szCs w:val="20"/>
      <w:lang w:val="es-CR"/>
    </w:rPr>
  </w:style>
  <w:style w:type="character" w:styleId="Refdenotaderodap">
    <w:name w:val="footnote reference"/>
    <w:basedOn w:val="Fontepargpadro"/>
    <w:uiPriority w:val="99"/>
    <w:semiHidden/>
    <w:unhideWhenUsed/>
    <w:rsid w:val="00F256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1</cp:revision>
  <dcterms:created xsi:type="dcterms:W3CDTF">2016-01-14T15:44:00Z</dcterms:created>
  <dcterms:modified xsi:type="dcterms:W3CDTF">2016-01-14T15:44:00Z</dcterms:modified>
</cp:coreProperties>
</file>