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DBE2" w14:textId="77777777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2E1610E2" w14:textId="77777777" w:rsidR="003D157E" w:rsidRDefault="003D157E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598131BC" w14:textId="414966D3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37FA7243" w14:textId="1DFE445E" w:rsidR="00834C20" w:rsidRDefault="00834C20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3E917D53" w14:textId="77777777" w:rsidR="00834C20" w:rsidRDefault="00834C20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4C5DE1D2" w14:textId="77777777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48AD1E0A" w14:textId="77777777" w:rsidR="00C70C19" w:rsidRDefault="00266168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  <w:r>
        <w:rPr>
          <w:rFonts w:ascii="Avenir Next Regular" w:hAnsi="Avenir Next Regular" w:cs="Arial"/>
          <w:b/>
          <w:bCs/>
          <w:color w:val="1A1A1A"/>
          <w:lang w:val="es-ES"/>
        </w:rPr>
        <w:t>CONTENIDO</w:t>
      </w:r>
    </w:p>
    <w:p w14:paraId="34663CED" w14:textId="77777777" w:rsidR="003165FE" w:rsidRDefault="003165FE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23713535" w14:textId="77777777" w:rsidR="00495761" w:rsidRDefault="00495761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129D0D5B" w14:textId="77777777" w:rsidR="003D157E" w:rsidRPr="00495761" w:rsidRDefault="003D157E" w:rsidP="00833C78">
      <w:pPr>
        <w:jc w:val="both"/>
        <w:rPr>
          <w:rFonts w:ascii="Avenir Next Regular" w:hAnsi="Avenir Next Regular" w:cs="Arial"/>
        </w:rPr>
      </w:pPr>
    </w:p>
    <w:p w14:paraId="09E5A799" w14:textId="77777777" w:rsidR="003165FE" w:rsidRPr="00495761" w:rsidRDefault="003165FE" w:rsidP="00833C78">
      <w:pPr>
        <w:jc w:val="both"/>
        <w:rPr>
          <w:rFonts w:ascii="Avenir Next Regular" w:hAnsi="Avenir Next Regular" w:cs="Arial"/>
        </w:rPr>
      </w:pPr>
    </w:p>
    <w:p w14:paraId="4A5B5A12" w14:textId="41A21D88" w:rsidR="003165FE" w:rsidRDefault="003165FE" w:rsidP="00833C78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Presentación…………………………………………………………</w:t>
      </w:r>
      <w:r w:rsidR="00B66023">
        <w:rPr>
          <w:rFonts w:ascii="Avenir Next Regular" w:hAnsi="Avenir Next Regular" w:cs="Arial"/>
        </w:rPr>
        <w:t>….</w:t>
      </w:r>
      <w:r>
        <w:rPr>
          <w:rFonts w:ascii="Avenir Next Regular" w:hAnsi="Avenir Next Regular" w:cs="Arial"/>
        </w:rPr>
        <w:t>……………</w:t>
      </w:r>
      <w:r w:rsidR="002220B4">
        <w:rPr>
          <w:rFonts w:ascii="Avenir Next Regular" w:hAnsi="Avenir Next Regular" w:cs="Arial"/>
        </w:rPr>
        <w:t>….</w:t>
      </w:r>
      <w:r w:rsidR="00266168">
        <w:rPr>
          <w:rFonts w:ascii="Avenir Next Regular" w:hAnsi="Avenir Next Regular" w:cs="Arial"/>
        </w:rPr>
        <w:t>5</w:t>
      </w:r>
      <w:r w:rsidR="00266168">
        <w:rPr>
          <w:rFonts w:ascii="Avenir Next Regular" w:hAnsi="Avenir Next Regular" w:cs="Arial"/>
        </w:rPr>
        <w:br/>
      </w:r>
    </w:p>
    <w:p w14:paraId="0353C5F9" w14:textId="77777777" w:rsidR="00834C20" w:rsidRDefault="00834C20" w:rsidP="00833C78">
      <w:pPr>
        <w:jc w:val="both"/>
        <w:rPr>
          <w:rFonts w:ascii="Avenir Next Regular" w:hAnsi="Avenir Next Regular" w:cs="Arial"/>
        </w:rPr>
      </w:pPr>
    </w:p>
    <w:p w14:paraId="2D9B34F0" w14:textId="6E64EC70" w:rsidR="003165FE" w:rsidRPr="003165FE" w:rsidRDefault="00834C20" w:rsidP="00833C78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Gastronomía y tradición</w:t>
      </w:r>
    </w:p>
    <w:p w14:paraId="364AB135" w14:textId="77777777" w:rsidR="003165FE" w:rsidRPr="00834C20" w:rsidRDefault="003165FE" w:rsidP="00833C78">
      <w:pPr>
        <w:jc w:val="both"/>
        <w:rPr>
          <w:rFonts w:ascii="Avenir Next Regular" w:hAnsi="Avenir Next Regular" w:cs="Arial"/>
          <w:szCs w:val="16"/>
        </w:rPr>
      </w:pPr>
    </w:p>
    <w:p w14:paraId="2A369C50" w14:textId="495D195F" w:rsidR="00AB6AAE" w:rsidRDefault="00AB6AAE" w:rsidP="002733B7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Los “envueltos” de Baños como patrimonio gastronómico de Cuenca (Ecuador)</w:t>
      </w:r>
    </w:p>
    <w:p w14:paraId="4552F122" w14:textId="4E8ABF4A" w:rsidR="00AB6AAE" w:rsidRDefault="00AB6AAE" w:rsidP="002733B7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Miguel Ángel Novillo Verdugo</w:t>
      </w:r>
    </w:p>
    <w:p w14:paraId="52118359" w14:textId="77777777" w:rsidR="00834C20" w:rsidRPr="00834C20" w:rsidRDefault="00AB6AAE" w:rsidP="00834C20">
      <w:pPr>
        <w:jc w:val="both"/>
        <w:rPr>
          <w:rFonts w:ascii="Avenir Next Regular" w:hAnsi="Avenir Next Regular" w:cs="Arial"/>
          <w:szCs w:val="16"/>
        </w:rPr>
      </w:pPr>
      <w:r>
        <w:rPr>
          <w:rFonts w:ascii="Avenir Next Regular" w:hAnsi="Avenir Next Regular" w:cs="Arial"/>
        </w:rPr>
        <w:t>Elsa Rosario Sinchi Lojano…….</w:t>
      </w:r>
      <w:r w:rsidR="002733B7">
        <w:rPr>
          <w:rFonts w:ascii="Avenir Next Regular" w:hAnsi="Avenir Next Regular" w:cs="Arial"/>
        </w:rPr>
        <w:t>……………………………………………</w:t>
      </w:r>
      <w:r w:rsidR="00B66023">
        <w:rPr>
          <w:rFonts w:ascii="Avenir Next Regular" w:hAnsi="Avenir Next Regular" w:cs="Arial"/>
        </w:rPr>
        <w:t>..</w:t>
      </w:r>
      <w:r w:rsidR="002733B7">
        <w:rPr>
          <w:rFonts w:ascii="Avenir Next Regular" w:hAnsi="Avenir Next Regular" w:cs="Arial"/>
        </w:rPr>
        <w:t>……</w:t>
      </w:r>
      <w:r w:rsidR="002220B4">
        <w:rPr>
          <w:rFonts w:ascii="Avenir Next Regular" w:hAnsi="Avenir Next Regular" w:cs="Arial"/>
        </w:rPr>
        <w:t>……</w:t>
      </w:r>
      <w:r w:rsidR="00C26A28">
        <w:rPr>
          <w:rFonts w:ascii="Avenir Next Regular" w:hAnsi="Avenir Next Regular" w:cs="Arial"/>
        </w:rPr>
        <w:t>7</w:t>
      </w:r>
      <w:r w:rsidR="00C26A28">
        <w:rPr>
          <w:rFonts w:ascii="Avenir Next Regular" w:hAnsi="Avenir Next Regular" w:cs="Arial"/>
        </w:rPr>
        <w:br/>
      </w:r>
    </w:p>
    <w:p w14:paraId="23A14266" w14:textId="1EC6F77F" w:rsidR="002733B7" w:rsidRPr="00495761" w:rsidRDefault="00AB6AAE" w:rsidP="00A42FFA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Aspectos socio culturales y alimentarios vinculados con el trapiche y la tapa de dulce en Costa Rica</w:t>
      </w:r>
    </w:p>
    <w:p w14:paraId="1D0CFB49" w14:textId="7001FA1E" w:rsidR="00AB6AAE" w:rsidRDefault="00AB6AAE" w:rsidP="002733B7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Partricia Sedó Mas</w:t>
      </w:r>
      <w:r w:rsidR="000374FD">
        <w:rPr>
          <w:rFonts w:ascii="Avenir Next Regular" w:hAnsi="Avenir Next Regular" w:cs="Arial"/>
        </w:rPr>
        <w:t>í</w:t>
      </w:r>
      <w:r>
        <w:rPr>
          <w:rFonts w:ascii="Avenir Next Regular" w:hAnsi="Avenir Next Regular" w:cs="Arial"/>
        </w:rPr>
        <w:t>s</w:t>
      </w:r>
    </w:p>
    <w:p w14:paraId="7501E88E" w14:textId="77777777" w:rsidR="00834C20" w:rsidRPr="00834C20" w:rsidRDefault="00AB6AAE" w:rsidP="00834C20">
      <w:pPr>
        <w:jc w:val="both"/>
        <w:rPr>
          <w:rFonts w:ascii="Avenir Next Regular" w:hAnsi="Avenir Next Regular" w:cs="Arial"/>
          <w:szCs w:val="16"/>
        </w:rPr>
      </w:pPr>
      <w:r>
        <w:rPr>
          <w:rFonts w:ascii="Avenir Next Regular" w:hAnsi="Avenir Next Regular" w:cs="Arial"/>
        </w:rPr>
        <w:t>Milena Cerdas Núñez.</w:t>
      </w:r>
      <w:r w:rsidR="00716162">
        <w:rPr>
          <w:rFonts w:ascii="Avenir Next Regular" w:hAnsi="Avenir Next Regular" w:cs="Arial"/>
        </w:rPr>
        <w:t>..</w:t>
      </w:r>
      <w:r w:rsidR="002733B7">
        <w:rPr>
          <w:rFonts w:ascii="Avenir Next Regular" w:hAnsi="Avenir Next Regular" w:cs="Arial"/>
        </w:rPr>
        <w:t>………………………………………………………</w:t>
      </w:r>
      <w:r w:rsidR="00B66023">
        <w:rPr>
          <w:rFonts w:ascii="Avenir Next Regular" w:hAnsi="Avenir Next Regular" w:cs="Arial"/>
        </w:rPr>
        <w:t>..</w:t>
      </w:r>
      <w:r w:rsidR="0054149D">
        <w:rPr>
          <w:rFonts w:ascii="Avenir Next Regular" w:hAnsi="Avenir Next Regular" w:cs="Arial"/>
        </w:rPr>
        <w:t>…..</w:t>
      </w:r>
      <w:r w:rsidR="002220B4">
        <w:rPr>
          <w:rFonts w:ascii="Avenir Next Regular" w:hAnsi="Avenir Next Regular" w:cs="Arial"/>
        </w:rPr>
        <w:t>......</w:t>
      </w:r>
      <w:r>
        <w:rPr>
          <w:rFonts w:ascii="Avenir Next Regular" w:hAnsi="Avenir Next Regular" w:cs="Arial"/>
        </w:rPr>
        <w:t>25</w:t>
      </w:r>
      <w:r w:rsidR="00121D22">
        <w:rPr>
          <w:rFonts w:ascii="Avenir Next Regular" w:hAnsi="Avenir Next Regular" w:cs="Arial"/>
        </w:rPr>
        <w:br/>
      </w:r>
    </w:p>
    <w:p w14:paraId="62D95C41" w14:textId="04E8E0BA" w:rsidR="002733B7" w:rsidRPr="003165FE" w:rsidRDefault="00965161" w:rsidP="002733B7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El </w:t>
      </w:r>
      <w:r w:rsidR="00834C20">
        <w:rPr>
          <w:rFonts w:ascii="Avenir Next Regular" w:hAnsi="Avenir Next Regular" w:cs="Arial"/>
          <w:i/>
        </w:rPr>
        <w:t>garabato: uso cotidiano y tradición en Costa Rica</w:t>
      </w:r>
    </w:p>
    <w:p w14:paraId="683E54C0" w14:textId="77777777" w:rsidR="00834C20" w:rsidRPr="00834C20" w:rsidRDefault="00834C20" w:rsidP="00834C20">
      <w:pPr>
        <w:jc w:val="both"/>
        <w:rPr>
          <w:rFonts w:ascii="Avenir Next Regular" w:hAnsi="Avenir Next Regular" w:cs="Arial"/>
          <w:szCs w:val="16"/>
        </w:rPr>
      </w:pPr>
      <w:r>
        <w:rPr>
          <w:rFonts w:ascii="Avenir Next Regular" w:hAnsi="Avenir Next Regular" w:cs="Arial"/>
        </w:rPr>
        <w:t>Andrés Fernández……</w:t>
      </w:r>
      <w:r w:rsidR="00965161">
        <w:rPr>
          <w:rFonts w:ascii="Avenir Next Regular" w:hAnsi="Avenir Next Regular" w:cs="Arial"/>
        </w:rPr>
        <w:t>...</w:t>
      </w:r>
      <w:r w:rsidR="002733B7">
        <w:rPr>
          <w:rFonts w:ascii="Avenir Next Regular" w:hAnsi="Avenir Next Regular" w:cs="Arial"/>
        </w:rPr>
        <w:t>…………</w:t>
      </w:r>
      <w:r w:rsidR="0054149D">
        <w:rPr>
          <w:rFonts w:ascii="Avenir Next Regular" w:hAnsi="Avenir Next Regular" w:cs="Arial"/>
        </w:rPr>
        <w:t>………………………………………………</w:t>
      </w:r>
      <w:r w:rsidR="002220B4">
        <w:rPr>
          <w:rFonts w:ascii="Avenir Next Regular" w:hAnsi="Avenir Next Regular" w:cs="Arial"/>
        </w:rPr>
        <w:t>…...</w:t>
      </w:r>
      <w:r>
        <w:rPr>
          <w:rFonts w:ascii="Avenir Next Regular" w:hAnsi="Avenir Next Regular" w:cs="Arial"/>
        </w:rPr>
        <w:t>41</w:t>
      </w:r>
      <w:r w:rsidR="00121D22">
        <w:rPr>
          <w:rFonts w:ascii="Avenir Next Regular" w:hAnsi="Avenir Next Regular" w:cs="Arial"/>
        </w:rPr>
        <w:br/>
      </w:r>
    </w:p>
    <w:p w14:paraId="3FAB4BC4" w14:textId="65437723" w:rsidR="002733B7" w:rsidRDefault="002733B7" w:rsidP="002733B7">
      <w:pPr>
        <w:jc w:val="both"/>
        <w:rPr>
          <w:rFonts w:ascii="Avenir Next Regular" w:hAnsi="Avenir Next Regular" w:cs="Arial"/>
        </w:rPr>
      </w:pPr>
    </w:p>
    <w:p w14:paraId="29866217" w14:textId="0BF27789" w:rsidR="003165FE" w:rsidRPr="003165FE" w:rsidRDefault="00834C20" w:rsidP="003165FE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Historia y cultura</w:t>
      </w:r>
    </w:p>
    <w:p w14:paraId="3A463E30" w14:textId="77777777" w:rsidR="00834C20" w:rsidRPr="00834C20" w:rsidRDefault="00834C20" w:rsidP="00834C20">
      <w:pPr>
        <w:jc w:val="both"/>
        <w:rPr>
          <w:rFonts w:ascii="Avenir Next Regular" w:hAnsi="Avenir Next Regular" w:cs="Arial"/>
          <w:szCs w:val="16"/>
        </w:rPr>
      </w:pPr>
    </w:p>
    <w:p w14:paraId="7AB06107" w14:textId="77777777" w:rsidR="00834C20" w:rsidRDefault="00834C20" w:rsidP="003165FE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Un viaje a la niñez costarricense: </w:t>
      </w:r>
      <w:r>
        <w:rPr>
          <w:rFonts w:ascii="Avenir Next Regular" w:hAnsi="Avenir Next Regular" w:cs="Arial"/>
        </w:rPr>
        <w:t>Triquitraque,</w:t>
      </w:r>
      <w:r w:rsidR="00965161">
        <w:rPr>
          <w:rFonts w:ascii="Avenir Next Regular" w:hAnsi="Avenir Next Regular" w:cs="Arial"/>
          <w:i/>
        </w:rPr>
        <w:t xml:space="preserve"> </w:t>
      </w:r>
      <w:r>
        <w:rPr>
          <w:rFonts w:ascii="Avenir Next Regular" w:hAnsi="Avenir Next Regular" w:cs="Arial"/>
          <w:i/>
        </w:rPr>
        <w:t>revista infantil (1936-1947)</w:t>
      </w:r>
    </w:p>
    <w:p w14:paraId="4B7AD09E" w14:textId="77777777" w:rsidR="00834C20" w:rsidRPr="00834C20" w:rsidRDefault="00834C20" w:rsidP="00834C20">
      <w:pPr>
        <w:jc w:val="both"/>
        <w:rPr>
          <w:rFonts w:ascii="Avenir Next Regular" w:hAnsi="Avenir Next Regular" w:cs="Arial"/>
          <w:szCs w:val="16"/>
        </w:rPr>
      </w:pPr>
      <w:r>
        <w:rPr>
          <w:rFonts w:ascii="Avenir Next Regular" w:hAnsi="Avenir Next Regular" w:cs="Arial"/>
        </w:rPr>
        <w:t>Jose David Ramírez Roldán.</w:t>
      </w:r>
      <w:r w:rsidR="0054149D">
        <w:rPr>
          <w:rFonts w:ascii="Avenir Next Regular" w:hAnsi="Avenir Next Regular" w:cs="Arial"/>
        </w:rPr>
        <w:t>……</w:t>
      </w:r>
      <w:r>
        <w:rPr>
          <w:rFonts w:ascii="Avenir Next Regular" w:hAnsi="Avenir Next Regular" w:cs="Arial"/>
        </w:rPr>
        <w:t>…..</w:t>
      </w:r>
      <w:r w:rsidR="0054149D">
        <w:rPr>
          <w:rFonts w:ascii="Avenir Next Regular" w:hAnsi="Avenir Next Regular" w:cs="Arial"/>
        </w:rPr>
        <w:t>……………………………………………</w:t>
      </w:r>
      <w:r w:rsidR="002220B4">
        <w:rPr>
          <w:rFonts w:ascii="Avenir Next Regular" w:hAnsi="Avenir Next Regular" w:cs="Arial"/>
        </w:rPr>
        <w:t>……</w:t>
      </w:r>
      <w:r>
        <w:rPr>
          <w:rFonts w:ascii="Avenir Next Regular" w:hAnsi="Avenir Next Regular" w:cs="Arial"/>
        </w:rPr>
        <w:t>55</w:t>
      </w:r>
      <w:r w:rsidR="00E6035E">
        <w:rPr>
          <w:rFonts w:ascii="Avenir Next Regular" w:hAnsi="Avenir Next Regular" w:cs="Arial"/>
        </w:rPr>
        <w:br/>
      </w:r>
    </w:p>
    <w:p w14:paraId="1A323D91" w14:textId="33CC9B9E" w:rsidR="00ED195C" w:rsidRDefault="00834C20" w:rsidP="00ED195C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Cultura de élites: cuando la oligarquía costarricense se sintió marginada, 1950-1970</w:t>
      </w:r>
    </w:p>
    <w:p w14:paraId="2F658894" w14:textId="0625F578" w:rsidR="00ED195C" w:rsidRPr="00F0321D" w:rsidRDefault="00965161" w:rsidP="003165FE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Jo</w:t>
      </w:r>
      <w:r w:rsidR="00834C20">
        <w:rPr>
          <w:rFonts w:ascii="Avenir Next Regular" w:hAnsi="Avenir Next Regular" w:cs="Arial"/>
        </w:rPr>
        <w:t>rge Marchena Sanabria……</w:t>
      </w:r>
      <w:r>
        <w:rPr>
          <w:rFonts w:ascii="Avenir Next Regular" w:hAnsi="Avenir Next Regular" w:cs="Arial"/>
        </w:rPr>
        <w:t>...</w:t>
      </w:r>
      <w:r w:rsidR="00ED195C">
        <w:rPr>
          <w:rFonts w:ascii="Avenir Next Regular" w:hAnsi="Avenir Next Regular" w:cs="Arial"/>
        </w:rPr>
        <w:t>……………………………………</w:t>
      </w:r>
      <w:r w:rsidR="0054149D">
        <w:rPr>
          <w:rFonts w:ascii="Avenir Next Regular" w:hAnsi="Avenir Next Regular" w:cs="Arial"/>
        </w:rPr>
        <w:t>……………</w:t>
      </w:r>
      <w:r w:rsidR="002220B4">
        <w:rPr>
          <w:rFonts w:ascii="Avenir Next Regular" w:hAnsi="Avenir Next Regular" w:cs="Arial"/>
        </w:rPr>
        <w:t>…..</w:t>
      </w:r>
      <w:r w:rsidR="00834C20">
        <w:rPr>
          <w:rFonts w:ascii="Avenir Next Regular" w:hAnsi="Avenir Next Regular" w:cs="Arial"/>
        </w:rPr>
        <w:t>83</w:t>
      </w:r>
      <w:r w:rsidR="00E6035E">
        <w:rPr>
          <w:rFonts w:ascii="Avenir Next Regular" w:hAnsi="Avenir Next Regular" w:cs="Arial"/>
        </w:rPr>
        <w:br/>
      </w:r>
    </w:p>
    <w:p w14:paraId="4E80198C" w14:textId="5DC3F2E0" w:rsidR="00ED195C" w:rsidRDefault="00ED195C" w:rsidP="00ED195C">
      <w:pPr>
        <w:jc w:val="both"/>
        <w:rPr>
          <w:rFonts w:ascii="Avenir Next Regular" w:hAnsi="Avenir Next Regular" w:cs="Arial"/>
        </w:rPr>
      </w:pPr>
    </w:p>
    <w:p w14:paraId="7740F8FE" w14:textId="77777777" w:rsidR="003D157E" w:rsidRDefault="003D157E" w:rsidP="00ED195C">
      <w:pPr>
        <w:jc w:val="both"/>
        <w:rPr>
          <w:rFonts w:ascii="Avenir Next Regular" w:hAnsi="Avenir Next Regular" w:cs="Arial"/>
        </w:rPr>
      </w:pPr>
    </w:p>
    <w:p w14:paraId="2360FBFC" w14:textId="77777777" w:rsidR="00ED195C" w:rsidRDefault="00ED195C" w:rsidP="00ED195C">
      <w:pPr>
        <w:jc w:val="both"/>
        <w:rPr>
          <w:rFonts w:ascii="Avenir Next Regular" w:hAnsi="Avenir Next Regular" w:cs="Arial"/>
        </w:rPr>
      </w:pPr>
    </w:p>
    <w:p w14:paraId="5AAFAA24" w14:textId="77777777" w:rsidR="00F0321D" w:rsidRDefault="00F0321D" w:rsidP="00ED195C">
      <w:pPr>
        <w:jc w:val="both"/>
        <w:rPr>
          <w:rFonts w:ascii="Avenir Next Regular" w:hAnsi="Avenir Next Regular" w:cs="Arial"/>
        </w:rPr>
      </w:pPr>
    </w:p>
    <w:p w14:paraId="300BBBF8" w14:textId="77777777" w:rsidR="007D14C6" w:rsidRPr="00834C20" w:rsidRDefault="007D14C6" w:rsidP="007D14C6">
      <w:pPr>
        <w:jc w:val="both"/>
        <w:rPr>
          <w:rFonts w:ascii="Avenir Next Regular" w:hAnsi="Avenir Next Regular" w:cs="Arial"/>
          <w:szCs w:val="16"/>
        </w:rPr>
      </w:pPr>
    </w:p>
    <w:p w14:paraId="2BAC5B67" w14:textId="4D36DA22" w:rsidR="00834C20" w:rsidRDefault="00834C20" w:rsidP="003165FE">
      <w:pPr>
        <w:jc w:val="both"/>
        <w:rPr>
          <w:rFonts w:ascii="Avenir Next Regular" w:hAnsi="Avenir Next Regular" w:cs="Arial"/>
        </w:rPr>
      </w:pPr>
    </w:p>
    <w:p w14:paraId="4C5B174D" w14:textId="5D99D3B7" w:rsidR="007D14C6" w:rsidRDefault="007D14C6" w:rsidP="003165FE">
      <w:pPr>
        <w:jc w:val="both"/>
        <w:rPr>
          <w:rFonts w:ascii="Avenir Next Regular" w:hAnsi="Avenir Next Regular" w:cs="Arial"/>
        </w:rPr>
      </w:pPr>
    </w:p>
    <w:p w14:paraId="5A2A34F3" w14:textId="77777777" w:rsidR="007D14C6" w:rsidRDefault="007D14C6" w:rsidP="003165FE">
      <w:pPr>
        <w:jc w:val="both"/>
        <w:rPr>
          <w:rFonts w:ascii="Avenir Next Regular" w:hAnsi="Avenir Next Regular" w:cs="Arial"/>
        </w:rPr>
      </w:pPr>
    </w:p>
    <w:p w14:paraId="64DBDE3C" w14:textId="77777777" w:rsidR="007D14C6" w:rsidRDefault="007D14C6" w:rsidP="003165FE">
      <w:pPr>
        <w:jc w:val="both"/>
        <w:rPr>
          <w:rFonts w:ascii="Avenir Next Regular" w:hAnsi="Avenir Next Regular" w:cs="Arial"/>
        </w:rPr>
      </w:pPr>
    </w:p>
    <w:p w14:paraId="7170E3C0" w14:textId="77777777" w:rsidR="003165FE" w:rsidRPr="003165FE" w:rsidRDefault="003165FE" w:rsidP="003165FE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Separata</w:t>
      </w:r>
    </w:p>
    <w:p w14:paraId="61E97E89" w14:textId="77777777" w:rsidR="007D14C6" w:rsidRPr="00834C20" w:rsidRDefault="007D14C6" w:rsidP="007D14C6">
      <w:pPr>
        <w:jc w:val="both"/>
        <w:rPr>
          <w:rFonts w:ascii="Avenir Next Regular" w:hAnsi="Avenir Next Regular" w:cs="Arial"/>
          <w:szCs w:val="16"/>
        </w:rPr>
      </w:pPr>
    </w:p>
    <w:p w14:paraId="71961CAA" w14:textId="668DF3A9" w:rsidR="003165FE" w:rsidRPr="003165FE" w:rsidRDefault="007D14C6" w:rsidP="003165FE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La fue</w:t>
      </w:r>
      <w:r w:rsidRPr="007D14C6">
        <w:rPr>
          <w:rFonts w:ascii="Avenir Next Regular" w:hAnsi="Avenir Next Regular" w:cs="Arial"/>
          <w:i/>
        </w:rPr>
        <w:t xml:space="preserve">nte </w:t>
      </w:r>
      <w:r w:rsidRPr="007D14C6">
        <w:rPr>
          <w:rStyle w:val="ilfuvd"/>
          <w:rFonts w:ascii="Avenir Next" w:hAnsi="Avenir Next"/>
        </w:rPr>
        <w:t>«</w:t>
      </w:r>
      <w:r w:rsidRPr="007D14C6">
        <w:rPr>
          <w:rFonts w:ascii="Avenir Next Regular" w:hAnsi="Avenir Next Regular" w:cs="Arial"/>
          <w:i/>
        </w:rPr>
        <w:t>Cupido y el Cisne</w:t>
      </w:r>
      <w:r w:rsidRPr="007D14C6">
        <w:rPr>
          <w:rStyle w:val="ilfuvd"/>
          <w:rFonts w:ascii="Avenir Next" w:hAnsi="Avenir Next"/>
        </w:rPr>
        <w:t>»</w:t>
      </w:r>
      <w:r w:rsidRPr="007D14C6">
        <w:rPr>
          <w:rFonts w:ascii="Avenir Next Regular" w:hAnsi="Avenir Next Regular" w:cs="Arial"/>
          <w:i/>
        </w:rPr>
        <w:t>. Un siglo</w:t>
      </w:r>
      <w:r>
        <w:rPr>
          <w:rFonts w:ascii="Avenir Next Regular" w:hAnsi="Avenir Next Regular" w:cs="Arial"/>
          <w:i/>
        </w:rPr>
        <w:t xml:space="preserve"> y medio en la memora 1868-2018</w:t>
      </w:r>
    </w:p>
    <w:p w14:paraId="5CE7688C" w14:textId="3386915B" w:rsidR="007D14C6" w:rsidRDefault="007D14C6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Nuria Gutiérrez Rojas</w:t>
      </w:r>
    </w:p>
    <w:p w14:paraId="4C831C56" w14:textId="60F76FB0" w:rsidR="007D14C6" w:rsidRDefault="007D14C6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Sergio Orozco Abarca</w:t>
      </w:r>
    </w:p>
    <w:p w14:paraId="0F84AA27" w14:textId="31B0A083" w:rsidR="007D14C6" w:rsidRDefault="007D14C6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Sergio Vargas Calderón</w:t>
      </w:r>
    </w:p>
    <w:p w14:paraId="26D6A297" w14:textId="6E0B8AEC" w:rsidR="003165FE" w:rsidRDefault="007D14C6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José A. Vargas Zamora</w:t>
      </w:r>
      <w:r w:rsidR="003D157E">
        <w:rPr>
          <w:rFonts w:ascii="Avenir Next Regular" w:hAnsi="Avenir Next Regular" w:cs="Arial"/>
        </w:rPr>
        <w:t>…</w:t>
      </w:r>
      <w:r>
        <w:rPr>
          <w:rFonts w:ascii="Avenir Next Regular" w:hAnsi="Avenir Next Regular" w:cs="Arial"/>
        </w:rPr>
        <w:t>..</w:t>
      </w:r>
      <w:r w:rsidR="003D157E">
        <w:rPr>
          <w:rFonts w:ascii="Avenir Next Regular" w:hAnsi="Avenir Next Regular" w:cs="Arial"/>
        </w:rPr>
        <w:t>…</w:t>
      </w:r>
      <w:r w:rsidR="00E96AA1">
        <w:rPr>
          <w:rFonts w:ascii="Avenir Next Regular" w:hAnsi="Avenir Next Regular" w:cs="Arial"/>
        </w:rPr>
        <w:t>……………………………………………………</w:t>
      </w:r>
      <w:r w:rsidR="002220B4">
        <w:rPr>
          <w:rFonts w:ascii="Avenir Next Regular" w:hAnsi="Avenir Next Regular" w:cs="Arial"/>
        </w:rPr>
        <w:t>…..</w:t>
      </w:r>
      <w:r>
        <w:rPr>
          <w:rFonts w:ascii="Avenir Next Regular" w:hAnsi="Avenir Next Regular" w:cs="Arial"/>
        </w:rPr>
        <w:t>101</w:t>
      </w:r>
      <w:r w:rsidR="00E6035E">
        <w:rPr>
          <w:rFonts w:ascii="Avenir Next Regular" w:hAnsi="Avenir Next Regular" w:cs="Arial"/>
        </w:rPr>
        <w:br/>
      </w:r>
    </w:p>
    <w:p w14:paraId="1BAA1768" w14:textId="61A09056" w:rsidR="00834C20" w:rsidRPr="003165FE" w:rsidRDefault="007D14C6" w:rsidP="00834C20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La fuente de Cupido y el Cisne en la Universidad de Costa</w:t>
      </w:r>
      <w:r w:rsidR="00834C20">
        <w:rPr>
          <w:rFonts w:ascii="Avenir Next Regular" w:hAnsi="Avenir Next Regular" w:cs="Arial"/>
          <w:i/>
        </w:rPr>
        <w:t xml:space="preserve"> Rica</w:t>
      </w:r>
    </w:p>
    <w:p w14:paraId="2ED37F8B" w14:textId="60AAA6D9" w:rsidR="007D14C6" w:rsidRPr="007D14C6" w:rsidRDefault="007D14C6" w:rsidP="007D14C6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Sergio Orozco Abarca…...</w:t>
      </w:r>
      <w:r w:rsidR="00834C20">
        <w:rPr>
          <w:rFonts w:ascii="Avenir Next Regular" w:hAnsi="Avenir Next Regular" w:cs="Arial"/>
        </w:rPr>
        <w:t>......………………………………………………………1</w:t>
      </w:r>
      <w:r>
        <w:rPr>
          <w:rFonts w:ascii="Avenir Next Regular" w:hAnsi="Avenir Next Regular" w:cs="Arial"/>
        </w:rPr>
        <w:t>6</w:t>
      </w:r>
      <w:r w:rsidR="002A0784">
        <w:rPr>
          <w:rFonts w:ascii="Avenir Next Regular" w:hAnsi="Avenir Next Regular" w:cs="Arial"/>
        </w:rPr>
        <w:t>9</w:t>
      </w:r>
      <w:r w:rsidR="00834C20">
        <w:rPr>
          <w:rFonts w:ascii="Avenir Next Regular" w:hAnsi="Avenir Next Regular" w:cs="Arial"/>
        </w:rPr>
        <w:br/>
      </w:r>
    </w:p>
    <w:p w14:paraId="1E8BC931" w14:textId="3BEF28FA" w:rsidR="00834C20" w:rsidRPr="003165FE" w:rsidRDefault="007D14C6" w:rsidP="00834C20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La fuente y el girasol: 150 años de historia</w:t>
      </w:r>
    </w:p>
    <w:p w14:paraId="0B1119A5" w14:textId="7337131E" w:rsidR="007D14C6" w:rsidRDefault="007D14C6" w:rsidP="007D14C6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José A. Vargas Zamora…..…………………………………………………………..18</w:t>
      </w:r>
      <w:r w:rsidR="002A0784">
        <w:rPr>
          <w:rFonts w:ascii="Avenir Next Regular" w:hAnsi="Avenir Next Regular" w:cs="Arial"/>
        </w:rPr>
        <w:t>7</w:t>
      </w:r>
      <w:bookmarkStart w:id="0" w:name="_GoBack"/>
      <w:bookmarkEnd w:id="0"/>
      <w:r>
        <w:rPr>
          <w:rFonts w:ascii="Avenir Next Regular" w:hAnsi="Avenir Next Regular" w:cs="Arial"/>
        </w:rPr>
        <w:br/>
      </w:r>
    </w:p>
    <w:p w14:paraId="132C0AE1" w14:textId="6AAD07CC" w:rsidR="00834C20" w:rsidRDefault="00834C20" w:rsidP="00834C20">
      <w:pPr>
        <w:jc w:val="both"/>
        <w:rPr>
          <w:rFonts w:ascii="Avenir Next Regular" w:hAnsi="Avenir Next Regular" w:cs="Arial"/>
        </w:rPr>
      </w:pPr>
    </w:p>
    <w:sectPr w:rsidR="00834C20" w:rsidSect="00574B39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701" w:bottom="1418" w:left="1843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9861" w14:textId="77777777" w:rsidR="00B45360" w:rsidRDefault="00B45360" w:rsidP="00D60CCC">
      <w:r>
        <w:separator/>
      </w:r>
    </w:p>
  </w:endnote>
  <w:endnote w:type="continuationSeparator" w:id="0">
    <w:p w14:paraId="6650F68D" w14:textId="77777777" w:rsidR="00B45360" w:rsidRDefault="00B45360" w:rsidP="00D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2E5D" w14:textId="77777777" w:rsidR="00E6035E" w:rsidRDefault="00E6035E" w:rsidP="00D86EE8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CE6900" w14:textId="77777777" w:rsidR="00E6035E" w:rsidRDefault="00E6035E" w:rsidP="007465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65723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B2B93F" w14:textId="500161E1" w:rsidR="00D86EE8" w:rsidRDefault="00D86EE8" w:rsidP="006D469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3D7EF685" w14:textId="77777777" w:rsidR="00E6035E" w:rsidRPr="0022765C" w:rsidRDefault="00E6035E" w:rsidP="0022765C">
    <w:pPr>
      <w:pStyle w:val="Piedepgina"/>
      <w:ind w:right="360"/>
      <w:jc w:val="right"/>
      <w:rPr>
        <w:rFonts w:ascii="Avenir Next Regular" w:hAnsi="Avenir Next Regular"/>
        <w:sz w:val="18"/>
        <w:szCs w:val="18"/>
        <w:lang w:val="es-MX"/>
      </w:rPr>
    </w:pPr>
    <w:r w:rsidRPr="0022765C">
      <w:rPr>
        <w:rFonts w:ascii="Avenir Next Regular" w:hAnsi="Avenir Next Regular"/>
        <w:sz w:val="18"/>
        <w:szCs w:val="18"/>
        <w:lang w:val="es-MX"/>
      </w:rPr>
      <w:t>ISSN: 1659-0066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EDE3" w14:textId="77777777" w:rsidR="00B45360" w:rsidRDefault="00B45360" w:rsidP="00D60CCC">
      <w:r>
        <w:separator/>
      </w:r>
    </w:p>
  </w:footnote>
  <w:footnote w:type="continuationSeparator" w:id="0">
    <w:p w14:paraId="2682D65C" w14:textId="77777777" w:rsidR="00B45360" w:rsidRDefault="00B45360" w:rsidP="00D6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47FE" w14:textId="77777777" w:rsidR="00E6035E" w:rsidRDefault="00E6035E" w:rsidP="00571A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F6D269" w14:textId="77777777" w:rsidR="00E6035E" w:rsidRDefault="00E6035E" w:rsidP="001A0A1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EC72" w14:textId="62468703" w:rsidR="00E6035E" w:rsidRDefault="00E6035E" w:rsidP="00C70C19">
    <w:pPr>
      <w:pStyle w:val="Encabezado"/>
      <w:ind w:left="567" w:right="360"/>
    </w:pPr>
    <w:r w:rsidRPr="00755971">
      <w:rPr>
        <w:rFonts w:ascii="Avenir Next Regular" w:hAnsi="Avenir Next Regular"/>
        <w:sz w:val="18"/>
        <w:szCs w:val="18"/>
      </w:rPr>
      <w:t xml:space="preserve">Revista </w:t>
    </w:r>
    <w:r w:rsidRPr="00755971">
      <w:rPr>
        <w:rFonts w:ascii="Avenir Next Regular" w:hAnsi="Avenir Next Regular"/>
        <w:b/>
        <w:sz w:val="18"/>
        <w:szCs w:val="18"/>
      </w:rPr>
      <w:t>Herencia</w:t>
    </w:r>
    <w:r w:rsidR="00B66023">
      <w:rPr>
        <w:rFonts w:ascii="Avenir Next Regular" w:hAnsi="Avenir Next Regular"/>
        <w:sz w:val="18"/>
        <w:szCs w:val="18"/>
      </w:rPr>
      <w:t>, Vol. 31 (</w:t>
    </w:r>
    <w:r w:rsidR="007D14C6">
      <w:rPr>
        <w:rFonts w:ascii="Avenir Next Regular" w:hAnsi="Avenir Next Regular"/>
        <w:sz w:val="18"/>
        <w:szCs w:val="18"/>
      </w:rPr>
      <w:t>2</w:t>
    </w:r>
    <w:r w:rsidR="00B66023">
      <w:rPr>
        <w:rFonts w:ascii="Avenir Next Regular" w:hAnsi="Avenir Next Regular"/>
        <w:sz w:val="18"/>
        <w:szCs w:val="18"/>
      </w:rPr>
      <w:t>), ju</w:t>
    </w:r>
    <w:r w:rsidR="007D14C6">
      <w:rPr>
        <w:rFonts w:ascii="Avenir Next Regular" w:hAnsi="Avenir Next Regular"/>
        <w:sz w:val="18"/>
        <w:szCs w:val="18"/>
      </w:rPr>
      <w:t>l</w:t>
    </w:r>
    <w:r w:rsidR="00B66023">
      <w:rPr>
        <w:rFonts w:ascii="Avenir Next Regular" w:hAnsi="Avenir Next Regular"/>
        <w:sz w:val="18"/>
        <w:szCs w:val="18"/>
      </w:rPr>
      <w:t>io</w:t>
    </w:r>
    <w:r w:rsidR="007D14C6">
      <w:rPr>
        <w:rFonts w:ascii="Avenir Next Regular" w:hAnsi="Avenir Next Regular"/>
        <w:sz w:val="18"/>
        <w:szCs w:val="18"/>
      </w:rPr>
      <w:t>-diciembre</w:t>
    </w:r>
    <w:r w:rsidR="00B66023">
      <w:rPr>
        <w:rFonts w:ascii="Avenir Next Regular" w:hAnsi="Avenir Next Regular"/>
        <w:sz w:val="18"/>
        <w:szCs w:val="18"/>
      </w:rPr>
      <w:t>, 2018</w:t>
    </w:r>
    <w:r>
      <w:rPr>
        <w:rFonts w:ascii="Avenir Next Regular" w:hAnsi="Avenir Next Regular"/>
        <w:sz w:val="18"/>
        <w:szCs w:val="18"/>
      </w:rPr>
      <w:t>.</w:t>
    </w:r>
  </w:p>
  <w:p w14:paraId="5765C7BA" w14:textId="77777777" w:rsidR="00E6035E" w:rsidRPr="00C70C19" w:rsidRDefault="00E6035E" w:rsidP="00C70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C226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CC"/>
    <w:rsid w:val="0000055F"/>
    <w:rsid w:val="00001C4C"/>
    <w:rsid w:val="00006A0D"/>
    <w:rsid w:val="00010FE7"/>
    <w:rsid w:val="00021B4F"/>
    <w:rsid w:val="00031C67"/>
    <w:rsid w:val="0003457D"/>
    <w:rsid w:val="000374FD"/>
    <w:rsid w:val="00044BCC"/>
    <w:rsid w:val="00046C03"/>
    <w:rsid w:val="00046E6B"/>
    <w:rsid w:val="00047E7C"/>
    <w:rsid w:val="00057C9E"/>
    <w:rsid w:val="000660CC"/>
    <w:rsid w:val="00066A60"/>
    <w:rsid w:val="00067BB6"/>
    <w:rsid w:val="00070616"/>
    <w:rsid w:val="000729F2"/>
    <w:rsid w:val="00072EF4"/>
    <w:rsid w:val="00075179"/>
    <w:rsid w:val="000765E4"/>
    <w:rsid w:val="000814C0"/>
    <w:rsid w:val="0008240D"/>
    <w:rsid w:val="0009010C"/>
    <w:rsid w:val="000974EF"/>
    <w:rsid w:val="000A1A8E"/>
    <w:rsid w:val="000A295D"/>
    <w:rsid w:val="000A4588"/>
    <w:rsid w:val="000B1DCF"/>
    <w:rsid w:val="000B3EF2"/>
    <w:rsid w:val="000C1A1F"/>
    <w:rsid w:val="000C5C39"/>
    <w:rsid w:val="000D119A"/>
    <w:rsid w:val="000D2931"/>
    <w:rsid w:val="000D4DA0"/>
    <w:rsid w:val="000D7160"/>
    <w:rsid w:val="000E3A22"/>
    <w:rsid w:val="000E5C31"/>
    <w:rsid w:val="000E78A2"/>
    <w:rsid w:val="000F7DCF"/>
    <w:rsid w:val="001002FD"/>
    <w:rsid w:val="00111176"/>
    <w:rsid w:val="00114103"/>
    <w:rsid w:val="00114370"/>
    <w:rsid w:val="001172F7"/>
    <w:rsid w:val="00121D22"/>
    <w:rsid w:val="001312CE"/>
    <w:rsid w:val="00135E66"/>
    <w:rsid w:val="00135FDA"/>
    <w:rsid w:val="00137239"/>
    <w:rsid w:val="00145159"/>
    <w:rsid w:val="001572B3"/>
    <w:rsid w:val="001577D5"/>
    <w:rsid w:val="00157F7E"/>
    <w:rsid w:val="00167E56"/>
    <w:rsid w:val="00170BBB"/>
    <w:rsid w:val="0018427C"/>
    <w:rsid w:val="001A0A1A"/>
    <w:rsid w:val="001A53CD"/>
    <w:rsid w:val="001A57DA"/>
    <w:rsid w:val="001A5F2B"/>
    <w:rsid w:val="001A671E"/>
    <w:rsid w:val="001B611F"/>
    <w:rsid w:val="001B681F"/>
    <w:rsid w:val="001C12E0"/>
    <w:rsid w:val="001C1C6B"/>
    <w:rsid w:val="001C1EBC"/>
    <w:rsid w:val="001C7A1E"/>
    <w:rsid w:val="001D411E"/>
    <w:rsid w:val="001D4C4B"/>
    <w:rsid w:val="001E1FCF"/>
    <w:rsid w:val="001E4F12"/>
    <w:rsid w:val="001E5BA6"/>
    <w:rsid w:val="001E6123"/>
    <w:rsid w:val="001E715C"/>
    <w:rsid w:val="001F4BAD"/>
    <w:rsid w:val="0020779A"/>
    <w:rsid w:val="00211811"/>
    <w:rsid w:val="00214E0D"/>
    <w:rsid w:val="0022123A"/>
    <w:rsid w:val="00221A15"/>
    <w:rsid w:val="002220B4"/>
    <w:rsid w:val="00222DDD"/>
    <w:rsid w:val="00223F5A"/>
    <w:rsid w:val="0022508C"/>
    <w:rsid w:val="002251BD"/>
    <w:rsid w:val="0022765C"/>
    <w:rsid w:val="00235BD5"/>
    <w:rsid w:val="00240A39"/>
    <w:rsid w:val="002415CF"/>
    <w:rsid w:val="0024438F"/>
    <w:rsid w:val="002507EA"/>
    <w:rsid w:val="00255AF0"/>
    <w:rsid w:val="002560A8"/>
    <w:rsid w:val="0025732C"/>
    <w:rsid w:val="00262B0D"/>
    <w:rsid w:val="00264A08"/>
    <w:rsid w:val="00265076"/>
    <w:rsid w:val="00266168"/>
    <w:rsid w:val="00266686"/>
    <w:rsid w:val="0027011F"/>
    <w:rsid w:val="00270130"/>
    <w:rsid w:val="002733B7"/>
    <w:rsid w:val="00283001"/>
    <w:rsid w:val="0028518F"/>
    <w:rsid w:val="002851BB"/>
    <w:rsid w:val="00286660"/>
    <w:rsid w:val="00292763"/>
    <w:rsid w:val="00296C45"/>
    <w:rsid w:val="002A0784"/>
    <w:rsid w:val="002A1D03"/>
    <w:rsid w:val="002A379B"/>
    <w:rsid w:val="002A7179"/>
    <w:rsid w:val="002B290E"/>
    <w:rsid w:val="002B4A60"/>
    <w:rsid w:val="002C37B9"/>
    <w:rsid w:val="002D1B19"/>
    <w:rsid w:val="002D5B55"/>
    <w:rsid w:val="002E3172"/>
    <w:rsid w:val="002F2E1D"/>
    <w:rsid w:val="002F3A47"/>
    <w:rsid w:val="002F44CB"/>
    <w:rsid w:val="002F6825"/>
    <w:rsid w:val="003109AE"/>
    <w:rsid w:val="00314CA9"/>
    <w:rsid w:val="003165FE"/>
    <w:rsid w:val="003247F1"/>
    <w:rsid w:val="00324CF2"/>
    <w:rsid w:val="00331E29"/>
    <w:rsid w:val="00332366"/>
    <w:rsid w:val="00334732"/>
    <w:rsid w:val="003356B6"/>
    <w:rsid w:val="003374E6"/>
    <w:rsid w:val="00337993"/>
    <w:rsid w:val="00341603"/>
    <w:rsid w:val="00341D48"/>
    <w:rsid w:val="00341EBC"/>
    <w:rsid w:val="0034284C"/>
    <w:rsid w:val="00347F99"/>
    <w:rsid w:val="003508A1"/>
    <w:rsid w:val="00352326"/>
    <w:rsid w:val="00353997"/>
    <w:rsid w:val="00364050"/>
    <w:rsid w:val="00366F90"/>
    <w:rsid w:val="00367063"/>
    <w:rsid w:val="00371483"/>
    <w:rsid w:val="00381D9A"/>
    <w:rsid w:val="00383CBD"/>
    <w:rsid w:val="003854CE"/>
    <w:rsid w:val="00392A7A"/>
    <w:rsid w:val="003A2550"/>
    <w:rsid w:val="003A64A3"/>
    <w:rsid w:val="003B4D9C"/>
    <w:rsid w:val="003B50BA"/>
    <w:rsid w:val="003B7C50"/>
    <w:rsid w:val="003C21DD"/>
    <w:rsid w:val="003C2261"/>
    <w:rsid w:val="003C2D15"/>
    <w:rsid w:val="003C2DD7"/>
    <w:rsid w:val="003D0BAE"/>
    <w:rsid w:val="003D157E"/>
    <w:rsid w:val="003D475A"/>
    <w:rsid w:val="003D5329"/>
    <w:rsid w:val="003D7875"/>
    <w:rsid w:val="003E6D08"/>
    <w:rsid w:val="003E7602"/>
    <w:rsid w:val="003F0DD8"/>
    <w:rsid w:val="003F255A"/>
    <w:rsid w:val="003F2F63"/>
    <w:rsid w:val="003F7130"/>
    <w:rsid w:val="003F77AB"/>
    <w:rsid w:val="00401466"/>
    <w:rsid w:val="004036AD"/>
    <w:rsid w:val="00403E26"/>
    <w:rsid w:val="00412741"/>
    <w:rsid w:val="00424BF2"/>
    <w:rsid w:val="00427275"/>
    <w:rsid w:val="00430101"/>
    <w:rsid w:val="0043233A"/>
    <w:rsid w:val="004400EB"/>
    <w:rsid w:val="004441E7"/>
    <w:rsid w:val="00445D40"/>
    <w:rsid w:val="00452DB6"/>
    <w:rsid w:val="00453BE0"/>
    <w:rsid w:val="00461053"/>
    <w:rsid w:val="00463A73"/>
    <w:rsid w:val="004647A7"/>
    <w:rsid w:val="00466FB2"/>
    <w:rsid w:val="0047522F"/>
    <w:rsid w:val="00486FB0"/>
    <w:rsid w:val="00494C55"/>
    <w:rsid w:val="00495761"/>
    <w:rsid w:val="00495BF6"/>
    <w:rsid w:val="00496D74"/>
    <w:rsid w:val="004A06B7"/>
    <w:rsid w:val="004A39D6"/>
    <w:rsid w:val="004A67EA"/>
    <w:rsid w:val="004B438C"/>
    <w:rsid w:val="004B634D"/>
    <w:rsid w:val="004B7F51"/>
    <w:rsid w:val="004D4C0D"/>
    <w:rsid w:val="004D7C09"/>
    <w:rsid w:val="004E0731"/>
    <w:rsid w:val="004E55C9"/>
    <w:rsid w:val="004F48BD"/>
    <w:rsid w:val="004F5734"/>
    <w:rsid w:val="004F58F0"/>
    <w:rsid w:val="00501419"/>
    <w:rsid w:val="00504F4C"/>
    <w:rsid w:val="00506A38"/>
    <w:rsid w:val="00515CA1"/>
    <w:rsid w:val="00516F28"/>
    <w:rsid w:val="00520B41"/>
    <w:rsid w:val="00521EA7"/>
    <w:rsid w:val="005238F7"/>
    <w:rsid w:val="00530A8C"/>
    <w:rsid w:val="00532BFE"/>
    <w:rsid w:val="00536F6A"/>
    <w:rsid w:val="0054149D"/>
    <w:rsid w:val="00542354"/>
    <w:rsid w:val="005505C2"/>
    <w:rsid w:val="005528CC"/>
    <w:rsid w:val="005557FE"/>
    <w:rsid w:val="00567576"/>
    <w:rsid w:val="00567601"/>
    <w:rsid w:val="00571A87"/>
    <w:rsid w:val="00572FAB"/>
    <w:rsid w:val="00574B39"/>
    <w:rsid w:val="00577D84"/>
    <w:rsid w:val="00581F5F"/>
    <w:rsid w:val="005873D7"/>
    <w:rsid w:val="00590A03"/>
    <w:rsid w:val="00596123"/>
    <w:rsid w:val="0059729F"/>
    <w:rsid w:val="005A1ADB"/>
    <w:rsid w:val="005A4F5B"/>
    <w:rsid w:val="005A5FDE"/>
    <w:rsid w:val="005A72DB"/>
    <w:rsid w:val="005B56A8"/>
    <w:rsid w:val="005B6923"/>
    <w:rsid w:val="005C1F97"/>
    <w:rsid w:val="005C3291"/>
    <w:rsid w:val="005C3BCA"/>
    <w:rsid w:val="005C4023"/>
    <w:rsid w:val="005C43EF"/>
    <w:rsid w:val="005C76B3"/>
    <w:rsid w:val="005C7AF7"/>
    <w:rsid w:val="005C7B73"/>
    <w:rsid w:val="005D33CF"/>
    <w:rsid w:val="005D6AE1"/>
    <w:rsid w:val="005D7CCE"/>
    <w:rsid w:val="005E0A25"/>
    <w:rsid w:val="005E4C4B"/>
    <w:rsid w:val="005E7D9F"/>
    <w:rsid w:val="005F08CE"/>
    <w:rsid w:val="005F1DC2"/>
    <w:rsid w:val="005F60FF"/>
    <w:rsid w:val="00603C18"/>
    <w:rsid w:val="00605BAC"/>
    <w:rsid w:val="0060703B"/>
    <w:rsid w:val="00610748"/>
    <w:rsid w:val="00611CCC"/>
    <w:rsid w:val="00614A94"/>
    <w:rsid w:val="00617A92"/>
    <w:rsid w:val="00626924"/>
    <w:rsid w:val="00631ABE"/>
    <w:rsid w:val="0063517A"/>
    <w:rsid w:val="00635517"/>
    <w:rsid w:val="0063616C"/>
    <w:rsid w:val="00636E83"/>
    <w:rsid w:val="006378B9"/>
    <w:rsid w:val="006421BD"/>
    <w:rsid w:val="006441F6"/>
    <w:rsid w:val="00646688"/>
    <w:rsid w:val="00651CFE"/>
    <w:rsid w:val="00651EF1"/>
    <w:rsid w:val="00651FD2"/>
    <w:rsid w:val="0065641D"/>
    <w:rsid w:val="00656E14"/>
    <w:rsid w:val="0065710B"/>
    <w:rsid w:val="006602FF"/>
    <w:rsid w:val="006615B9"/>
    <w:rsid w:val="00663D9F"/>
    <w:rsid w:val="00665598"/>
    <w:rsid w:val="00665815"/>
    <w:rsid w:val="00666952"/>
    <w:rsid w:val="006727B1"/>
    <w:rsid w:val="006734CA"/>
    <w:rsid w:val="00674B2B"/>
    <w:rsid w:val="006752A2"/>
    <w:rsid w:val="006760A1"/>
    <w:rsid w:val="006829D8"/>
    <w:rsid w:val="00685C74"/>
    <w:rsid w:val="006909DA"/>
    <w:rsid w:val="00697023"/>
    <w:rsid w:val="006A44EF"/>
    <w:rsid w:val="006A6CD3"/>
    <w:rsid w:val="006C4253"/>
    <w:rsid w:val="006C533C"/>
    <w:rsid w:val="006D0CEE"/>
    <w:rsid w:val="006D7AEC"/>
    <w:rsid w:val="006E6D35"/>
    <w:rsid w:val="006F1452"/>
    <w:rsid w:val="006F6ADD"/>
    <w:rsid w:val="007072A8"/>
    <w:rsid w:val="00710B5A"/>
    <w:rsid w:val="00710C03"/>
    <w:rsid w:val="00710C5E"/>
    <w:rsid w:val="00715BE2"/>
    <w:rsid w:val="00716162"/>
    <w:rsid w:val="007231A1"/>
    <w:rsid w:val="00723600"/>
    <w:rsid w:val="007241B7"/>
    <w:rsid w:val="007273AE"/>
    <w:rsid w:val="00730F22"/>
    <w:rsid w:val="00736331"/>
    <w:rsid w:val="00737C72"/>
    <w:rsid w:val="00741345"/>
    <w:rsid w:val="00742A4C"/>
    <w:rsid w:val="00742AB4"/>
    <w:rsid w:val="007465AC"/>
    <w:rsid w:val="00751BEC"/>
    <w:rsid w:val="007531DC"/>
    <w:rsid w:val="00755696"/>
    <w:rsid w:val="0076049C"/>
    <w:rsid w:val="00761E56"/>
    <w:rsid w:val="00770259"/>
    <w:rsid w:val="00771EA3"/>
    <w:rsid w:val="00771F53"/>
    <w:rsid w:val="00773707"/>
    <w:rsid w:val="007755E4"/>
    <w:rsid w:val="00781D84"/>
    <w:rsid w:val="007873E6"/>
    <w:rsid w:val="00787959"/>
    <w:rsid w:val="00795CFF"/>
    <w:rsid w:val="007975D7"/>
    <w:rsid w:val="007A01E1"/>
    <w:rsid w:val="007A10B5"/>
    <w:rsid w:val="007A1766"/>
    <w:rsid w:val="007A1DE1"/>
    <w:rsid w:val="007A36C8"/>
    <w:rsid w:val="007A45BD"/>
    <w:rsid w:val="007A4C64"/>
    <w:rsid w:val="007B3D58"/>
    <w:rsid w:val="007C21D4"/>
    <w:rsid w:val="007C4311"/>
    <w:rsid w:val="007C57E0"/>
    <w:rsid w:val="007C58C5"/>
    <w:rsid w:val="007C6341"/>
    <w:rsid w:val="007D0F41"/>
    <w:rsid w:val="007D14C6"/>
    <w:rsid w:val="007D73BC"/>
    <w:rsid w:val="007F029C"/>
    <w:rsid w:val="007F382C"/>
    <w:rsid w:val="007F6C1A"/>
    <w:rsid w:val="0080227F"/>
    <w:rsid w:val="0080334E"/>
    <w:rsid w:val="00810200"/>
    <w:rsid w:val="00810CAD"/>
    <w:rsid w:val="00810EAC"/>
    <w:rsid w:val="00811024"/>
    <w:rsid w:val="00811486"/>
    <w:rsid w:val="00816C45"/>
    <w:rsid w:val="00816FB7"/>
    <w:rsid w:val="00817445"/>
    <w:rsid w:val="0082123A"/>
    <w:rsid w:val="008225B5"/>
    <w:rsid w:val="008304C2"/>
    <w:rsid w:val="00833C78"/>
    <w:rsid w:val="00834C20"/>
    <w:rsid w:val="0083625E"/>
    <w:rsid w:val="00837EE3"/>
    <w:rsid w:val="008438CF"/>
    <w:rsid w:val="00844CB2"/>
    <w:rsid w:val="0085476F"/>
    <w:rsid w:val="008558BF"/>
    <w:rsid w:val="00857C2F"/>
    <w:rsid w:val="00860286"/>
    <w:rsid w:val="008619ED"/>
    <w:rsid w:val="00861B42"/>
    <w:rsid w:val="00863B48"/>
    <w:rsid w:val="00870A7A"/>
    <w:rsid w:val="0087130E"/>
    <w:rsid w:val="00871FB0"/>
    <w:rsid w:val="008828B5"/>
    <w:rsid w:val="0089498C"/>
    <w:rsid w:val="008A01D6"/>
    <w:rsid w:val="008A191A"/>
    <w:rsid w:val="008A4447"/>
    <w:rsid w:val="008A4DC7"/>
    <w:rsid w:val="008A6837"/>
    <w:rsid w:val="008A6960"/>
    <w:rsid w:val="008B01F6"/>
    <w:rsid w:val="008B05F1"/>
    <w:rsid w:val="008B1F1C"/>
    <w:rsid w:val="008B7735"/>
    <w:rsid w:val="008B7CEF"/>
    <w:rsid w:val="008C0D03"/>
    <w:rsid w:val="008C69FF"/>
    <w:rsid w:val="008D0972"/>
    <w:rsid w:val="008D5710"/>
    <w:rsid w:val="008E0902"/>
    <w:rsid w:val="008E2744"/>
    <w:rsid w:val="008E46C1"/>
    <w:rsid w:val="008E675B"/>
    <w:rsid w:val="008F76D2"/>
    <w:rsid w:val="00901535"/>
    <w:rsid w:val="00904B89"/>
    <w:rsid w:val="009076A7"/>
    <w:rsid w:val="009136B3"/>
    <w:rsid w:val="00917436"/>
    <w:rsid w:val="009277B4"/>
    <w:rsid w:val="00930B69"/>
    <w:rsid w:val="00932DE2"/>
    <w:rsid w:val="00932E70"/>
    <w:rsid w:val="00940490"/>
    <w:rsid w:val="00940885"/>
    <w:rsid w:val="00941541"/>
    <w:rsid w:val="00942E70"/>
    <w:rsid w:val="00943DE3"/>
    <w:rsid w:val="00943F64"/>
    <w:rsid w:val="00944830"/>
    <w:rsid w:val="009464E4"/>
    <w:rsid w:val="00950598"/>
    <w:rsid w:val="009649C5"/>
    <w:rsid w:val="00965161"/>
    <w:rsid w:val="0097115D"/>
    <w:rsid w:val="0097514A"/>
    <w:rsid w:val="009760BF"/>
    <w:rsid w:val="00982172"/>
    <w:rsid w:val="009843BC"/>
    <w:rsid w:val="009915D8"/>
    <w:rsid w:val="00996464"/>
    <w:rsid w:val="00997F00"/>
    <w:rsid w:val="009A5695"/>
    <w:rsid w:val="009B46FF"/>
    <w:rsid w:val="009B7F31"/>
    <w:rsid w:val="009C313A"/>
    <w:rsid w:val="009C4A73"/>
    <w:rsid w:val="009C7B80"/>
    <w:rsid w:val="009D12C5"/>
    <w:rsid w:val="009D203F"/>
    <w:rsid w:val="009D693D"/>
    <w:rsid w:val="009D70AC"/>
    <w:rsid w:val="009E7AC9"/>
    <w:rsid w:val="009E7E81"/>
    <w:rsid w:val="009F119E"/>
    <w:rsid w:val="009F395C"/>
    <w:rsid w:val="009F6CD6"/>
    <w:rsid w:val="00A017E0"/>
    <w:rsid w:val="00A02EED"/>
    <w:rsid w:val="00A04035"/>
    <w:rsid w:val="00A04E0F"/>
    <w:rsid w:val="00A064FF"/>
    <w:rsid w:val="00A07C6A"/>
    <w:rsid w:val="00A11C43"/>
    <w:rsid w:val="00A152C8"/>
    <w:rsid w:val="00A17FE6"/>
    <w:rsid w:val="00A27FDC"/>
    <w:rsid w:val="00A31A10"/>
    <w:rsid w:val="00A32C81"/>
    <w:rsid w:val="00A3522C"/>
    <w:rsid w:val="00A37491"/>
    <w:rsid w:val="00A42E71"/>
    <w:rsid w:val="00A42FFA"/>
    <w:rsid w:val="00A44732"/>
    <w:rsid w:val="00A45D83"/>
    <w:rsid w:val="00A46047"/>
    <w:rsid w:val="00A46327"/>
    <w:rsid w:val="00A465CF"/>
    <w:rsid w:val="00A502B0"/>
    <w:rsid w:val="00A54916"/>
    <w:rsid w:val="00A6049F"/>
    <w:rsid w:val="00A74D7F"/>
    <w:rsid w:val="00A8127A"/>
    <w:rsid w:val="00A8343E"/>
    <w:rsid w:val="00A87A2E"/>
    <w:rsid w:val="00A87AB2"/>
    <w:rsid w:val="00A92C83"/>
    <w:rsid w:val="00AA1195"/>
    <w:rsid w:val="00AA16F5"/>
    <w:rsid w:val="00AA258A"/>
    <w:rsid w:val="00AA2836"/>
    <w:rsid w:val="00AA2CDF"/>
    <w:rsid w:val="00AA7A4E"/>
    <w:rsid w:val="00AB062E"/>
    <w:rsid w:val="00AB073E"/>
    <w:rsid w:val="00AB6AAE"/>
    <w:rsid w:val="00AC23CD"/>
    <w:rsid w:val="00AC36EE"/>
    <w:rsid w:val="00AC6B0F"/>
    <w:rsid w:val="00AD072B"/>
    <w:rsid w:val="00AE233B"/>
    <w:rsid w:val="00AE4016"/>
    <w:rsid w:val="00AF0F17"/>
    <w:rsid w:val="00AF5AFB"/>
    <w:rsid w:val="00B04D2A"/>
    <w:rsid w:val="00B0709D"/>
    <w:rsid w:val="00B10440"/>
    <w:rsid w:val="00B211C1"/>
    <w:rsid w:val="00B24092"/>
    <w:rsid w:val="00B24EEB"/>
    <w:rsid w:val="00B30760"/>
    <w:rsid w:val="00B31B66"/>
    <w:rsid w:val="00B3358E"/>
    <w:rsid w:val="00B33B50"/>
    <w:rsid w:val="00B35C8D"/>
    <w:rsid w:val="00B45360"/>
    <w:rsid w:val="00B460B2"/>
    <w:rsid w:val="00B52490"/>
    <w:rsid w:val="00B52655"/>
    <w:rsid w:val="00B5396B"/>
    <w:rsid w:val="00B54D16"/>
    <w:rsid w:val="00B55C05"/>
    <w:rsid w:val="00B618B9"/>
    <w:rsid w:val="00B62490"/>
    <w:rsid w:val="00B66023"/>
    <w:rsid w:val="00B66AA2"/>
    <w:rsid w:val="00B66E90"/>
    <w:rsid w:val="00B7034F"/>
    <w:rsid w:val="00B74A2C"/>
    <w:rsid w:val="00B87D99"/>
    <w:rsid w:val="00B927C0"/>
    <w:rsid w:val="00B93210"/>
    <w:rsid w:val="00B95881"/>
    <w:rsid w:val="00BA5E75"/>
    <w:rsid w:val="00BA7ABA"/>
    <w:rsid w:val="00BB02AF"/>
    <w:rsid w:val="00BC1155"/>
    <w:rsid w:val="00BC2273"/>
    <w:rsid w:val="00BC5FBB"/>
    <w:rsid w:val="00BC699C"/>
    <w:rsid w:val="00BD3257"/>
    <w:rsid w:val="00BE03F6"/>
    <w:rsid w:val="00BE12DA"/>
    <w:rsid w:val="00BE2D6A"/>
    <w:rsid w:val="00BF023D"/>
    <w:rsid w:val="00BF7A66"/>
    <w:rsid w:val="00C105A4"/>
    <w:rsid w:val="00C10808"/>
    <w:rsid w:val="00C1229E"/>
    <w:rsid w:val="00C17AFF"/>
    <w:rsid w:val="00C229B6"/>
    <w:rsid w:val="00C23E68"/>
    <w:rsid w:val="00C26A28"/>
    <w:rsid w:val="00C27AAF"/>
    <w:rsid w:val="00C322AC"/>
    <w:rsid w:val="00C3466C"/>
    <w:rsid w:val="00C42802"/>
    <w:rsid w:val="00C50CF2"/>
    <w:rsid w:val="00C50F29"/>
    <w:rsid w:val="00C62984"/>
    <w:rsid w:val="00C70547"/>
    <w:rsid w:val="00C70C19"/>
    <w:rsid w:val="00C81A1D"/>
    <w:rsid w:val="00C82199"/>
    <w:rsid w:val="00C87B00"/>
    <w:rsid w:val="00C905EE"/>
    <w:rsid w:val="00C92D69"/>
    <w:rsid w:val="00CA15EB"/>
    <w:rsid w:val="00CA3453"/>
    <w:rsid w:val="00CA3DC2"/>
    <w:rsid w:val="00CA6898"/>
    <w:rsid w:val="00CA7E7C"/>
    <w:rsid w:val="00CB2117"/>
    <w:rsid w:val="00CB7C76"/>
    <w:rsid w:val="00CC4B5D"/>
    <w:rsid w:val="00CD0173"/>
    <w:rsid w:val="00CD14A7"/>
    <w:rsid w:val="00CD1D29"/>
    <w:rsid w:val="00CD2DF7"/>
    <w:rsid w:val="00CD3B6C"/>
    <w:rsid w:val="00CD4BA0"/>
    <w:rsid w:val="00CD65A2"/>
    <w:rsid w:val="00CD6C62"/>
    <w:rsid w:val="00CE4038"/>
    <w:rsid w:val="00CE4CC1"/>
    <w:rsid w:val="00CF12DE"/>
    <w:rsid w:val="00CF3A71"/>
    <w:rsid w:val="00CF3B7D"/>
    <w:rsid w:val="00CF6397"/>
    <w:rsid w:val="00D01B6A"/>
    <w:rsid w:val="00D02E1B"/>
    <w:rsid w:val="00D033B0"/>
    <w:rsid w:val="00D06DB8"/>
    <w:rsid w:val="00D13788"/>
    <w:rsid w:val="00D15332"/>
    <w:rsid w:val="00D17CE3"/>
    <w:rsid w:val="00D23A8F"/>
    <w:rsid w:val="00D30FDD"/>
    <w:rsid w:val="00D311FD"/>
    <w:rsid w:val="00D327C9"/>
    <w:rsid w:val="00D32998"/>
    <w:rsid w:val="00D34A7A"/>
    <w:rsid w:val="00D35121"/>
    <w:rsid w:val="00D35F7A"/>
    <w:rsid w:val="00D37E5C"/>
    <w:rsid w:val="00D40627"/>
    <w:rsid w:val="00D42608"/>
    <w:rsid w:val="00D434AE"/>
    <w:rsid w:val="00D436FC"/>
    <w:rsid w:val="00D45F04"/>
    <w:rsid w:val="00D51C82"/>
    <w:rsid w:val="00D55BCA"/>
    <w:rsid w:val="00D564E5"/>
    <w:rsid w:val="00D5663E"/>
    <w:rsid w:val="00D57D23"/>
    <w:rsid w:val="00D60CCC"/>
    <w:rsid w:val="00D6697C"/>
    <w:rsid w:val="00D72E7C"/>
    <w:rsid w:val="00D73449"/>
    <w:rsid w:val="00D81F2A"/>
    <w:rsid w:val="00D83820"/>
    <w:rsid w:val="00D85466"/>
    <w:rsid w:val="00D86E9E"/>
    <w:rsid w:val="00D86EE8"/>
    <w:rsid w:val="00D938E1"/>
    <w:rsid w:val="00D93CC6"/>
    <w:rsid w:val="00DA087D"/>
    <w:rsid w:val="00DA2F2B"/>
    <w:rsid w:val="00DA3C0C"/>
    <w:rsid w:val="00DA6A6F"/>
    <w:rsid w:val="00DB4402"/>
    <w:rsid w:val="00DB5FCB"/>
    <w:rsid w:val="00DB6470"/>
    <w:rsid w:val="00DC0C43"/>
    <w:rsid w:val="00DC715C"/>
    <w:rsid w:val="00DD11F0"/>
    <w:rsid w:val="00DD2675"/>
    <w:rsid w:val="00DE1FC1"/>
    <w:rsid w:val="00DE4D6E"/>
    <w:rsid w:val="00DE6E23"/>
    <w:rsid w:val="00DF253F"/>
    <w:rsid w:val="00E018F4"/>
    <w:rsid w:val="00E043A4"/>
    <w:rsid w:val="00E117F4"/>
    <w:rsid w:val="00E12B6F"/>
    <w:rsid w:val="00E13D87"/>
    <w:rsid w:val="00E20DBE"/>
    <w:rsid w:val="00E24F40"/>
    <w:rsid w:val="00E26FE4"/>
    <w:rsid w:val="00E41529"/>
    <w:rsid w:val="00E425BE"/>
    <w:rsid w:val="00E528AF"/>
    <w:rsid w:val="00E53F34"/>
    <w:rsid w:val="00E549F7"/>
    <w:rsid w:val="00E56975"/>
    <w:rsid w:val="00E6035E"/>
    <w:rsid w:val="00E650C2"/>
    <w:rsid w:val="00E71FA3"/>
    <w:rsid w:val="00E72053"/>
    <w:rsid w:val="00E7713C"/>
    <w:rsid w:val="00E82E62"/>
    <w:rsid w:val="00E83424"/>
    <w:rsid w:val="00E852D2"/>
    <w:rsid w:val="00E9465F"/>
    <w:rsid w:val="00E9681D"/>
    <w:rsid w:val="00E96AA1"/>
    <w:rsid w:val="00E977C9"/>
    <w:rsid w:val="00EA6DD7"/>
    <w:rsid w:val="00EB3843"/>
    <w:rsid w:val="00EB4011"/>
    <w:rsid w:val="00EB42EC"/>
    <w:rsid w:val="00EC11E7"/>
    <w:rsid w:val="00EC1CA3"/>
    <w:rsid w:val="00EC4E10"/>
    <w:rsid w:val="00EC58CF"/>
    <w:rsid w:val="00EC5C60"/>
    <w:rsid w:val="00EC6704"/>
    <w:rsid w:val="00ED195C"/>
    <w:rsid w:val="00EE520A"/>
    <w:rsid w:val="00EE555B"/>
    <w:rsid w:val="00EE5D2B"/>
    <w:rsid w:val="00EF4B0A"/>
    <w:rsid w:val="00EF5410"/>
    <w:rsid w:val="00EF781C"/>
    <w:rsid w:val="00F0321D"/>
    <w:rsid w:val="00F11BD3"/>
    <w:rsid w:val="00F14DE3"/>
    <w:rsid w:val="00F15A3B"/>
    <w:rsid w:val="00F322EC"/>
    <w:rsid w:val="00F324F8"/>
    <w:rsid w:val="00F337ED"/>
    <w:rsid w:val="00F34512"/>
    <w:rsid w:val="00F46D45"/>
    <w:rsid w:val="00F46E81"/>
    <w:rsid w:val="00F47DBA"/>
    <w:rsid w:val="00F50A62"/>
    <w:rsid w:val="00F571F7"/>
    <w:rsid w:val="00F606EB"/>
    <w:rsid w:val="00F62F89"/>
    <w:rsid w:val="00F6363C"/>
    <w:rsid w:val="00F64BB1"/>
    <w:rsid w:val="00F67D0F"/>
    <w:rsid w:val="00F709C8"/>
    <w:rsid w:val="00F71251"/>
    <w:rsid w:val="00F73836"/>
    <w:rsid w:val="00F75C71"/>
    <w:rsid w:val="00F76471"/>
    <w:rsid w:val="00F76861"/>
    <w:rsid w:val="00F76FD4"/>
    <w:rsid w:val="00F862DC"/>
    <w:rsid w:val="00F9195A"/>
    <w:rsid w:val="00F91B34"/>
    <w:rsid w:val="00F9339C"/>
    <w:rsid w:val="00F97B51"/>
    <w:rsid w:val="00FA1D66"/>
    <w:rsid w:val="00FA3C09"/>
    <w:rsid w:val="00FB0EFF"/>
    <w:rsid w:val="00FB596F"/>
    <w:rsid w:val="00FD0937"/>
    <w:rsid w:val="00FD2293"/>
    <w:rsid w:val="00FD3D4B"/>
    <w:rsid w:val="00FD7BFA"/>
    <w:rsid w:val="00FE1DFC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6E3B"/>
  <w15:docId w15:val="{45166344-EB3F-444A-8165-3BBA6B6A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CC"/>
    <w:rPr>
      <w:rFonts w:eastAsia="Times New Roman"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60CCC"/>
  </w:style>
  <w:style w:type="character" w:customStyle="1" w:styleId="TextonotapieCar">
    <w:name w:val="Texto nota pie Car"/>
    <w:link w:val="Textonotapie"/>
    <w:uiPriority w:val="99"/>
    <w:rsid w:val="00D60CCC"/>
    <w:rPr>
      <w:rFonts w:eastAsia="Times New Roman"/>
      <w:sz w:val="24"/>
      <w:szCs w:val="24"/>
      <w:lang w:eastAsia="es-ES"/>
    </w:rPr>
  </w:style>
  <w:style w:type="character" w:styleId="Refdenotaalpie">
    <w:name w:val="footnote reference"/>
    <w:uiPriority w:val="99"/>
    <w:unhideWhenUsed/>
    <w:rsid w:val="00D60CC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D60C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CCC"/>
    <w:rPr>
      <w:rFonts w:eastAsia="Times New Roman"/>
      <w:sz w:val="24"/>
      <w:szCs w:val="24"/>
      <w:lang w:eastAsia="es-ES"/>
    </w:rPr>
  </w:style>
  <w:style w:type="character" w:styleId="Nmerodepgina">
    <w:name w:val="page number"/>
    <w:uiPriority w:val="99"/>
    <w:semiHidden/>
    <w:unhideWhenUsed/>
    <w:rsid w:val="00D60CCC"/>
  </w:style>
  <w:style w:type="character" w:styleId="Textoennegrita">
    <w:name w:val="Strong"/>
    <w:uiPriority w:val="22"/>
    <w:qFormat/>
    <w:rsid w:val="00D60CC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70C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C70C19"/>
    <w:rPr>
      <w:rFonts w:eastAsia="Times New Roman"/>
      <w:sz w:val="24"/>
      <w:szCs w:val="24"/>
      <w:lang w:val="es-PE" w:eastAsia="es-ES"/>
    </w:rPr>
  </w:style>
  <w:style w:type="character" w:styleId="Hipervnculo">
    <w:name w:val="Hyperlink"/>
    <w:uiPriority w:val="99"/>
    <w:unhideWhenUsed/>
    <w:rsid w:val="00EC4E10"/>
    <w:rPr>
      <w:color w:val="0000FF"/>
      <w:u w:val="single"/>
    </w:rPr>
  </w:style>
  <w:style w:type="character" w:customStyle="1" w:styleId="ilfuvd">
    <w:name w:val="ilfuvd"/>
    <w:rsid w:val="007D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F814-A9FA-0549-8EA0-6A0CFFC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Links>
    <vt:vector size="18" baseType="variant">
      <vt:variant>
        <vt:i4>5242959</vt:i4>
      </vt:variant>
      <vt:variant>
        <vt:i4>6</vt:i4>
      </vt:variant>
      <vt:variant>
        <vt:i4>0</vt:i4>
      </vt:variant>
      <vt:variant>
        <vt:i4>5</vt:i4>
      </vt:variant>
      <vt:variant>
        <vt:lpwstr>http://www.transmilenio.gov.co/Publicaciones/la_entidad/nuestra_entidad/Historia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http://www.alcaldiabogota.gov.co/sisjur/normas</vt:lpwstr>
      </vt:variant>
      <vt:variant>
        <vt:lpwstr/>
      </vt:variant>
      <vt:variant>
        <vt:i4>7012422</vt:i4>
      </vt:variant>
      <vt:variant>
        <vt:i4>0</vt:i4>
      </vt:variant>
      <vt:variant>
        <vt:i4>0</vt:i4>
      </vt:variant>
      <vt:variant>
        <vt:i4>5</vt:i4>
      </vt:variant>
      <vt:variant>
        <vt:lpwstr>mailto:luarduse@yahoo.es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Corrente</dc:creator>
  <cp:keywords/>
  <dc:description/>
  <cp:lastModifiedBy>Jáirol Núñez</cp:lastModifiedBy>
  <cp:revision>5</cp:revision>
  <cp:lastPrinted>2017-07-16T19:41:00Z</cp:lastPrinted>
  <dcterms:created xsi:type="dcterms:W3CDTF">2018-12-21T00:27:00Z</dcterms:created>
  <dcterms:modified xsi:type="dcterms:W3CDTF">2018-12-21T06:53:00Z</dcterms:modified>
</cp:coreProperties>
</file>