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A12E85" w:rsidRDefault="004368EC" w:rsidP="00094C23">
      <w:pPr>
        <w:tabs>
          <w:tab w:val="left" w:pos="567"/>
        </w:tabs>
        <w:spacing w:line="240" w:lineRule="auto"/>
        <w:jc w:val="center"/>
        <w:rPr>
          <w:rFonts w:ascii="Arial" w:hAnsi="Arial" w:cs="Arial"/>
          <w:b/>
          <w:sz w:val="36"/>
          <w:szCs w:val="28"/>
        </w:rPr>
      </w:pPr>
    </w:p>
    <w:p w14:paraId="1457D20A" w14:textId="77777777" w:rsidR="00BB12AF" w:rsidRPr="00BB12AF" w:rsidRDefault="00BB12AF" w:rsidP="00094C23">
      <w:pPr>
        <w:tabs>
          <w:tab w:val="left" w:pos="567"/>
        </w:tabs>
        <w:spacing w:line="240" w:lineRule="auto"/>
        <w:jc w:val="center"/>
        <w:rPr>
          <w:rFonts w:ascii="Arial" w:eastAsia="Arial" w:hAnsi="Arial" w:cs="Arial"/>
          <w:b/>
          <w:color w:val="000000"/>
          <w:sz w:val="36"/>
          <w:szCs w:val="36"/>
        </w:rPr>
      </w:pPr>
      <w:r w:rsidRPr="00BB12AF">
        <w:rPr>
          <w:rFonts w:ascii="Arial" w:eastAsia="Arial" w:hAnsi="Arial" w:cs="Arial"/>
          <w:b/>
          <w:sz w:val="36"/>
          <w:szCs w:val="36"/>
        </w:rPr>
        <w:t xml:space="preserve">Educación inclusiva digital: Una revisión bibliográfica actualizada. </w:t>
      </w:r>
      <w:r w:rsidRPr="00BB12AF">
        <w:rPr>
          <w:rFonts w:ascii="Arial" w:eastAsia="Arial" w:hAnsi="Arial" w:cs="Arial"/>
          <w:b/>
          <w:color w:val="000000"/>
          <w:sz w:val="36"/>
          <w:szCs w:val="36"/>
        </w:rPr>
        <w:t>Las brechas digitales en la educación inclusiva</w:t>
      </w:r>
    </w:p>
    <w:p w14:paraId="687A2A4E" w14:textId="77777777" w:rsidR="00BB12AF" w:rsidRDefault="00BB12AF" w:rsidP="00094C23">
      <w:pPr>
        <w:tabs>
          <w:tab w:val="left" w:pos="567"/>
        </w:tabs>
        <w:spacing w:line="240" w:lineRule="auto"/>
        <w:jc w:val="center"/>
        <w:rPr>
          <w:rFonts w:ascii="Arial" w:eastAsia="Arial" w:hAnsi="Arial" w:cs="Arial"/>
          <w:sz w:val="28"/>
          <w:szCs w:val="24"/>
        </w:rPr>
      </w:pPr>
    </w:p>
    <w:p w14:paraId="08217C10" w14:textId="4D87A963" w:rsidR="00BB12AF" w:rsidRPr="00BB12AF" w:rsidRDefault="00BB12AF" w:rsidP="00094C23">
      <w:pPr>
        <w:tabs>
          <w:tab w:val="left" w:pos="567"/>
        </w:tabs>
        <w:spacing w:line="240" w:lineRule="auto"/>
        <w:jc w:val="center"/>
        <w:rPr>
          <w:rFonts w:ascii="Arial" w:eastAsia="Arial" w:hAnsi="Arial" w:cs="Arial"/>
          <w:sz w:val="28"/>
          <w:szCs w:val="24"/>
        </w:rPr>
      </w:pPr>
      <w:proofErr w:type="spellStart"/>
      <w:r w:rsidRPr="00BB12AF">
        <w:rPr>
          <w:rFonts w:ascii="Arial" w:eastAsia="Arial" w:hAnsi="Arial" w:cs="Arial"/>
          <w:sz w:val="28"/>
          <w:szCs w:val="24"/>
        </w:rPr>
        <w:t>Digitally</w:t>
      </w:r>
      <w:proofErr w:type="spellEnd"/>
      <w:r w:rsidRPr="00BB12AF">
        <w:rPr>
          <w:rFonts w:ascii="Arial" w:eastAsia="Arial" w:hAnsi="Arial" w:cs="Arial"/>
          <w:sz w:val="28"/>
          <w:szCs w:val="24"/>
        </w:rPr>
        <w:t xml:space="preserve"> inclusive </w:t>
      </w:r>
      <w:proofErr w:type="spellStart"/>
      <w:r w:rsidRPr="00BB12AF">
        <w:rPr>
          <w:rFonts w:ascii="Arial" w:eastAsia="Arial" w:hAnsi="Arial" w:cs="Arial"/>
          <w:sz w:val="28"/>
          <w:szCs w:val="24"/>
        </w:rPr>
        <w:t>education</w:t>
      </w:r>
      <w:proofErr w:type="spellEnd"/>
      <w:r w:rsidRPr="00BB12AF">
        <w:rPr>
          <w:rFonts w:ascii="Arial" w:eastAsia="Arial" w:hAnsi="Arial" w:cs="Arial"/>
          <w:sz w:val="28"/>
          <w:szCs w:val="24"/>
        </w:rPr>
        <w:t xml:space="preserve">: </w:t>
      </w:r>
      <w:proofErr w:type="spellStart"/>
      <w:r w:rsidRPr="00BB12AF">
        <w:rPr>
          <w:rFonts w:ascii="Arial" w:eastAsia="Arial" w:hAnsi="Arial" w:cs="Arial"/>
          <w:sz w:val="28"/>
          <w:szCs w:val="24"/>
        </w:rPr>
        <w:t>anupdated</w:t>
      </w:r>
      <w:proofErr w:type="spellEnd"/>
      <w:r w:rsidRPr="00BB12AF">
        <w:rPr>
          <w:rFonts w:ascii="Arial" w:eastAsia="Arial" w:hAnsi="Arial" w:cs="Arial"/>
          <w:sz w:val="28"/>
          <w:szCs w:val="24"/>
        </w:rPr>
        <w:t xml:space="preserve"> </w:t>
      </w:r>
      <w:proofErr w:type="spellStart"/>
      <w:r w:rsidRPr="00BB12AF">
        <w:rPr>
          <w:rFonts w:ascii="Arial" w:eastAsia="Arial" w:hAnsi="Arial" w:cs="Arial"/>
          <w:sz w:val="28"/>
          <w:szCs w:val="24"/>
        </w:rPr>
        <w:t>review</w:t>
      </w:r>
      <w:proofErr w:type="spellEnd"/>
    </w:p>
    <w:p w14:paraId="07A12EA8" w14:textId="77777777" w:rsidR="00BB12AF" w:rsidRPr="00BB12AF" w:rsidRDefault="00BB12AF" w:rsidP="00094C23">
      <w:pPr>
        <w:tabs>
          <w:tab w:val="left" w:pos="567"/>
        </w:tabs>
        <w:spacing w:line="240" w:lineRule="auto"/>
        <w:jc w:val="center"/>
        <w:rPr>
          <w:rFonts w:ascii="Arial" w:eastAsia="Arial" w:hAnsi="Arial" w:cs="Arial"/>
          <w:color w:val="000000"/>
          <w:sz w:val="28"/>
          <w:szCs w:val="24"/>
        </w:rPr>
      </w:pPr>
      <w:r w:rsidRPr="00BB12AF">
        <w:rPr>
          <w:rFonts w:ascii="Arial" w:eastAsia="Arial" w:hAnsi="Arial" w:cs="Arial"/>
          <w:color w:val="000000"/>
          <w:sz w:val="28"/>
          <w:szCs w:val="24"/>
        </w:rPr>
        <w:t xml:space="preserve">Digital divides in inclusive </w:t>
      </w:r>
      <w:proofErr w:type="spellStart"/>
      <w:r w:rsidRPr="00BB12AF">
        <w:rPr>
          <w:rFonts w:ascii="Arial" w:eastAsia="Arial" w:hAnsi="Arial" w:cs="Arial"/>
          <w:color w:val="000000"/>
          <w:sz w:val="28"/>
          <w:szCs w:val="24"/>
        </w:rPr>
        <w:t>education</w:t>
      </w:r>
      <w:proofErr w:type="spellEnd"/>
    </w:p>
    <w:p w14:paraId="0D7F016C" w14:textId="0DA1E363" w:rsidR="00D20E74" w:rsidRPr="00A12E85" w:rsidRDefault="00D20E74" w:rsidP="00094C23">
      <w:pPr>
        <w:tabs>
          <w:tab w:val="left" w:pos="567"/>
        </w:tabs>
        <w:autoSpaceDE w:val="0"/>
        <w:spacing w:line="240" w:lineRule="auto"/>
        <w:jc w:val="center"/>
        <w:rPr>
          <w:rFonts w:ascii="Arial" w:hAnsi="Arial" w:cs="Arial"/>
          <w:sz w:val="24"/>
          <w:szCs w:val="24"/>
          <w:lang w:val="en-US"/>
        </w:rPr>
      </w:pPr>
    </w:p>
    <w:p w14:paraId="3AF8B8F3" w14:textId="77777777" w:rsidR="007C7596" w:rsidRPr="00A12E85" w:rsidRDefault="007C7596" w:rsidP="00094C23">
      <w:pPr>
        <w:tabs>
          <w:tab w:val="left" w:pos="567"/>
        </w:tabs>
        <w:autoSpaceDE w:val="0"/>
        <w:spacing w:line="240" w:lineRule="auto"/>
        <w:jc w:val="center"/>
        <w:rPr>
          <w:rFonts w:ascii="Arial" w:hAnsi="Arial" w:cs="Arial"/>
          <w:sz w:val="24"/>
          <w:szCs w:val="24"/>
          <w:lang w:val="en-US"/>
        </w:rPr>
      </w:pPr>
    </w:p>
    <w:p w14:paraId="5C664780" w14:textId="4D14ABCA" w:rsidR="009B601A" w:rsidRPr="00A12E85" w:rsidRDefault="009B601A" w:rsidP="00094C23">
      <w:pPr>
        <w:tabs>
          <w:tab w:val="left" w:pos="567"/>
        </w:tabs>
        <w:autoSpaceDE w:val="0"/>
        <w:spacing w:line="240" w:lineRule="auto"/>
        <w:jc w:val="center"/>
        <w:rPr>
          <w:rFonts w:ascii="Arial" w:hAnsi="Arial" w:cs="Arial"/>
          <w:sz w:val="24"/>
          <w:szCs w:val="24"/>
          <w:lang w:val="en-US"/>
        </w:rPr>
      </w:pPr>
    </w:p>
    <w:p w14:paraId="2D0F500E" w14:textId="3F7F039A" w:rsidR="00CF285B" w:rsidRPr="00A12E85" w:rsidRDefault="00CF285B" w:rsidP="00094C23">
      <w:pPr>
        <w:tabs>
          <w:tab w:val="left" w:pos="567"/>
        </w:tabs>
        <w:autoSpaceDE w:val="0"/>
        <w:spacing w:line="240" w:lineRule="auto"/>
        <w:jc w:val="center"/>
        <w:rPr>
          <w:rFonts w:ascii="Arial" w:hAnsi="Arial" w:cs="Arial"/>
          <w:sz w:val="24"/>
          <w:szCs w:val="24"/>
          <w:lang w:val="en-US"/>
        </w:rPr>
      </w:pPr>
    </w:p>
    <w:p w14:paraId="06B9EE9C" w14:textId="77777777" w:rsidR="00CF285B" w:rsidRPr="00A12E85" w:rsidRDefault="00CF285B" w:rsidP="00094C23">
      <w:pPr>
        <w:tabs>
          <w:tab w:val="left" w:pos="567"/>
        </w:tabs>
        <w:autoSpaceDE w:val="0"/>
        <w:spacing w:line="240" w:lineRule="auto"/>
        <w:jc w:val="center"/>
        <w:rPr>
          <w:rFonts w:ascii="Arial" w:hAnsi="Arial" w:cs="Arial"/>
          <w:sz w:val="24"/>
          <w:szCs w:val="24"/>
          <w:lang w:val="en-US"/>
        </w:rPr>
      </w:pPr>
    </w:p>
    <w:p w14:paraId="5AD1ED56" w14:textId="77777777" w:rsidR="009B601A" w:rsidRPr="00A12E85" w:rsidRDefault="009B601A" w:rsidP="00094C23">
      <w:pPr>
        <w:tabs>
          <w:tab w:val="left" w:pos="567"/>
        </w:tabs>
        <w:autoSpaceDE w:val="0"/>
        <w:spacing w:line="240" w:lineRule="auto"/>
        <w:jc w:val="center"/>
        <w:rPr>
          <w:rFonts w:ascii="Arial" w:hAnsi="Arial" w:cs="Arial"/>
          <w:sz w:val="24"/>
          <w:szCs w:val="24"/>
          <w:lang w:val="en-US"/>
        </w:rPr>
      </w:pPr>
    </w:p>
    <w:p w14:paraId="428AF567" w14:textId="3033B14B" w:rsidR="00943323" w:rsidRPr="00A12E85" w:rsidRDefault="00D07F92" w:rsidP="00094C23">
      <w:pPr>
        <w:tabs>
          <w:tab w:val="left" w:pos="567"/>
          <w:tab w:val="center" w:pos="4561"/>
          <w:tab w:val="left" w:pos="6915"/>
          <w:tab w:val="left" w:pos="7275"/>
        </w:tabs>
        <w:spacing w:line="240" w:lineRule="auto"/>
        <w:jc w:val="left"/>
        <w:rPr>
          <w:rFonts w:ascii="Arial" w:hAnsi="Arial" w:cs="Arial"/>
          <w:b/>
          <w:color w:val="AEAAAA"/>
          <w:spacing w:val="25"/>
          <w:szCs w:val="22"/>
        </w:rPr>
      </w:pPr>
      <w:r w:rsidRPr="00A12E85">
        <w:rPr>
          <w:rFonts w:ascii="Arial" w:hAnsi="Arial" w:cs="Arial"/>
          <w:b/>
          <w:spacing w:val="-1"/>
          <w:szCs w:val="22"/>
          <w:lang w:val="en-US"/>
        </w:rPr>
        <w:tab/>
      </w:r>
      <w:r w:rsidRPr="00A12E85">
        <w:rPr>
          <w:rFonts w:ascii="Arial" w:hAnsi="Arial" w:cs="Arial"/>
          <w:b/>
          <w:spacing w:val="-1"/>
          <w:szCs w:val="22"/>
          <w:lang w:val="en-US"/>
        </w:rPr>
        <w:tab/>
      </w:r>
      <w:r w:rsidR="00943323" w:rsidRPr="00A12E85">
        <w:rPr>
          <w:rFonts w:ascii="Arial" w:hAnsi="Arial" w:cs="Arial"/>
          <w:b/>
          <w:color w:val="AEAAAA"/>
          <w:spacing w:val="-1"/>
          <w:szCs w:val="22"/>
        </w:rPr>
        <w:t>Volumen</w:t>
      </w:r>
      <w:r w:rsidR="00943323" w:rsidRPr="00A12E85">
        <w:rPr>
          <w:rFonts w:ascii="Arial" w:hAnsi="Arial" w:cs="Arial"/>
          <w:b/>
          <w:color w:val="AEAAAA"/>
          <w:szCs w:val="22"/>
        </w:rPr>
        <w:t xml:space="preserve"> </w:t>
      </w:r>
      <w:r w:rsidR="00713815" w:rsidRPr="00A12E85">
        <w:rPr>
          <w:rFonts w:ascii="Arial" w:hAnsi="Arial" w:cs="Arial"/>
          <w:b/>
          <w:color w:val="AEAAAA"/>
          <w:szCs w:val="22"/>
        </w:rPr>
        <w:t>2</w:t>
      </w:r>
      <w:r w:rsidR="002C4BA5" w:rsidRPr="00A12E85">
        <w:rPr>
          <w:rFonts w:ascii="Arial" w:hAnsi="Arial" w:cs="Arial"/>
          <w:b/>
          <w:color w:val="AEAAAA"/>
          <w:szCs w:val="22"/>
        </w:rPr>
        <w:t>3</w:t>
      </w:r>
      <w:r w:rsidR="00943323" w:rsidRPr="00A12E85">
        <w:rPr>
          <w:rFonts w:ascii="Arial" w:hAnsi="Arial" w:cs="Arial"/>
          <w:b/>
          <w:color w:val="AEAAAA"/>
          <w:spacing w:val="-2"/>
          <w:szCs w:val="22"/>
        </w:rPr>
        <w:t>,</w:t>
      </w:r>
      <w:r w:rsidR="00943323" w:rsidRPr="00A12E85">
        <w:rPr>
          <w:rFonts w:ascii="Arial" w:hAnsi="Arial" w:cs="Arial"/>
          <w:b/>
          <w:color w:val="AEAAAA"/>
          <w:spacing w:val="-1"/>
          <w:szCs w:val="22"/>
        </w:rPr>
        <w:t xml:space="preserve"> Número </w:t>
      </w:r>
      <w:r w:rsidR="00B002B3" w:rsidRPr="00A12E85">
        <w:rPr>
          <w:rFonts w:ascii="Arial" w:hAnsi="Arial" w:cs="Arial"/>
          <w:b/>
          <w:color w:val="AEAAAA"/>
          <w:spacing w:val="-1"/>
          <w:szCs w:val="22"/>
        </w:rPr>
        <w:t>3</w:t>
      </w:r>
      <w:r w:rsidRPr="00A12E85">
        <w:rPr>
          <w:rFonts w:ascii="Arial" w:hAnsi="Arial" w:cs="Arial"/>
          <w:b/>
          <w:color w:val="AEAAAA"/>
          <w:spacing w:val="-1"/>
          <w:szCs w:val="22"/>
        </w:rPr>
        <w:tab/>
      </w:r>
      <w:r w:rsidRPr="00A12E85">
        <w:rPr>
          <w:rFonts w:ascii="Arial" w:hAnsi="Arial" w:cs="Arial"/>
          <w:b/>
          <w:color w:val="AEAAAA"/>
          <w:spacing w:val="-1"/>
          <w:szCs w:val="22"/>
        </w:rPr>
        <w:tab/>
      </w:r>
    </w:p>
    <w:p w14:paraId="67F53F3E" w14:textId="5119D9F7" w:rsidR="00943323" w:rsidRPr="00A12E85" w:rsidRDefault="00B002B3" w:rsidP="00094C23">
      <w:pPr>
        <w:tabs>
          <w:tab w:val="left" w:pos="567"/>
        </w:tabs>
        <w:spacing w:line="240" w:lineRule="auto"/>
        <w:jc w:val="center"/>
        <w:rPr>
          <w:rFonts w:ascii="Arial" w:hAnsi="Arial" w:cs="Arial"/>
          <w:color w:val="AEAAAA"/>
          <w:spacing w:val="21"/>
          <w:szCs w:val="22"/>
        </w:rPr>
      </w:pPr>
      <w:r w:rsidRPr="00A12E85">
        <w:rPr>
          <w:rFonts w:ascii="Arial" w:hAnsi="Arial" w:cs="Arial"/>
          <w:color w:val="AEAAAA"/>
          <w:spacing w:val="-1"/>
          <w:szCs w:val="22"/>
        </w:rPr>
        <w:t>Setiembre</w:t>
      </w:r>
      <w:r w:rsidR="00F101BF" w:rsidRPr="00A12E85">
        <w:rPr>
          <w:rFonts w:ascii="Arial" w:hAnsi="Arial" w:cs="Arial"/>
          <w:color w:val="AEAAAA"/>
          <w:spacing w:val="-1"/>
          <w:szCs w:val="22"/>
        </w:rPr>
        <w:t xml:space="preserve"> - </w:t>
      </w:r>
      <w:r w:rsidRPr="00A12E85">
        <w:rPr>
          <w:rFonts w:ascii="Arial" w:hAnsi="Arial" w:cs="Arial"/>
          <w:color w:val="AEAAAA"/>
          <w:spacing w:val="-1"/>
          <w:szCs w:val="22"/>
        </w:rPr>
        <w:t>Diciembre</w:t>
      </w:r>
    </w:p>
    <w:p w14:paraId="46880AA9" w14:textId="1E45A966" w:rsidR="00943323" w:rsidRPr="00A12E85" w:rsidRDefault="000030BF" w:rsidP="00094C23">
      <w:pPr>
        <w:tabs>
          <w:tab w:val="left" w:pos="567"/>
        </w:tabs>
        <w:spacing w:line="240" w:lineRule="auto"/>
        <w:jc w:val="center"/>
        <w:rPr>
          <w:rFonts w:ascii="Arial" w:hAnsi="Arial" w:cs="Arial"/>
          <w:color w:val="AEAAAA"/>
          <w:spacing w:val="-1"/>
          <w:szCs w:val="22"/>
        </w:rPr>
      </w:pPr>
      <w:r w:rsidRPr="00A12E85">
        <w:rPr>
          <w:rFonts w:ascii="Arial" w:hAnsi="Arial" w:cs="Arial"/>
          <w:color w:val="AEAAAA"/>
          <w:spacing w:val="-1"/>
          <w:szCs w:val="22"/>
        </w:rPr>
        <w:t xml:space="preserve">pp. </w:t>
      </w:r>
      <w:r w:rsidR="006B1509" w:rsidRPr="00A12E85">
        <w:rPr>
          <w:rFonts w:ascii="Arial" w:hAnsi="Arial" w:cs="Arial"/>
          <w:color w:val="AEAAAA"/>
          <w:spacing w:val="-1"/>
          <w:szCs w:val="22"/>
        </w:rPr>
        <w:t>1-</w:t>
      </w:r>
      <w:r w:rsidR="00225462">
        <w:rPr>
          <w:rFonts w:ascii="Arial" w:hAnsi="Arial" w:cs="Arial"/>
          <w:color w:val="AEAAAA"/>
          <w:spacing w:val="-1"/>
          <w:szCs w:val="22"/>
        </w:rPr>
        <w:t>24</w:t>
      </w:r>
    </w:p>
    <w:p w14:paraId="62995967" w14:textId="77777777" w:rsidR="00051752" w:rsidRPr="00A12E85" w:rsidRDefault="00051752" w:rsidP="00094C23">
      <w:pPr>
        <w:tabs>
          <w:tab w:val="left" w:pos="567"/>
        </w:tabs>
        <w:spacing w:line="240" w:lineRule="auto"/>
        <w:jc w:val="center"/>
        <w:rPr>
          <w:rFonts w:ascii="Arial" w:eastAsia="Arial" w:hAnsi="Arial" w:cs="Arial"/>
          <w:color w:val="AEAAAA"/>
          <w:szCs w:val="22"/>
        </w:rPr>
      </w:pPr>
    </w:p>
    <w:p w14:paraId="6C0DC6C4" w14:textId="77777777" w:rsidR="00943323" w:rsidRPr="00A12E85" w:rsidRDefault="00943323" w:rsidP="00094C23">
      <w:pPr>
        <w:pStyle w:val="BodyText2"/>
        <w:tabs>
          <w:tab w:val="left" w:pos="567"/>
        </w:tabs>
        <w:spacing w:line="240" w:lineRule="auto"/>
        <w:jc w:val="center"/>
        <w:rPr>
          <w:rFonts w:cs="Arial"/>
          <w:color w:val="auto"/>
          <w:sz w:val="22"/>
          <w:szCs w:val="22"/>
        </w:rPr>
      </w:pPr>
    </w:p>
    <w:p w14:paraId="1FF14EC7" w14:textId="77777777" w:rsidR="00EE4076" w:rsidRPr="00A12E85" w:rsidRDefault="00EE4076" w:rsidP="00094C23">
      <w:pPr>
        <w:pStyle w:val="BodyText2"/>
        <w:tabs>
          <w:tab w:val="left" w:pos="567"/>
        </w:tabs>
        <w:spacing w:line="240" w:lineRule="auto"/>
        <w:jc w:val="center"/>
        <w:rPr>
          <w:rFonts w:cs="Arial"/>
          <w:color w:val="auto"/>
          <w:sz w:val="22"/>
          <w:szCs w:val="22"/>
        </w:rPr>
      </w:pPr>
    </w:p>
    <w:p w14:paraId="678F3115" w14:textId="0F3388C4" w:rsidR="00EB7DF5" w:rsidRPr="00A12E85" w:rsidRDefault="00EB7DF5" w:rsidP="00094C23">
      <w:pPr>
        <w:tabs>
          <w:tab w:val="left" w:pos="567"/>
        </w:tabs>
        <w:spacing w:line="240" w:lineRule="auto"/>
        <w:jc w:val="center"/>
        <w:rPr>
          <w:rFonts w:ascii="Arial" w:hAnsi="Arial" w:cs="Arial"/>
          <w:sz w:val="36"/>
          <w:szCs w:val="26"/>
        </w:rPr>
      </w:pPr>
    </w:p>
    <w:p w14:paraId="014AD344" w14:textId="04C7E4D4" w:rsidR="00BB12AF" w:rsidRPr="00BB12AF" w:rsidRDefault="00BB12AF" w:rsidP="00094C23">
      <w:pPr>
        <w:tabs>
          <w:tab w:val="left" w:pos="567"/>
        </w:tabs>
        <w:spacing w:line="240" w:lineRule="auto"/>
        <w:jc w:val="center"/>
        <w:rPr>
          <w:rFonts w:ascii="Arial" w:hAnsi="Arial" w:cs="Arial"/>
          <w:color w:val="000000"/>
          <w:sz w:val="32"/>
          <w:szCs w:val="32"/>
        </w:rPr>
      </w:pPr>
      <w:r w:rsidRPr="00BB12AF">
        <w:rPr>
          <w:rFonts w:ascii="Arial" w:hAnsi="Arial" w:cs="Arial"/>
          <w:color w:val="000000"/>
          <w:sz w:val="32"/>
          <w:szCs w:val="32"/>
        </w:rPr>
        <w:t>Carlos Pérez Valles</w:t>
      </w:r>
    </w:p>
    <w:p w14:paraId="6BBDCABD" w14:textId="045C1110" w:rsidR="00843752" w:rsidRPr="00BB12AF" w:rsidRDefault="00BB12AF" w:rsidP="00094C23">
      <w:pPr>
        <w:tabs>
          <w:tab w:val="left" w:pos="567"/>
        </w:tabs>
        <w:spacing w:line="240" w:lineRule="auto"/>
        <w:jc w:val="center"/>
        <w:rPr>
          <w:rFonts w:ascii="Arial" w:hAnsi="Arial" w:cs="Arial"/>
          <w:b/>
          <w:sz w:val="40"/>
          <w:szCs w:val="40"/>
        </w:rPr>
      </w:pPr>
      <w:r w:rsidRPr="00BB12AF">
        <w:rPr>
          <w:rFonts w:ascii="Arial" w:hAnsi="Arial" w:cs="Arial"/>
          <w:color w:val="000000"/>
          <w:sz w:val="32"/>
          <w:szCs w:val="32"/>
        </w:rPr>
        <w:t>Emma Reeves Huapaya</w:t>
      </w:r>
    </w:p>
    <w:p w14:paraId="4C741E98" w14:textId="77777777" w:rsidR="0086425D" w:rsidRPr="00A12E85" w:rsidRDefault="0086425D" w:rsidP="00094C23">
      <w:pPr>
        <w:tabs>
          <w:tab w:val="left" w:pos="567"/>
        </w:tabs>
        <w:spacing w:line="240" w:lineRule="auto"/>
        <w:jc w:val="center"/>
        <w:rPr>
          <w:rFonts w:ascii="Arial" w:hAnsi="Arial" w:cs="Arial"/>
          <w:b/>
          <w:sz w:val="28"/>
          <w:szCs w:val="28"/>
        </w:rPr>
      </w:pPr>
    </w:p>
    <w:p w14:paraId="022F5110" w14:textId="77777777" w:rsidR="007C7596" w:rsidRDefault="007C7596" w:rsidP="00094C23">
      <w:pPr>
        <w:tabs>
          <w:tab w:val="left" w:pos="567"/>
        </w:tabs>
        <w:spacing w:line="240" w:lineRule="auto"/>
        <w:jc w:val="center"/>
        <w:rPr>
          <w:rFonts w:ascii="Arial" w:hAnsi="Arial" w:cs="Arial"/>
          <w:b/>
          <w:sz w:val="28"/>
          <w:szCs w:val="28"/>
        </w:rPr>
      </w:pPr>
    </w:p>
    <w:p w14:paraId="42B71441" w14:textId="77777777" w:rsidR="00BB12AF" w:rsidRDefault="00BB12AF" w:rsidP="00094C23">
      <w:pPr>
        <w:tabs>
          <w:tab w:val="left" w:pos="567"/>
        </w:tabs>
        <w:spacing w:line="240" w:lineRule="auto"/>
        <w:jc w:val="center"/>
        <w:rPr>
          <w:rFonts w:ascii="Arial" w:hAnsi="Arial" w:cs="Arial"/>
          <w:b/>
          <w:sz w:val="28"/>
          <w:szCs w:val="28"/>
        </w:rPr>
      </w:pPr>
    </w:p>
    <w:p w14:paraId="45E64FCD" w14:textId="77777777" w:rsidR="00BB12AF" w:rsidRPr="00A12E85" w:rsidRDefault="00BB12AF" w:rsidP="00094C23">
      <w:pPr>
        <w:tabs>
          <w:tab w:val="left" w:pos="567"/>
        </w:tabs>
        <w:spacing w:line="240" w:lineRule="auto"/>
        <w:jc w:val="center"/>
        <w:rPr>
          <w:rFonts w:ascii="Arial" w:hAnsi="Arial" w:cs="Arial"/>
          <w:b/>
          <w:sz w:val="28"/>
          <w:szCs w:val="28"/>
        </w:rPr>
      </w:pPr>
    </w:p>
    <w:p w14:paraId="0455DA8E" w14:textId="77777777" w:rsidR="00134409" w:rsidRPr="00A12E85" w:rsidRDefault="00134409" w:rsidP="00094C23">
      <w:pPr>
        <w:tabs>
          <w:tab w:val="left" w:pos="567"/>
        </w:tabs>
        <w:spacing w:line="240" w:lineRule="auto"/>
        <w:jc w:val="center"/>
        <w:rPr>
          <w:rFonts w:ascii="Arial" w:hAnsi="Arial" w:cs="Arial"/>
          <w:b/>
          <w:color w:val="8496B0"/>
          <w:sz w:val="24"/>
          <w:szCs w:val="28"/>
        </w:rPr>
      </w:pPr>
      <w:r w:rsidRPr="00A12E85">
        <w:rPr>
          <w:rFonts w:ascii="Arial" w:hAnsi="Arial" w:cs="Arial"/>
          <w:b/>
          <w:color w:val="8496B0"/>
          <w:sz w:val="24"/>
          <w:szCs w:val="28"/>
        </w:rPr>
        <w:t>Citar este documento según modelo APA</w:t>
      </w:r>
    </w:p>
    <w:p w14:paraId="6CAE22A5" w14:textId="77777777" w:rsidR="00263C5C" w:rsidRPr="00A12E85" w:rsidRDefault="00263C5C" w:rsidP="00094C23">
      <w:pPr>
        <w:tabs>
          <w:tab w:val="left" w:pos="567"/>
        </w:tabs>
        <w:spacing w:line="240" w:lineRule="auto"/>
        <w:jc w:val="center"/>
        <w:rPr>
          <w:rFonts w:ascii="Arial" w:hAnsi="Arial" w:cs="Arial"/>
          <w:b/>
          <w:color w:val="8496B0"/>
          <w:sz w:val="24"/>
          <w:szCs w:val="28"/>
        </w:rPr>
      </w:pPr>
    </w:p>
    <w:p w14:paraId="6F740275" w14:textId="54B2D1F2" w:rsidR="00851DD7" w:rsidRPr="00A12E85" w:rsidRDefault="00BB12AF" w:rsidP="00094C23">
      <w:pPr>
        <w:tabs>
          <w:tab w:val="left" w:pos="567"/>
        </w:tabs>
        <w:autoSpaceDE w:val="0"/>
        <w:autoSpaceDN w:val="0"/>
        <w:adjustRightInd w:val="0"/>
        <w:spacing w:line="240" w:lineRule="auto"/>
        <w:ind w:left="567" w:hanging="567"/>
        <w:rPr>
          <w:rFonts w:ascii="Arial" w:hAnsi="Arial" w:cs="Arial"/>
        </w:rPr>
      </w:pPr>
      <w:r>
        <w:rPr>
          <w:rFonts w:ascii="Arial" w:hAnsi="Arial" w:cs="Arial"/>
          <w:color w:val="8496B0" w:themeColor="text2" w:themeTint="99"/>
          <w:szCs w:val="28"/>
        </w:rPr>
        <w:t>Pérez Valles, Carlos., y Reeves Huapaya, Emma</w:t>
      </w:r>
      <w:r w:rsidR="00117BE0" w:rsidRPr="00A12E85">
        <w:rPr>
          <w:rFonts w:ascii="Arial" w:hAnsi="Arial" w:cs="Arial"/>
          <w:color w:val="8496B0" w:themeColor="text2" w:themeTint="99"/>
          <w:szCs w:val="28"/>
        </w:rPr>
        <w:t>.</w:t>
      </w:r>
      <w:r w:rsidR="00851DD7" w:rsidRPr="00A12E85">
        <w:rPr>
          <w:rFonts w:ascii="Arial" w:hAnsi="Arial" w:cs="Arial"/>
          <w:color w:val="8496B0" w:themeColor="text2" w:themeTint="99"/>
          <w:szCs w:val="28"/>
        </w:rPr>
        <w:t xml:space="preserve"> (</w:t>
      </w:r>
      <w:r w:rsidR="005B69C7" w:rsidRPr="00A12E85">
        <w:rPr>
          <w:rFonts w:ascii="Arial" w:hAnsi="Arial" w:cs="Arial"/>
          <w:color w:val="8496B0" w:themeColor="text2" w:themeTint="99"/>
          <w:szCs w:val="28"/>
        </w:rPr>
        <w:t>202</w:t>
      </w:r>
      <w:r w:rsidR="00173C7A" w:rsidRPr="00A12E85">
        <w:rPr>
          <w:rFonts w:ascii="Arial" w:hAnsi="Arial" w:cs="Arial"/>
          <w:color w:val="8496B0" w:themeColor="text2" w:themeTint="99"/>
          <w:szCs w:val="28"/>
        </w:rPr>
        <w:t>3</w:t>
      </w:r>
      <w:r w:rsidR="00851DD7" w:rsidRPr="00A12E85">
        <w:rPr>
          <w:rFonts w:ascii="Arial" w:hAnsi="Arial" w:cs="Arial"/>
          <w:color w:val="8496B0" w:themeColor="text2" w:themeTint="99"/>
          <w:szCs w:val="28"/>
        </w:rPr>
        <w:t xml:space="preserve">). </w:t>
      </w:r>
      <w:r>
        <w:rPr>
          <w:rFonts w:ascii="Arial" w:hAnsi="Arial" w:cs="Arial"/>
          <w:color w:val="8496B0" w:themeColor="text2" w:themeTint="99"/>
          <w:szCs w:val="28"/>
        </w:rPr>
        <w:t>Educación inclusiva digital: Una revisión bibliográfica actualizada. Las brechas digitales en la educación inclusiva</w:t>
      </w:r>
      <w:r w:rsidR="00843752" w:rsidRPr="00A12E85">
        <w:rPr>
          <w:rFonts w:ascii="Arial" w:hAnsi="Arial" w:cs="Arial"/>
          <w:color w:val="8496B0" w:themeColor="text2" w:themeTint="99"/>
          <w:szCs w:val="28"/>
        </w:rPr>
        <w:t>.</w:t>
      </w:r>
      <w:r w:rsidR="00851DD7" w:rsidRPr="00A12E85">
        <w:rPr>
          <w:rFonts w:ascii="Arial" w:hAnsi="Arial" w:cs="Arial"/>
          <w:color w:val="8496B0" w:themeColor="text2" w:themeTint="99"/>
          <w:szCs w:val="28"/>
        </w:rPr>
        <w:t xml:space="preserve"> </w:t>
      </w:r>
      <w:r w:rsidR="00851DD7" w:rsidRPr="00A12E85">
        <w:rPr>
          <w:rFonts w:ascii="Arial" w:hAnsi="Arial" w:cs="Arial"/>
          <w:i/>
          <w:color w:val="8496B0" w:themeColor="text2" w:themeTint="99"/>
          <w:szCs w:val="28"/>
        </w:rPr>
        <w:t xml:space="preserve">Revista </w:t>
      </w:r>
      <w:r w:rsidR="00851DD7" w:rsidRPr="00A12E85">
        <w:rPr>
          <w:rFonts w:ascii="Arial" w:hAnsi="Arial" w:cs="Arial"/>
          <w:i/>
          <w:color w:val="8496B0"/>
          <w:szCs w:val="28"/>
        </w:rPr>
        <w:t xml:space="preserve">Actualidades Investigativas en Educación, </w:t>
      </w:r>
      <w:r w:rsidR="005B69C7" w:rsidRPr="00A12E85">
        <w:rPr>
          <w:rFonts w:ascii="Arial" w:hAnsi="Arial" w:cs="Arial"/>
          <w:i/>
          <w:color w:val="8496B0"/>
          <w:szCs w:val="28"/>
        </w:rPr>
        <w:t>2</w:t>
      </w:r>
      <w:r w:rsidR="00173C7A" w:rsidRPr="00A12E85">
        <w:rPr>
          <w:rFonts w:ascii="Arial" w:hAnsi="Arial" w:cs="Arial"/>
          <w:i/>
          <w:color w:val="8496B0"/>
          <w:szCs w:val="28"/>
        </w:rPr>
        <w:t>3</w:t>
      </w:r>
      <w:r w:rsidR="00502030" w:rsidRPr="00A12E85">
        <w:rPr>
          <w:rFonts w:ascii="Arial" w:hAnsi="Arial" w:cs="Arial"/>
          <w:color w:val="8496B0"/>
          <w:szCs w:val="28"/>
        </w:rPr>
        <w:t>(</w:t>
      </w:r>
      <w:r w:rsidR="00F233CB" w:rsidRPr="00A12E85">
        <w:rPr>
          <w:rFonts w:ascii="Arial" w:hAnsi="Arial" w:cs="Arial"/>
          <w:color w:val="8496B0"/>
          <w:szCs w:val="28"/>
        </w:rPr>
        <w:t>3</w:t>
      </w:r>
      <w:r w:rsidR="00502030" w:rsidRPr="00A12E85">
        <w:rPr>
          <w:rFonts w:ascii="Arial" w:hAnsi="Arial" w:cs="Arial"/>
          <w:color w:val="8496B0"/>
          <w:szCs w:val="28"/>
        </w:rPr>
        <w:t>), 1-</w:t>
      </w:r>
      <w:r w:rsidR="00225462">
        <w:rPr>
          <w:rFonts w:ascii="Arial" w:hAnsi="Arial" w:cs="Arial"/>
          <w:color w:val="8496B0"/>
          <w:szCs w:val="28"/>
        </w:rPr>
        <w:t>24</w:t>
      </w:r>
      <w:r w:rsidR="00851DD7" w:rsidRPr="00A12E85">
        <w:rPr>
          <w:rFonts w:ascii="Arial" w:hAnsi="Arial" w:cs="Arial"/>
          <w:color w:val="8496B0"/>
          <w:szCs w:val="28"/>
        </w:rPr>
        <w:t xml:space="preserve">. </w:t>
      </w:r>
      <w:hyperlink r:id="rId11" w:history="1">
        <w:r w:rsidRPr="00AA4E64">
          <w:rPr>
            <w:rStyle w:val="Hyperlink"/>
            <w:rFonts w:ascii="Arial" w:hAnsi="Arial" w:cs="Arial"/>
          </w:rPr>
          <w:t>https://doi.org/10.15517/aie.v23i3.54680</w:t>
        </w:r>
      </w:hyperlink>
      <w:r>
        <w:rPr>
          <w:rFonts w:ascii="Arial" w:hAnsi="Arial" w:cs="Arial"/>
        </w:rPr>
        <w:t xml:space="preserve"> </w:t>
      </w:r>
    </w:p>
    <w:p w14:paraId="24BA30F5" w14:textId="3C99B12C" w:rsidR="00CF285B" w:rsidRPr="00A12E85" w:rsidRDefault="00CF285B" w:rsidP="00094C23">
      <w:pPr>
        <w:tabs>
          <w:tab w:val="left" w:pos="567"/>
        </w:tabs>
        <w:autoSpaceDE w:val="0"/>
        <w:autoSpaceDN w:val="0"/>
        <w:adjustRightInd w:val="0"/>
        <w:spacing w:line="240" w:lineRule="auto"/>
        <w:ind w:left="567" w:hanging="567"/>
        <w:rPr>
          <w:rFonts w:ascii="Arial" w:hAnsi="Arial" w:cs="Arial"/>
          <w:szCs w:val="28"/>
        </w:rPr>
      </w:pPr>
    </w:p>
    <w:p w14:paraId="7763DB67" w14:textId="77777777" w:rsidR="00510D03" w:rsidRPr="00006553" w:rsidRDefault="00CF285B" w:rsidP="00094C23">
      <w:pPr>
        <w:tabs>
          <w:tab w:val="left" w:pos="567"/>
        </w:tabs>
        <w:spacing w:line="240" w:lineRule="auto"/>
        <w:jc w:val="center"/>
        <w:rPr>
          <w:rFonts w:ascii="Arial" w:eastAsia="Arial" w:hAnsi="Arial" w:cs="Arial"/>
          <w:b/>
          <w:color w:val="000000"/>
          <w:sz w:val="28"/>
          <w:szCs w:val="28"/>
        </w:rPr>
      </w:pPr>
      <w:bookmarkStart w:id="0" w:name="_gjdgxs" w:colFirst="0" w:colLast="0"/>
      <w:bookmarkStart w:id="1" w:name="_Hlk103246197"/>
      <w:bookmarkEnd w:id="0"/>
      <w:r w:rsidRPr="00A12E85">
        <w:rPr>
          <w:rFonts w:ascii="Arial" w:eastAsia="Arial" w:hAnsi="Arial" w:cs="Arial"/>
        </w:rPr>
        <w:br w:type="page"/>
      </w:r>
      <w:bookmarkStart w:id="2" w:name="_heading=h.gjdgxs" w:colFirst="0" w:colLast="0"/>
      <w:bookmarkEnd w:id="1"/>
      <w:bookmarkEnd w:id="2"/>
      <w:r w:rsidR="00510D03" w:rsidRPr="00006553">
        <w:rPr>
          <w:rFonts w:ascii="Arial" w:eastAsia="Arial" w:hAnsi="Arial" w:cs="Arial"/>
          <w:b/>
          <w:sz w:val="28"/>
          <w:szCs w:val="28"/>
        </w:rPr>
        <w:lastRenderedPageBreak/>
        <w:t xml:space="preserve">Educación inclusiva digital: Una revisión bibliográfica actualizada. </w:t>
      </w:r>
      <w:r w:rsidR="00510D03" w:rsidRPr="00006553">
        <w:rPr>
          <w:rFonts w:ascii="Arial" w:eastAsia="Arial" w:hAnsi="Arial" w:cs="Arial"/>
          <w:b/>
          <w:color w:val="000000"/>
          <w:sz w:val="28"/>
          <w:szCs w:val="28"/>
        </w:rPr>
        <w:t>Las brechas digitales en la educación inclusiva</w:t>
      </w:r>
    </w:p>
    <w:p w14:paraId="4CE4F780" w14:textId="77777777" w:rsidR="00510D03" w:rsidRPr="00006553" w:rsidRDefault="00510D03" w:rsidP="00094C23">
      <w:pPr>
        <w:tabs>
          <w:tab w:val="left" w:pos="567"/>
        </w:tabs>
        <w:spacing w:line="240" w:lineRule="auto"/>
        <w:jc w:val="center"/>
        <w:rPr>
          <w:rFonts w:ascii="Arial" w:eastAsia="Arial" w:hAnsi="Arial" w:cs="Arial"/>
        </w:rPr>
      </w:pPr>
      <w:bookmarkStart w:id="3" w:name="_heading=h.tf6nsly0hbmw" w:colFirst="0" w:colLast="0"/>
      <w:bookmarkEnd w:id="3"/>
      <w:proofErr w:type="spellStart"/>
      <w:r w:rsidRPr="00006553">
        <w:rPr>
          <w:rFonts w:ascii="Arial" w:eastAsia="Arial" w:hAnsi="Arial" w:cs="Arial"/>
        </w:rPr>
        <w:t>Digitally</w:t>
      </w:r>
      <w:proofErr w:type="spellEnd"/>
      <w:r w:rsidRPr="00006553">
        <w:rPr>
          <w:rFonts w:ascii="Arial" w:eastAsia="Arial" w:hAnsi="Arial" w:cs="Arial"/>
        </w:rPr>
        <w:t xml:space="preserve"> inclusive </w:t>
      </w:r>
      <w:proofErr w:type="spellStart"/>
      <w:r w:rsidRPr="00006553">
        <w:rPr>
          <w:rFonts w:ascii="Arial" w:eastAsia="Arial" w:hAnsi="Arial" w:cs="Arial"/>
        </w:rPr>
        <w:t>education</w:t>
      </w:r>
      <w:proofErr w:type="spellEnd"/>
      <w:r w:rsidRPr="00006553">
        <w:rPr>
          <w:rFonts w:ascii="Arial" w:eastAsia="Arial" w:hAnsi="Arial" w:cs="Arial"/>
        </w:rPr>
        <w:t xml:space="preserve">: </w:t>
      </w:r>
      <w:proofErr w:type="spellStart"/>
      <w:r w:rsidRPr="00006553">
        <w:rPr>
          <w:rFonts w:ascii="Arial" w:eastAsia="Arial" w:hAnsi="Arial" w:cs="Arial"/>
        </w:rPr>
        <w:t>anupdated</w:t>
      </w:r>
      <w:proofErr w:type="spellEnd"/>
      <w:r w:rsidRPr="00006553">
        <w:rPr>
          <w:rFonts w:ascii="Arial" w:eastAsia="Arial" w:hAnsi="Arial" w:cs="Arial"/>
        </w:rPr>
        <w:t xml:space="preserve"> </w:t>
      </w:r>
      <w:proofErr w:type="spellStart"/>
      <w:r w:rsidRPr="00006553">
        <w:rPr>
          <w:rFonts w:ascii="Arial" w:eastAsia="Arial" w:hAnsi="Arial" w:cs="Arial"/>
        </w:rPr>
        <w:t>review</w:t>
      </w:r>
      <w:proofErr w:type="spellEnd"/>
    </w:p>
    <w:p w14:paraId="06F7D7B9" w14:textId="77777777" w:rsidR="00510D03" w:rsidRPr="00006553" w:rsidRDefault="00510D03" w:rsidP="00094C23">
      <w:pPr>
        <w:tabs>
          <w:tab w:val="left" w:pos="567"/>
        </w:tabs>
        <w:spacing w:line="240" w:lineRule="auto"/>
        <w:jc w:val="center"/>
        <w:rPr>
          <w:rFonts w:ascii="Arial" w:eastAsia="Arial" w:hAnsi="Arial" w:cs="Arial"/>
          <w:color w:val="000000"/>
        </w:rPr>
      </w:pPr>
      <w:r w:rsidRPr="00006553">
        <w:rPr>
          <w:rFonts w:ascii="Arial" w:eastAsia="Arial" w:hAnsi="Arial" w:cs="Arial"/>
          <w:color w:val="000000"/>
        </w:rPr>
        <w:t xml:space="preserve">Digital divides in inclusive </w:t>
      </w:r>
      <w:proofErr w:type="spellStart"/>
      <w:r w:rsidRPr="00006553">
        <w:rPr>
          <w:rFonts w:ascii="Arial" w:eastAsia="Arial" w:hAnsi="Arial" w:cs="Arial"/>
          <w:color w:val="000000"/>
        </w:rPr>
        <w:t>education</w:t>
      </w:r>
      <w:proofErr w:type="spellEnd"/>
    </w:p>
    <w:p w14:paraId="6D1B8F19" w14:textId="77777777" w:rsidR="00510D03" w:rsidRDefault="00510D03" w:rsidP="00094C23">
      <w:pPr>
        <w:tabs>
          <w:tab w:val="left" w:pos="567"/>
        </w:tabs>
        <w:spacing w:line="240" w:lineRule="auto"/>
        <w:rPr>
          <w:rFonts w:ascii="Arial" w:eastAsia="Arial" w:hAnsi="Arial" w:cs="Arial"/>
          <w:b/>
          <w:color w:val="000000"/>
        </w:rPr>
      </w:pPr>
    </w:p>
    <w:p w14:paraId="6A717675" w14:textId="78E7E336" w:rsidR="00BB12AF" w:rsidRPr="00BB12AF" w:rsidRDefault="00BB12AF" w:rsidP="00094C23">
      <w:pPr>
        <w:tabs>
          <w:tab w:val="left" w:pos="567"/>
        </w:tabs>
        <w:spacing w:line="240" w:lineRule="auto"/>
        <w:jc w:val="right"/>
        <w:rPr>
          <w:rFonts w:ascii="Arial" w:hAnsi="Arial" w:cs="Arial"/>
          <w:i/>
          <w:iCs/>
          <w:color w:val="000000"/>
          <w:sz w:val="28"/>
          <w:szCs w:val="28"/>
        </w:rPr>
      </w:pPr>
      <w:r w:rsidRPr="00BB12AF">
        <w:rPr>
          <w:rFonts w:ascii="Arial" w:hAnsi="Arial" w:cs="Arial"/>
          <w:i/>
          <w:iCs/>
          <w:color w:val="000000"/>
          <w:sz w:val="28"/>
          <w:szCs w:val="28"/>
        </w:rPr>
        <w:t>Carlos Pérez Valles</w:t>
      </w:r>
      <w:r w:rsidRPr="00BB12AF">
        <w:rPr>
          <w:rFonts w:ascii="Arial" w:hAnsi="Arial" w:cs="Arial"/>
          <w:i/>
          <w:iCs/>
          <w:color w:val="000000"/>
          <w:sz w:val="28"/>
          <w:szCs w:val="28"/>
          <w:vertAlign w:val="superscript"/>
        </w:rPr>
        <w:t>1</w:t>
      </w:r>
    </w:p>
    <w:p w14:paraId="1DDA5BEB" w14:textId="73047CFC" w:rsidR="00BB12AF" w:rsidRPr="00BB12AF" w:rsidRDefault="00BB12AF" w:rsidP="00094C23">
      <w:pPr>
        <w:tabs>
          <w:tab w:val="left" w:pos="567"/>
        </w:tabs>
        <w:spacing w:line="240" w:lineRule="auto"/>
        <w:jc w:val="right"/>
        <w:rPr>
          <w:rFonts w:ascii="Arial" w:hAnsi="Arial" w:cs="Arial"/>
          <w:b/>
          <w:i/>
          <w:iCs/>
          <w:sz w:val="36"/>
          <w:szCs w:val="36"/>
        </w:rPr>
      </w:pPr>
      <w:r w:rsidRPr="00BB12AF">
        <w:rPr>
          <w:rFonts w:ascii="Arial" w:hAnsi="Arial" w:cs="Arial"/>
          <w:i/>
          <w:iCs/>
          <w:color w:val="000000"/>
          <w:sz w:val="28"/>
          <w:szCs w:val="28"/>
        </w:rPr>
        <w:t>Emma Reeves Huapaya</w:t>
      </w:r>
      <w:r w:rsidRPr="00BB12AF">
        <w:rPr>
          <w:rFonts w:ascii="Arial" w:hAnsi="Arial" w:cs="Arial"/>
          <w:i/>
          <w:iCs/>
          <w:color w:val="000000"/>
          <w:sz w:val="28"/>
          <w:szCs w:val="28"/>
          <w:vertAlign w:val="superscript"/>
        </w:rPr>
        <w:t>2</w:t>
      </w:r>
    </w:p>
    <w:p w14:paraId="3C82367F" w14:textId="77777777" w:rsidR="00BB12AF" w:rsidRPr="00006553" w:rsidRDefault="00BB12AF" w:rsidP="00094C23">
      <w:pPr>
        <w:tabs>
          <w:tab w:val="left" w:pos="567"/>
        </w:tabs>
        <w:spacing w:line="240" w:lineRule="auto"/>
        <w:rPr>
          <w:rFonts w:ascii="Arial" w:eastAsia="Arial" w:hAnsi="Arial" w:cs="Arial"/>
          <w:b/>
          <w:color w:val="000000"/>
        </w:rPr>
      </w:pPr>
    </w:p>
    <w:p w14:paraId="554DA971" w14:textId="325ADFF4" w:rsidR="00510D03" w:rsidRPr="00BB12AF" w:rsidRDefault="00510D03" w:rsidP="00094C23">
      <w:pPr>
        <w:tabs>
          <w:tab w:val="left" w:pos="567"/>
        </w:tabs>
        <w:spacing w:line="240" w:lineRule="auto"/>
        <w:rPr>
          <w:rFonts w:ascii="Arial" w:eastAsia="Arial" w:hAnsi="Arial" w:cs="Arial"/>
          <w:i/>
          <w:iCs/>
          <w:color w:val="000000"/>
          <w:sz w:val="18"/>
          <w:szCs w:val="16"/>
        </w:rPr>
      </w:pPr>
      <w:r w:rsidRPr="00BB12AF">
        <w:rPr>
          <w:rFonts w:ascii="Arial" w:eastAsia="Arial" w:hAnsi="Arial" w:cs="Arial"/>
          <w:b/>
          <w:i/>
          <w:iCs/>
          <w:color w:val="000000"/>
          <w:sz w:val="18"/>
          <w:szCs w:val="16"/>
        </w:rPr>
        <w:t xml:space="preserve">Resumen: </w:t>
      </w:r>
      <w:r w:rsidRPr="00BB12AF">
        <w:rPr>
          <w:rFonts w:ascii="Arial" w:eastAsia="Arial" w:hAnsi="Arial" w:cs="Arial"/>
          <w:i/>
          <w:iCs/>
          <w:color w:val="000000"/>
          <w:sz w:val="18"/>
          <w:szCs w:val="16"/>
        </w:rPr>
        <w:t>La educación inclusiva es una oportunidad para lograr integrar, de forma productiva, a muchas personas con habilidades valiosas para el desarrollo de la sociedad. Sin embargo, al hablar del acceso de estudiantes con necesidades especiales al entorno digital se debe reconocer la existencia de grandes brechas pese a la importancia que tiene su uso en el campo laboral actualmente. Así, el objetivo del presente artículo fue revisar las evidencias bibliográficas sobre los factores que inciden en las brechas digitales en contextos de educación inclusiva</w:t>
      </w:r>
      <w:r w:rsidR="009E689B">
        <w:rPr>
          <w:rFonts w:ascii="Arial" w:eastAsia="Arial" w:hAnsi="Arial" w:cs="Arial"/>
          <w:i/>
          <w:iCs/>
          <w:color w:val="000000"/>
          <w:sz w:val="18"/>
          <w:szCs w:val="16"/>
        </w:rPr>
        <w:t xml:space="preserve"> durante el periodo 2017-2022</w:t>
      </w:r>
      <w:r w:rsidRPr="00BB12AF">
        <w:rPr>
          <w:rFonts w:ascii="Arial" w:eastAsia="Arial" w:hAnsi="Arial" w:cs="Arial"/>
          <w:i/>
          <w:iCs/>
          <w:color w:val="000000"/>
          <w:sz w:val="18"/>
          <w:szCs w:val="16"/>
        </w:rPr>
        <w:t xml:space="preserve">. El trabajo de investigación se desarrolló bajo el diseño de una </w:t>
      </w:r>
      <w:r w:rsidRPr="00BB12AF">
        <w:rPr>
          <w:rFonts w:ascii="Arial" w:eastAsia="Arial" w:hAnsi="Arial" w:cs="Arial"/>
          <w:i/>
          <w:iCs/>
          <w:sz w:val="18"/>
          <w:szCs w:val="16"/>
        </w:rPr>
        <w:t xml:space="preserve">revisión sistemática y teórica de literatura </w:t>
      </w:r>
      <w:r w:rsidRPr="00BB12AF">
        <w:rPr>
          <w:rFonts w:ascii="Arial" w:eastAsia="Arial" w:hAnsi="Arial" w:cs="Arial"/>
          <w:i/>
          <w:iCs/>
          <w:color w:val="000000"/>
          <w:sz w:val="18"/>
          <w:szCs w:val="16"/>
        </w:rPr>
        <w:t xml:space="preserve">con el método PRISMA, que indaga y valora la condición de las evidencias almacenadas en bases de datos como </w:t>
      </w:r>
      <w:proofErr w:type="spellStart"/>
      <w:r w:rsidRPr="00BB12AF">
        <w:rPr>
          <w:rFonts w:ascii="Arial" w:eastAsia="Arial" w:hAnsi="Arial" w:cs="Arial"/>
          <w:i/>
          <w:iCs/>
          <w:color w:val="000000"/>
          <w:sz w:val="18"/>
          <w:szCs w:val="16"/>
        </w:rPr>
        <w:t>Scopus</w:t>
      </w:r>
      <w:proofErr w:type="spellEnd"/>
      <w:r w:rsidRPr="00BB12AF">
        <w:rPr>
          <w:rFonts w:ascii="Arial" w:eastAsia="Arial" w:hAnsi="Arial" w:cs="Arial"/>
          <w:i/>
          <w:iCs/>
          <w:color w:val="000000"/>
          <w:sz w:val="18"/>
          <w:szCs w:val="16"/>
        </w:rPr>
        <w:t xml:space="preserve">, EBSCO y </w:t>
      </w:r>
      <w:proofErr w:type="spellStart"/>
      <w:r w:rsidRPr="00BB12AF">
        <w:rPr>
          <w:rFonts w:ascii="Arial" w:eastAsia="Arial" w:hAnsi="Arial" w:cs="Arial"/>
          <w:i/>
          <w:iCs/>
          <w:color w:val="000000"/>
          <w:sz w:val="18"/>
          <w:szCs w:val="16"/>
        </w:rPr>
        <w:t>Science</w:t>
      </w:r>
      <w:proofErr w:type="spellEnd"/>
      <w:r w:rsidR="00BB12AF">
        <w:rPr>
          <w:rFonts w:ascii="Arial" w:eastAsia="Arial" w:hAnsi="Arial" w:cs="Arial"/>
          <w:i/>
          <w:iCs/>
          <w:color w:val="000000"/>
          <w:sz w:val="18"/>
          <w:szCs w:val="16"/>
        </w:rPr>
        <w:t xml:space="preserve"> </w:t>
      </w:r>
      <w:r w:rsidRPr="00BB12AF">
        <w:rPr>
          <w:rFonts w:ascii="Arial" w:eastAsia="Arial" w:hAnsi="Arial" w:cs="Arial"/>
          <w:i/>
          <w:iCs/>
          <w:color w:val="000000"/>
          <w:sz w:val="18"/>
          <w:szCs w:val="16"/>
        </w:rPr>
        <w:t xml:space="preserve">Direct con una antigüedad no mayor a cinco años. En este sentido, los criterios de inclusión y exclusión usados fueron tipología, disponibilidad, tipo de estudio, participantes, fecha de publicación e idioma, se consideró una antigüedad menor de cinco años. Se </w:t>
      </w:r>
      <w:r w:rsidRPr="00BB12AF">
        <w:rPr>
          <w:rFonts w:ascii="Arial" w:eastAsia="Arial" w:hAnsi="Arial" w:cs="Arial"/>
          <w:i/>
          <w:iCs/>
          <w:sz w:val="18"/>
          <w:szCs w:val="16"/>
        </w:rPr>
        <w:t>obtuvieron</w:t>
      </w:r>
      <w:r w:rsidRPr="00BB12AF">
        <w:rPr>
          <w:rFonts w:ascii="Arial" w:eastAsia="Arial" w:hAnsi="Arial" w:cs="Arial"/>
          <w:i/>
          <w:iCs/>
          <w:color w:val="000000"/>
          <w:sz w:val="18"/>
          <w:szCs w:val="16"/>
        </w:rPr>
        <w:t xml:space="preserve"> 164 artículos, todos de calidad científica que, posteriormente, fueron revisados. Luego de filtrar el acceso, idioma, año y participantes se </w:t>
      </w:r>
      <w:r w:rsidRPr="00BB12AF">
        <w:rPr>
          <w:rFonts w:ascii="Arial" w:eastAsia="Arial" w:hAnsi="Arial" w:cs="Arial"/>
          <w:i/>
          <w:iCs/>
          <w:sz w:val="18"/>
          <w:szCs w:val="16"/>
        </w:rPr>
        <w:t>obtuvieron</w:t>
      </w:r>
      <w:r w:rsidRPr="00BB12AF">
        <w:rPr>
          <w:rFonts w:ascii="Arial" w:eastAsia="Arial" w:hAnsi="Arial" w:cs="Arial"/>
          <w:i/>
          <w:iCs/>
          <w:color w:val="000000"/>
          <w:sz w:val="18"/>
          <w:szCs w:val="16"/>
        </w:rPr>
        <w:t xml:space="preserve"> ocho artículos. Después de sistematizar artículos de investigación cualitativos seleccionados, </w:t>
      </w:r>
      <w:r w:rsidRPr="00BB12AF">
        <w:rPr>
          <w:rFonts w:ascii="Arial" w:eastAsia="Arial" w:hAnsi="Arial" w:cs="Arial"/>
          <w:i/>
          <w:iCs/>
          <w:sz w:val="18"/>
          <w:szCs w:val="16"/>
        </w:rPr>
        <w:t xml:space="preserve">se llegó a la conclusión de que, en primer lugar, la competencia transversal en TIC no cumple su propósito debido a la falta de política pública digital. En segundo lugar, que existe mayor desatención en personas adultas para la inclusión a las TIC, con brecha digital para personas con discapacidad. Y, finalmente, que la disminución de brechas digitales creará nuevas oportunidades, necesidad de políticas comprometidas y recursos para programas en TIC. </w:t>
      </w:r>
    </w:p>
    <w:p w14:paraId="1F6A3B87" w14:textId="77777777" w:rsidR="00510D03" w:rsidRPr="00BB12AF" w:rsidRDefault="00510D03" w:rsidP="00094C23">
      <w:pPr>
        <w:tabs>
          <w:tab w:val="left" w:pos="567"/>
        </w:tabs>
        <w:spacing w:line="240" w:lineRule="auto"/>
        <w:rPr>
          <w:rFonts w:ascii="Arial" w:eastAsia="Arial" w:hAnsi="Arial" w:cs="Arial"/>
          <w:i/>
          <w:iCs/>
          <w:color w:val="000000"/>
          <w:sz w:val="18"/>
          <w:szCs w:val="16"/>
        </w:rPr>
      </w:pPr>
    </w:p>
    <w:p w14:paraId="497A7DF6" w14:textId="77777777" w:rsidR="00510D03" w:rsidRPr="00BB12AF" w:rsidRDefault="00510D03" w:rsidP="00094C23">
      <w:pPr>
        <w:tabs>
          <w:tab w:val="left" w:pos="567"/>
        </w:tabs>
        <w:spacing w:line="240" w:lineRule="auto"/>
        <w:rPr>
          <w:rFonts w:ascii="Arial" w:eastAsia="Arial" w:hAnsi="Arial" w:cs="Arial"/>
          <w:i/>
          <w:iCs/>
          <w:color w:val="000000"/>
          <w:sz w:val="18"/>
          <w:szCs w:val="16"/>
        </w:rPr>
      </w:pPr>
      <w:r w:rsidRPr="00BB12AF">
        <w:rPr>
          <w:rFonts w:ascii="Arial" w:eastAsia="Arial" w:hAnsi="Arial" w:cs="Arial"/>
          <w:b/>
          <w:i/>
          <w:iCs/>
          <w:color w:val="000000"/>
          <w:sz w:val="18"/>
          <w:szCs w:val="16"/>
        </w:rPr>
        <w:t>Palabras clave:</w:t>
      </w:r>
      <w:r w:rsidRPr="00BB12AF">
        <w:rPr>
          <w:rFonts w:ascii="Arial" w:eastAsia="Arial" w:hAnsi="Arial" w:cs="Arial"/>
          <w:i/>
          <w:iCs/>
          <w:color w:val="000000"/>
          <w:sz w:val="18"/>
          <w:szCs w:val="16"/>
        </w:rPr>
        <w:t xml:space="preserve"> Educación inclusiva, brecha digital, exclusión, necesidades especiales.</w:t>
      </w:r>
    </w:p>
    <w:p w14:paraId="7B3F30FD" w14:textId="77777777" w:rsidR="00510D03" w:rsidRPr="00BB12AF" w:rsidRDefault="00510D03" w:rsidP="00094C23">
      <w:pPr>
        <w:tabs>
          <w:tab w:val="left" w:pos="567"/>
        </w:tabs>
        <w:spacing w:line="240" w:lineRule="auto"/>
        <w:rPr>
          <w:rFonts w:ascii="Arial" w:eastAsia="Arial" w:hAnsi="Arial" w:cs="Arial"/>
          <w:i/>
          <w:iCs/>
          <w:color w:val="000000"/>
          <w:sz w:val="18"/>
          <w:szCs w:val="16"/>
        </w:rPr>
      </w:pPr>
    </w:p>
    <w:p w14:paraId="424745F5" w14:textId="3B35BF17" w:rsidR="00510D03" w:rsidRPr="009E689B" w:rsidRDefault="00510D03" w:rsidP="00094C23">
      <w:pPr>
        <w:tabs>
          <w:tab w:val="left" w:pos="567"/>
        </w:tabs>
        <w:spacing w:line="240" w:lineRule="auto"/>
        <w:rPr>
          <w:rFonts w:ascii="Arial" w:eastAsia="Arial" w:hAnsi="Arial" w:cs="Arial"/>
          <w:i/>
          <w:iCs/>
          <w:sz w:val="18"/>
          <w:szCs w:val="18"/>
          <w:lang w:val="en-US"/>
        </w:rPr>
      </w:pPr>
      <w:r w:rsidRPr="009E689B">
        <w:rPr>
          <w:rFonts w:ascii="Arial" w:eastAsia="Arial" w:hAnsi="Arial" w:cs="Arial"/>
          <w:b/>
          <w:i/>
          <w:iCs/>
          <w:color w:val="000000"/>
          <w:sz w:val="18"/>
          <w:szCs w:val="18"/>
          <w:lang w:val="en-US"/>
        </w:rPr>
        <w:t xml:space="preserve">Abstract: </w:t>
      </w:r>
      <w:r w:rsidR="009E689B" w:rsidRPr="009E689B">
        <w:rPr>
          <w:rFonts w:ascii="Arial" w:eastAsia="Arial" w:hAnsi="Arial" w:cs="Arial"/>
          <w:i/>
          <w:iCs/>
          <w:sz w:val="18"/>
          <w:szCs w:val="18"/>
          <w:lang w:val="en-US"/>
        </w:rPr>
        <w:t xml:space="preserve">Inclusive education is an opportunity to achieve the productive integration of many people with valuable skills for the development of society. However, when talking about the access of students with special needs to the digital environment, we must recognize the existence of large gaps despite the importance of its use in the labor field today. Thus, the objective of this article was to review the bibliographic evidence on the factors affecting digital divides in inclusive education contexts during the period 2017-2022. The research work was developed under the design of a systematic review with the PRISMA method, which investigates and assesses the condition of the evidence stored in databases such as Scopus, EBSCO and ScienceDirect, no older than five years. In this sense, the inclusion and exclusion criteria used were typology, availability, type of study, participants, date of publication and language, considering an age of less than 5 years. A total of 164 articles were obtained, </w:t>
      </w:r>
      <w:proofErr w:type="gramStart"/>
      <w:r w:rsidR="009E689B" w:rsidRPr="009E689B">
        <w:rPr>
          <w:rFonts w:ascii="Arial" w:eastAsia="Arial" w:hAnsi="Arial" w:cs="Arial"/>
          <w:i/>
          <w:iCs/>
          <w:sz w:val="18"/>
          <w:szCs w:val="18"/>
          <w:lang w:val="en-US"/>
        </w:rPr>
        <w:t>all of</w:t>
      </w:r>
      <w:proofErr w:type="gramEnd"/>
      <w:r w:rsidR="009E689B" w:rsidRPr="009E689B">
        <w:rPr>
          <w:rFonts w:ascii="Arial" w:eastAsia="Arial" w:hAnsi="Arial" w:cs="Arial"/>
          <w:i/>
          <w:iCs/>
          <w:sz w:val="18"/>
          <w:szCs w:val="18"/>
          <w:lang w:val="en-US"/>
        </w:rPr>
        <w:t xml:space="preserve"> scientific quality, which were subsequently reviewed. After filtering for access, language, </w:t>
      </w:r>
      <w:proofErr w:type="gramStart"/>
      <w:r w:rsidR="009E689B" w:rsidRPr="009E689B">
        <w:rPr>
          <w:rFonts w:ascii="Arial" w:eastAsia="Arial" w:hAnsi="Arial" w:cs="Arial"/>
          <w:i/>
          <w:iCs/>
          <w:sz w:val="18"/>
          <w:szCs w:val="18"/>
          <w:lang w:val="en-US"/>
        </w:rPr>
        <w:t>year</w:t>
      </w:r>
      <w:proofErr w:type="gramEnd"/>
      <w:r w:rsidR="009E689B" w:rsidRPr="009E689B">
        <w:rPr>
          <w:rFonts w:ascii="Arial" w:eastAsia="Arial" w:hAnsi="Arial" w:cs="Arial"/>
          <w:i/>
          <w:iCs/>
          <w:sz w:val="18"/>
          <w:szCs w:val="18"/>
          <w:lang w:val="en-US"/>
        </w:rPr>
        <w:t xml:space="preserve"> and participants, eight articles were obtained. After systematizing selected qualitative research articles, we can conclude that, firstly, cross-cutting ICT competence does not fulfill its purpose due to the lack of digital public policy. Secondly, that there is greater neglect in adults for ICT inclusion, with a digital gap for people with disabilities. And finally, that the reduction of digital gaps will create new opportunities, the need for committed policies and resources for ICT programs</w:t>
      </w:r>
      <w:r w:rsidR="009E689B">
        <w:rPr>
          <w:rFonts w:ascii="Arial" w:eastAsia="Arial" w:hAnsi="Arial" w:cs="Arial"/>
          <w:i/>
          <w:iCs/>
          <w:sz w:val="18"/>
          <w:szCs w:val="18"/>
          <w:lang w:val="en-US"/>
        </w:rPr>
        <w:t>.</w:t>
      </w:r>
    </w:p>
    <w:p w14:paraId="43539F25" w14:textId="77777777" w:rsidR="00510D03" w:rsidRPr="00BB12AF" w:rsidRDefault="00510D03" w:rsidP="00094C23">
      <w:pPr>
        <w:tabs>
          <w:tab w:val="left" w:pos="567"/>
        </w:tabs>
        <w:spacing w:line="240" w:lineRule="auto"/>
        <w:rPr>
          <w:rFonts w:ascii="Arial" w:eastAsia="Arial" w:hAnsi="Arial" w:cs="Arial"/>
          <w:i/>
          <w:iCs/>
          <w:color w:val="000000"/>
          <w:sz w:val="18"/>
          <w:szCs w:val="16"/>
          <w:lang w:val="en-US"/>
        </w:rPr>
      </w:pPr>
    </w:p>
    <w:p w14:paraId="7A0D31CB" w14:textId="58F1AA51" w:rsidR="00510D03" w:rsidRPr="00BB12AF" w:rsidRDefault="00510D03" w:rsidP="00094C23">
      <w:pPr>
        <w:tabs>
          <w:tab w:val="left" w:pos="567"/>
        </w:tabs>
        <w:spacing w:line="240" w:lineRule="auto"/>
        <w:rPr>
          <w:rFonts w:ascii="Arial" w:eastAsia="Arial" w:hAnsi="Arial" w:cs="Arial"/>
          <w:i/>
          <w:iCs/>
          <w:color w:val="000000"/>
          <w:sz w:val="18"/>
          <w:szCs w:val="16"/>
          <w:lang w:val="en-US"/>
        </w:rPr>
      </w:pPr>
      <w:r w:rsidRPr="00BB12AF">
        <w:rPr>
          <w:rFonts w:ascii="Arial" w:eastAsia="Arial" w:hAnsi="Arial" w:cs="Arial"/>
          <w:b/>
          <w:i/>
          <w:iCs/>
          <w:color w:val="000000"/>
          <w:sz w:val="18"/>
          <w:szCs w:val="16"/>
          <w:lang w:val="en-US"/>
        </w:rPr>
        <w:t>Keywords:</w:t>
      </w:r>
      <w:r w:rsidRPr="00BB12AF">
        <w:rPr>
          <w:rFonts w:ascii="Arial" w:eastAsia="Arial" w:hAnsi="Arial" w:cs="Arial"/>
          <w:i/>
          <w:iCs/>
          <w:color w:val="000000"/>
          <w:sz w:val="18"/>
          <w:szCs w:val="16"/>
          <w:lang w:val="en-US"/>
        </w:rPr>
        <w:t xml:space="preserve"> inclusive education, digital divide, exclusion, </w:t>
      </w:r>
      <w:r w:rsidR="00722D2F" w:rsidRPr="00BB12AF">
        <w:rPr>
          <w:rFonts w:ascii="Arial" w:eastAsia="Arial" w:hAnsi="Arial" w:cs="Arial"/>
          <w:i/>
          <w:iCs/>
          <w:color w:val="000000"/>
          <w:sz w:val="18"/>
          <w:szCs w:val="16"/>
          <w:lang w:val="en-US"/>
        </w:rPr>
        <w:t>special needs</w:t>
      </w:r>
      <w:r w:rsidRPr="00BB12AF">
        <w:rPr>
          <w:rFonts w:ascii="Arial" w:eastAsia="Arial" w:hAnsi="Arial" w:cs="Arial"/>
          <w:i/>
          <w:iCs/>
          <w:color w:val="000000"/>
          <w:sz w:val="18"/>
          <w:szCs w:val="16"/>
          <w:lang w:val="en-US"/>
        </w:rPr>
        <w:t>.</w:t>
      </w:r>
    </w:p>
    <w:p w14:paraId="673C3367" w14:textId="77777777" w:rsidR="00510D03" w:rsidRPr="00006553" w:rsidRDefault="00510D03" w:rsidP="00094C23">
      <w:pPr>
        <w:tabs>
          <w:tab w:val="left" w:pos="567"/>
        </w:tabs>
        <w:spacing w:line="240" w:lineRule="auto"/>
        <w:rPr>
          <w:rFonts w:ascii="Arial" w:eastAsia="Arial" w:hAnsi="Arial" w:cs="Arial"/>
          <w:color w:val="000000"/>
          <w:sz w:val="24"/>
          <w:szCs w:val="24"/>
          <w:lang w:val="en-US"/>
        </w:rPr>
      </w:pPr>
    </w:p>
    <w:p w14:paraId="251427BA" w14:textId="7D6235D9" w:rsidR="00BB12AF" w:rsidRDefault="009E689B" w:rsidP="00094C23">
      <w:pPr>
        <w:tabs>
          <w:tab w:val="left" w:pos="567"/>
        </w:tabs>
        <w:spacing w:line="240" w:lineRule="auto"/>
        <w:jc w:val="left"/>
        <w:rPr>
          <w:rFonts w:ascii="Arial" w:hAnsi="Arial"/>
          <w:b/>
          <w:sz w:val="24"/>
          <w:szCs w:val="24"/>
        </w:rPr>
      </w:pPr>
      <w:r w:rsidRPr="009E689B">
        <w:rPr>
          <w:i/>
          <w:noProof/>
          <w:szCs w:val="24"/>
        </w:rPr>
        <mc:AlternateContent>
          <mc:Choice Requires="wps">
            <w:drawing>
              <wp:anchor distT="45720" distB="45720" distL="114300" distR="114300" simplePos="0" relativeHeight="251663362" behindDoc="0" locked="0" layoutInCell="1" allowOverlap="1" wp14:anchorId="3BB8CBA8" wp14:editId="327215A7">
                <wp:simplePos x="0" y="0"/>
                <wp:positionH relativeFrom="margin">
                  <wp:posOffset>-22225</wp:posOffset>
                </wp:positionH>
                <wp:positionV relativeFrom="paragraph">
                  <wp:posOffset>238125</wp:posOffset>
                </wp:positionV>
                <wp:extent cx="5096510" cy="1549400"/>
                <wp:effectExtent l="0" t="0" r="889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6510" cy="1549400"/>
                        </a:xfrm>
                        <a:prstGeom prst="rect">
                          <a:avLst/>
                        </a:prstGeom>
                        <a:solidFill>
                          <a:srgbClr val="FFFFFF"/>
                        </a:solidFill>
                        <a:ln w="9525">
                          <a:noFill/>
                          <a:miter lim="800000"/>
                          <a:headEnd/>
                          <a:tailEnd/>
                        </a:ln>
                      </wps:spPr>
                      <wps:txbx>
                        <w:txbxContent>
                          <w:p w14:paraId="32906E64" w14:textId="3A501E76" w:rsidR="009E689B" w:rsidRPr="007F181C" w:rsidRDefault="009E689B" w:rsidP="00094C23">
                            <w:pPr>
                              <w:pBdr>
                                <w:top w:val="single" w:sz="4" w:space="1" w:color="auto"/>
                              </w:pBdr>
                              <w:spacing w:line="240" w:lineRule="auto"/>
                              <w:rPr>
                                <w:rFonts w:ascii="Arial" w:hAnsi="Arial" w:cs="Arial"/>
                                <w:i/>
                                <w:iCs/>
                                <w:sz w:val="18"/>
                                <w:szCs w:val="18"/>
                              </w:rPr>
                            </w:pPr>
                            <w:r w:rsidRPr="00094C23">
                              <w:rPr>
                                <w:rFonts w:ascii="Arial" w:hAnsi="Arial" w:cs="Arial"/>
                                <w:i/>
                                <w:iCs/>
                                <w:sz w:val="18"/>
                                <w:szCs w:val="18"/>
                                <w:vertAlign w:val="superscript"/>
                              </w:rPr>
                              <w:t>1</w:t>
                            </w:r>
                            <w:r w:rsidRPr="007F181C">
                              <w:rPr>
                                <w:rFonts w:ascii="Arial" w:hAnsi="Arial" w:cs="Arial"/>
                                <w:i/>
                                <w:iCs/>
                                <w:sz w:val="18"/>
                                <w:szCs w:val="18"/>
                              </w:rPr>
                              <w:t xml:space="preserve"> </w:t>
                            </w:r>
                            <w:r w:rsidR="007F181C" w:rsidRPr="007F181C">
                              <w:rPr>
                                <w:rFonts w:ascii="Arial" w:hAnsi="Arial" w:cs="Arial"/>
                                <w:i/>
                                <w:iCs/>
                                <w:color w:val="000000"/>
                                <w:sz w:val="18"/>
                                <w:szCs w:val="18"/>
                                <w:shd w:val="clear" w:color="auto" w:fill="FFFFFF"/>
                              </w:rPr>
                              <w:t xml:space="preserve">Docente en la Universidad César Vallejo, Lima, Perú. Actualmente cursa estudios de doctorado en </w:t>
                            </w:r>
                            <w:r w:rsidR="00722D2F">
                              <w:rPr>
                                <w:rFonts w:ascii="Arial" w:hAnsi="Arial" w:cs="Arial"/>
                                <w:i/>
                                <w:iCs/>
                                <w:color w:val="000000"/>
                                <w:sz w:val="18"/>
                                <w:szCs w:val="18"/>
                                <w:shd w:val="clear" w:color="auto" w:fill="FFFFFF"/>
                              </w:rPr>
                              <w:t>Educación</w:t>
                            </w:r>
                            <w:r w:rsidR="007F181C" w:rsidRPr="007F181C">
                              <w:rPr>
                                <w:rFonts w:ascii="Arial" w:hAnsi="Arial" w:cs="Arial"/>
                                <w:i/>
                                <w:iCs/>
                                <w:color w:val="000000"/>
                                <w:sz w:val="18"/>
                                <w:szCs w:val="18"/>
                                <w:shd w:val="clear" w:color="auto" w:fill="FFFFFF"/>
                              </w:rPr>
                              <w:t xml:space="preserve"> en la misma casa de estudios. Dirección electrónica: </w:t>
                            </w:r>
                            <w:hyperlink r:id="rId12" w:history="1">
                              <w:r w:rsidR="007F181C" w:rsidRPr="007F181C">
                                <w:rPr>
                                  <w:rStyle w:val="Hyperlink"/>
                                  <w:rFonts w:ascii="Arial" w:hAnsi="Arial" w:cs="Arial"/>
                                  <w:i/>
                                  <w:iCs/>
                                  <w:color w:val="1155CC"/>
                                  <w:sz w:val="18"/>
                                  <w:szCs w:val="18"/>
                                  <w:shd w:val="clear" w:color="auto" w:fill="FFFFFF"/>
                                </w:rPr>
                                <w:t>perezvalles@gmail.com</w:t>
                              </w:r>
                            </w:hyperlink>
                            <w:r w:rsidR="007F181C" w:rsidRPr="007F181C">
                              <w:rPr>
                                <w:rFonts w:ascii="Arial" w:hAnsi="Arial" w:cs="Arial"/>
                                <w:i/>
                                <w:iCs/>
                                <w:color w:val="000000"/>
                                <w:sz w:val="18"/>
                                <w:szCs w:val="18"/>
                                <w:shd w:val="clear" w:color="auto" w:fill="FFFFFF"/>
                              </w:rPr>
                              <w:t xml:space="preserve">  Orcid </w:t>
                            </w:r>
                            <w:hyperlink r:id="rId13" w:history="1">
                              <w:r w:rsidR="007F181C" w:rsidRPr="007F181C">
                                <w:rPr>
                                  <w:rStyle w:val="Hyperlink"/>
                                  <w:rFonts w:ascii="Arial" w:hAnsi="Arial" w:cs="Arial"/>
                                  <w:i/>
                                  <w:iCs/>
                                  <w:color w:val="1155CC"/>
                                  <w:sz w:val="18"/>
                                  <w:szCs w:val="18"/>
                                  <w:shd w:val="clear" w:color="auto" w:fill="FFFFFF"/>
                                </w:rPr>
                                <w:t>https://orcid.org/0000-0002-5715-1980</w:t>
                              </w:r>
                            </w:hyperlink>
                          </w:p>
                          <w:p w14:paraId="60C8A8CC" w14:textId="77777777" w:rsidR="009E689B" w:rsidRPr="007F181C" w:rsidRDefault="009E689B" w:rsidP="00094C23">
                            <w:pPr>
                              <w:spacing w:line="240" w:lineRule="auto"/>
                              <w:rPr>
                                <w:rFonts w:ascii="Arial" w:hAnsi="Arial" w:cs="Arial"/>
                                <w:i/>
                                <w:iCs/>
                                <w:sz w:val="18"/>
                                <w:szCs w:val="18"/>
                              </w:rPr>
                            </w:pPr>
                          </w:p>
                          <w:p w14:paraId="71684732" w14:textId="6B4684DE" w:rsidR="009E689B" w:rsidRPr="007F181C" w:rsidRDefault="009E689B" w:rsidP="00094C23">
                            <w:pPr>
                              <w:spacing w:line="240" w:lineRule="auto"/>
                              <w:rPr>
                                <w:rFonts w:ascii="Arial" w:hAnsi="Arial" w:cs="Arial"/>
                                <w:i/>
                                <w:iCs/>
                                <w:sz w:val="18"/>
                                <w:szCs w:val="18"/>
                              </w:rPr>
                            </w:pPr>
                            <w:r w:rsidRPr="00094C23">
                              <w:rPr>
                                <w:rFonts w:ascii="Arial" w:hAnsi="Arial" w:cs="Arial"/>
                                <w:i/>
                                <w:iCs/>
                                <w:sz w:val="18"/>
                                <w:szCs w:val="18"/>
                                <w:vertAlign w:val="superscript"/>
                              </w:rPr>
                              <w:t>2</w:t>
                            </w:r>
                            <w:r w:rsidRPr="007F181C">
                              <w:rPr>
                                <w:rFonts w:ascii="Arial" w:hAnsi="Arial" w:cs="Arial"/>
                                <w:i/>
                                <w:iCs/>
                                <w:sz w:val="18"/>
                                <w:szCs w:val="18"/>
                              </w:rPr>
                              <w:t xml:space="preserve"> </w:t>
                            </w:r>
                            <w:r w:rsidR="007F181C" w:rsidRPr="007F181C">
                              <w:rPr>
                                <w:rFonts w:ascii="Arial" w:hAnsi="Arial" w:cs="Arial"/>
                                <w:i/>
                                <w:iCs/>
                                <w:color w:val="000000"/>
                                <w:sz w:val="18"/>
                                <w:szCs w:val="18"/>
                                <w:shd w:val="clear" w:color="auto" w:fill="FFFFFF"/>
                              </w:rPr>
                              <w:t>Decana de la Facultad de Ciencias Sociales de la Universidad Nacional Hermilio Valdizán, Pillco Marca</w:t>
                            </w:r>
                            <w:r w:rsidR="00064C6A">
                              <w:rPr>
                                <w:rFonts w:ascii="Arial" w:hAnsi="Arial" w:cs="Arial"/>
                                <w:i/>
                                <w:iCs/>
                                <w:color w:val="000000"/>
                                <w:sz w:val="18"/>
                                <w:szCs w:val="18"/>
                                <w:shd w:val="clear" w:color="auto" w:fill="FFFFFF"/>
                              </w:rPr>
                              <w:t>, Perú</w:t>
                            </w:r>
                            <w:r w:rsidR="007F181C" w:rsidRPr="007F181C">
                              <w:rPr>
                                <w:rFonts w:ascii="Arial" w:hAnsi="Arial" w:cs="Arial"/>
                                <w:i/>
                                <w:iCs/>
                                <w:color w:val="000000"/>
                                <w:sz w:val="18"/>
                                <w:szCs w:val="18"/>
                                <w:shd w:val="clear" w:color="auto" w:fill="FFFFFF"/>
                              </w:rPr>
                              <w:t xml:space="preserve">. Doctora en Ciencias Económicas y Sociales con especialidad en economía y sociología. Dirección electrónica: </w:t>
                            </w:r>
                            <w:hyperlink r:id="rId14" w:history="1">
                              <w:r w:rsidR="007F181C" w:rsidRPr="007F181C">
                                <w:rPr>
                                  <w:rStyle w:val="Hyperlink"/>
                                  <w:rFonts w:ascii="Arial" w:hAnsi="Arial" w:cs="Arial"/>
                                  <w:i/>
                                  <w:iCs/>
                                  <w:sz w:val="18"/>
                                  <w:szCs w:val="18"/>
                                  <w:shd w:val="clear" w:color="auto" w:fill="FFFFFF"/>
                                </w:rPr>
                                <w:t>ereeves@unheval.edu.pe</w:t>
                              </w:r>
                            </w:hyperlink>
                            <w:r w:rsidR="007F181C" w:rsidRPr="007F181C">
                              <w:rPr>
                                <w:rFonts w:ascii="Arial" w:hAnsi="Arial" w:cs="Arial"/>
                                <w:i/>
                                <w:iCs/>
                                <w:color w:val="000000"/>
                                <w:sz w:val="18"/>
                                <w:szCs w:val="18"/>
                                <w:shd w:val="clear" w:color="auto" w:fill="FFFFFF"/>
                              </w:rPr>
                              <w:t xml:space="preserve"> Orcid </w:t>
                            </w:r>
                            <w:hyperlink r:id="rId15" w:history="1">
                              <w:r w:rsidR="007F181C" w:rsidRPr="007F181C">
                                <w:rPr>
                                  <w:rStyle w:val="Hyperlink"/>
                                  <w:rFonts w:ascii="Arial" w:hAnsi="Arial" w:cs="Arial"/>
                                  <w:i/>
                                  <w:iCs/>
                                  <w:sz w:val="18"/>
                                  <w:szCs w:val="18"/>
                                  <w:shd w:val="clear" w:color="auto" w:fill="FFFFFF"/>
                                </w:rPr>
                                <w:t>https://orcid.org/0000-0003-3075-5263</w:t>
                              </w:r>
                            </w:hyperlink>
                            <w:r w:rsidR="007F181C" w:rsidRPr="007F181C">
                              <w:rPr>
                                <w:rFonts w:ascii="Arial" w:hAnsi="Arial" w:cs="Arial"/>
                                <w:i/>
                                <w:iCs/>
                                <w:color w:val="000000"/>
                                <w:sz w:val="18"/>
                                <w:szCs w:val="18"/>
                                <w:shd w:val="clear" w:color="auto" w:fill="FFFFFF"/>
                              </w:rPr>
                              <w:t xml:space="preserve"> </w:t>
                            </w:r>
                          </w:p>
                          <w:p w14:paraId="2776CF4D" w14:textId="77777777" w:rsidR="009E689B" w:rsidRPr="007F181C" w:rsidRDefault="009E689B" w:rsidP="009E689B">
                            <w:pPr>
                              <w:spacing w:line="240" w:lineRule="auto"/>
                              <w:rPr>
                                <w:rFonts w:ascii="Arial" w:hAnsi="Arial" w:cs="Arial"/>
                                <w:i/>
                                <w:iCs/>
                                <w:sz w:val="18"/>
                                <w:szCs w:val="18"/>
                              </w:rPr>
                            </w:pPr>
                          </w:p>
                          <w:p w14:paraId="3299A07B" w14:textId="252E3311" w:rsidR="009E689B" w:rsidRPr="007F181C" w:rsidRDefault="009E689B" w:rsidP="009E689B">
                            <w:pPr>
                              <w:spacing w:line="240" w:lineRule="auto"/>
                              <w:rPr>
                                <w:rFonts w:ascii="Arial" w:hAnsi="Arial" w:cs="Arial"/>
                                <w:i/>
                                <w:iCs/>
                                <w:sz w:val="18"/>
                                <w:szCs w:val="18"/>
                              </w:rPr>
                            </w:pPr>
                            <w:r w:rsidRPr="007F181C">
                              <w:rPr>
                                <w:rFonts w:ascii="Arial" w:hAnsi="Arial" w:cs="Arial"/>
                                <w:b/>
                                <w:bCs/>
                                <w:i/>
                                <w:iCs/>
                                <w:sz w:val="18"/>
                                <w:szCs w:val="18"/>
                              </w:rPr>
                              <w:t>Artículo recibido</w:t>
                            </w:r>
                            <w:r w:rsidRPr="007F181C">
                              <w:rPr>
                                <w:rFonts w:ascii="Arial" w:hAnsi="Arial" w:cs="Arial"/>
                                <w:i/>
                                <w:iCs/>
                                <w:sz w:val="18"/>
                                <w:szCs w:val="18"/>
                              </w:rPr>
                              <w:t>:</w:t>
                            </w:r>
                            <w:r w:rsidR="007F181C">
                              <w:rPr>
                                <w:rFonts w:ascii="Arial" w:hAnsi="Arial" w:cs="Arial"/>
                                <w:i/>
                                <w:iCs/>
                                <w:sz w:val="18"/>
                                <w:szCs w:val="18"/>
                              </w:rPr>
                              <w:t xml:space="preserve"> </w:t>
                            </w:r>
                            <w:r w:rsidR="00094C23">
                              <w:rPr>
                                <w:rFonts w:ascii="Arial" w:hAnsi="Arial" w:cs="Arial"/>
                                <w:i/>
                                <w:iCs/>
                                <w:sz w:val="18"/>
                                <w:szCs w:val="18"/>
                              </w:rPr>
                              <w:t>31 de marzo, 2023</w:t>
                            </w:r>
                          </w:p>
                          <w:p w14:paraId="1665A364" w14:textId="4179E030" w:rsidR="009E689B" w:rsidRPr="007F181C" w:rsidRDefault="009E689B" w:rsidP="009E689B">
                            <w:pPr>
                              <w:spacing w:line="240" w:lineRule="auto"/>
                              <w:rPr>
                                <w:rFonts w:ascii="Arial" w:hAnsi="Arial" w:cs="Arial"/>
                                <w:i/>
                                <w:iCs/>
                                <w:sz w:val="18"/>
                                <w:szCs w:val="18"/>
                              </w:rPr>
                            </w:pPr>
                            <w:r w:rsidRPr="007F181C">
                              <w:rPr>
                                <w:rFonts w:ascii="Arial" w:hAnsi="Arial" w:cs="Arial"/>
                                <w:b/>
                                <w:bCs/>
                                <w:i/>
                                <w:iCs/>
                                <w:sz w:val="18"/>
                                <w:szCs w:val="18"/>
                              </w:rPr>
                              <w:t>Enviado a corrección</w:t>
                            </w:r>
                            <w:r w:rsidRPr="007F181C">
                              <w:rPr>
                                <w:rFonts w:ascii="Arial" w:hAnsi="Arial" w:cs="Arial"/>
                                <w:i/>
                                <w:iCs/>
                                <w:sz w:val="18"/>
                                <w:szCs w:val="18"/>
                              </w:rPr>
                              <w:t>:</w:t>
                            </w:r>
                            <w:r w:rsidR="007F181C">
                              <w:rPr>
                                <w:rFonts w:ascii="Arial" w:hAnsi="Arial" w:cs="Arial"/>
                                <w:i/>
                                <w:iCs/>
                                <w:sz w:val="18"/>
                                <w:szCs w:val="18"/>
                              </w:rPr>
                              <w:t xml:space="preserve"> </w:t>
                            </w:r>
                            <w:r w:rsidR="00094C23">
                              <w:rPr>
                                <w:rFonts w:ascii="Arial" w:hAnsi="Arial" w:cs="Arial"/>
                                <w:i/>
                                <w:iCs/>
                                <w:sz w:val="18"/>
                                <w:szCs w:val="18"/>
                              </w:rPr>
                              <w:t>9 de junio, 2023</w:t>
                            </w:r>
                          </w:p>
                          <w:p w14:paraId="7190DA9B" w14:textId="2AA18EDF" w:rsidR="009E689B" w:rsidRPr="007F181C" w:rsidRDefault="009E689B" w:rsidP="009E689B">
                            <w:pPr>
                              <w:spacing w:line="240" w:lineRule="auto"/>
                              <w:rPr>
                                <w:rFonts w:ascii="Arial" w:hAnsi="Arial" w:cs="Arial"/>
                                <w:i/>
                                <w:iCs/>
                                <w:sz w:val="18"/>
                                <w:szCs w:val="18"/>
                              </w:rPr>
                            </w:pPr>
                            <w:r w:rsidRPr="007F181C">
                              <w:rPr>
                                <w:rFonts w:ascii="Arial" w:hAnsi="Arial" w:cs="Arial"/>
                                <w:b/>
                                <w:bCs/>
                                <w:i/>
                                <w:iCs/>
                                <w:sz w:val="18"/>
                                <w:szCs w:val="18"/>
                              </w:rPr>
                              <w:t>Aprobado</w:t>
                            </w:r>
                            <w:r w:rsidRPr="007F181C">
                              <w:rPr>
                                <w:rFonts w:ascii="Arial" w:hAnsi="Arial" w:cs="Arial"/>
                                <w:i/>
                                <w:iCs/>
                                <w:sz w:val="18"/>
                                <w:szCs w:val="18"/>
                              </w:rPr>
                              <w:t>: 28 de agosto, 2023</w:t>
                            </w:r>
                          </w:p>
                          <w:p w14:paraId="448AEEC8" w14:textId="77777777" w:rsidR="007F181C" w:rsidRDefault="007F18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B8CBA8" id="_x0000_t202" coordsize="21600,21600" o:spt="202" path="m,l,21600r21600,l21600,xe">
                <v:stroke joinstyle="miter"/>
                <v:path gradientshapeok="t" o:connecttype="rect"/>
              </v:shapetype>
              <v:shape id="Cuadro de texto 2" o:spid="_x0000_s1026" type="#_x0000_t202" style="position:absolute;margin-left:-1.75pt;margin-top:18.75pt;width:401.3pt;height:122pt;z-index:2516633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" stroked="f">
                <v:textbox>
                  <w:txbxContent>
                    <w:p w14:paraId="32906E64" w14:textId="3A501E76" w:rsidR="009E689B" w:rsidRPr="007F181C" w:rsidRDefault="009E689B" w:rsidP="00094C23">
                      <w:pPr>
                        <w:pBdr>
                          <w:top w:val="single" w:sz="4" w:space="1" w:color="auto"/>
                        </w:pBdr>
                        <w:spacing w:line="240" w:lineRule="auto"/>
                        <w:rPr>
                          <w:rFonts w:ascii="Arial" w:hAnsi="Arial" w:cs="Arial"/>
                          <w:i/>
                          <w:iCs/>
                          <w:sz w:val="18"/>
                          <w:szCs w:val="18"/>
                        </w:rPr>
                      </w:pPr>
                      <w:r w:rsidRPr="00094C23">
                        <w:rPr>
                          <w:rFonts w:ascii="Arial" w:hAnsi="Arial" w:cs="Arial"/>
                          <w:i/>
                          <w:iCs/>
                          <w:sz w:val="18"/>
                          <w:szCs w:val="18"/>
                          <w:vertAlign w:val="superscript"/>
                        </w:rPr>
                        <w:t>1</w:t>
                      </w:r>
                      <w:r w:rsidRPr="007F181C">
                        <w:rPr>
                          <w:rFonts w:ascii="Arial" w:hAnsi="Arial" w:cs="Arial"/>
                          <w:i/>
                          <w:iCs/>
                          <w:sz w:val="18"/>
                          <w:szCs w:val="18"/>
                        </w:rPr>
                        <w:t xml:space="preserve"> </w:t>
                      </w:r>
                      <w:r w:rsidR="007F181C" w:rsidRPr="007F181C">
                        <w:rPr>
                          <w:rFonts w:ascii="Arial" w:hAnsi="Arial" w:cs="Arial"/>
                          <w:i/>
                          <w:iCs/>
                          <w:color w:val="000000"/>
                          <w:sz w:val="18"/>
                          <w:szCs w:val="18"/>
                          <w:shd w:val="clear" w:color="auto" w:fill="FFFFFF"/>
                        </w:rPr>
                        <w:t xml:space="preserve">Docente en la Universidad César Vallejo, Lima, Perú. Actualmente cursa estudios de doctorado en </w:t>
                      </w:r>
                      <w:r w:rsidR="00722D2F">
                        <w:rPr>
                          <w:rFonts w:ascii="Arial" w:hAnsi="Arial" w:cs="Arial"/>
                          <w:i/>
                          <w:iCs/>
                          <w:color w:val="000000"/>
                          <w:sz w:val="18"/>
                          <w:szCs w:val="18"/>
                          <w:shd w:val="clear" w:color="auto" w:fill="FFFFFF"/>
                        </w:rPr>
                        <w:t>Educación</w:t>
                      </w:r>
                      <w:r w:rsidR="007F181C" w:rsidRPr="007F181C">
                        <w:rPr>
                          <w:rFonts w:ascii="Arial" w:hAnsi="Arial" w:cs="Arial"/>
                          <w:i/>
                          <w:iCs/>
                          <w:color w:val="000000"/>
                          <w:sz w:val="18"/>
                          <w:szCs w:val="18"/>
                          <w:shd w:val="clear" w:color="auto" w:fill="FFFFFF"/>
                        </w:rPr>
                        <w:t xml:space="preserve"> en la misma casa de estudios. Dirección electrónica: </w:t>
                      </w:r>
                      <w:hyperlink r:id="rId16" w:history="1">
                        <w:r w:rsidR="007F181C" w:rsidRPr="007F181C">
                          <w:rPr>
                            <w:rStyle w:val="Hyperlink"/>
                            <w:rFonts w:ascii="Arial" w:hAnsi="Arial" w:cs="Arial"/>
                            <w:i/>
                            <w:iCs/>
                            <w:color w:val="1155CC"/>
                            <w:sz w:val="18"/>
                            <w:szCs w:val="18"/>
                            <w:shd w:val="clear" w:color="auto" w:fill="FFFFFF"/>
                          </w:rPr>
                          <w:t>perezvalles@gmail.com</w:t>
                        </w:r>
                      </w:hyperlink>
                      <w:r w:rsidR="007F181C" w:rsidRPr="007F181C">
                        <w:rPr>
                          <w:rFonts w:ascii="Arial" w:hAnsi="Arial" w:cs="Arial"/>
                          <w:i/>
                          <w:iCs/>
                          <w:color w:val="000000"/>
                          <w:sz w:val="18"/>
                          <w:szCs w:val="18"/>
                          <w:shd w:val="clear" w:color="auto" w:fill="FFFFFF"/>
                        </w:rPr>
                        <w:t xml:space="preserve">  Orcid </w:t>
                      </w:r>
                      <w:hyperlink r:id="rId17" w:history="1">
                        <w:r w:rsidR="007F181C" w:rsidRPr="007F181C">
                          <w:rPr>
                            <w:rStyle w:val="Hyperlink"/>
                            <w:rFonts w:ascii="Arial" w:hAnsi="Arial" w:cs="Arial"/>
                            <w:i/>
                            <w:iCs/>
                            <w:color w:val="1155CC"/>
                            <w:sz w:val="18"/>
                            <w:szCs w:val="18"/>
                            <w:shd w:val="clear" w:color="auto" w:fill="FFFFFF"/>
                          </w:rPr>
                          <w:t>https://orcid.org/0000-0002-5715-1980</w:t>
                        </w:r>
                      </w:hyperlink>
                    </w:p>
                    <w:p w14:paraId="60C8A8CC" w14:textId="77777777" w:rsidR="009E689B" w:rsidRPr="007F181C" w:rsidRDefault="009E689B" w:rsidP="00094C23">
                      <w:pPr>
                        <w:spacing w:line="240" w:lineRule="auto"/>
                        <w:rPr>
                          <w:rFonts w:ascii="Arial" w:hAnsi="Arial" w:cs="Arial"/>
                          <w:i/>
                          <w:iCs/>
                          <w:sz w:val="18"/>
                          <w:szCs w:val="18"/>
                        </w:rPr>
                      </w:pPr>
                    </w:p>
                    <w:p w14:paraId="71684732" w14:textId="6B4684DE" w:rsidR="009E689B" w:rsidRPr="007F181C" w:rsidRDefault="009E689B" w:rsidP="00094C23">
                      <w:pPr>
                        <w:spacing w:line="240" w:lineRule="auto"/>
                        <w:rPr>
                          <w:rFonts w:ascii="Arial" w:hAnsi="Arial" w:cs="Arial"/>
                          <w:i/>
                          <w:iCs/>
                          <w:sz w:val="18"/>
                          <w:szCs w:val="18"/>
                        </w:rPr>
                      </w:pPr>
                      <w:r w:rsidRPr="00094C23">
                        <w:rPr>
                          <w:rFonts w:ascii="Arial" w:hAnsi="Arial" w:cs="Arial"/>
                          <w:i/>
                          <w:iCs/>
                          <w:sz w:val="18"/>
                          <w:szCs w:val="18"/>
                          <w:vertAlign w:val="superscript"/>
                        </w:rPr>
                        <w:t>2</w:t>
                      </w:r>
                      <w:r w:rsidRPr="007F181C">
                        <w:rPr>
                          <w:rFonts w:ascii="Arial" w:hAnsi="Arial" w:cs="Arial"/>
                          <w:i/>
                          <w:iCs/>
                          <w:sz w:val="18"/>
                          <w:szCs w:val="18"/>
                        </w:rPr>
                        <w:t xml:space="preserve"> </w:t>
                      </w:r>
                      <w:r w:rsidR="007F181C" w:rsidRPr="007F181C">
                        <w:rPr>
                          <w:rFonts w:ascii="Arial" w:hAnsi="Arial" w:cs="Arial"/>
                          <w:i/>
                          <w:iCs/>
                          <w:color w:val="000000"/>
                          <w:sz w:val="18"/>
                          <w:szCs w:val="18"/>
                          <w:shd w:val="clear" w:color="auto" w:fill="FFFFFF"/>
                        </w:rPr>
                        <w:t>Decana de la Facultad de Ciencias Sociales de la Universidad Nacional Hermilio Valdizán, Pillco Marca</w:t>
                      </w:r>
                      <w:r w:rsidR="00064C6A">
                        <w:rPr>
                          <w:rFonts w:ascii="Arial" w:hAnsi="Arial" w:cs="Arial"/>
                          <w:i/>
                          <w:iCs/>
                          <w:color w:val="000000"/>
                          <w:sz w:val="18"/>
                          <w:szCs w:val="18"/>
                          <w:shd w:val="clear" w:color="auto" w:fill="FFFFFF"/>
                        </w:rPr>
                        <w:t>, Perú</w:t>
                      </w:r>
                      <w:r w:rsidR="007F181C" w:rsidRPr="007F181C">
                        <w:rPr>
                          <w:rFonts w:ascii="Arial" w:hAnsi="Arial" w:cs="Arial"/>
                          <w:i/>
                          <w:iCs/>
                          <w:color w:val="000000"/>
                          <w:sz w:val="18"/>
                          <w:szCs w:val="18"/>
                          <w:shd w:val="clear" w:color="auto" w:fill="FFFFFF"/>
                        </w:rPr>
                        <w:t xml:space="preserve">. Doctora en Ciencias Económicas y Sociales con especialidad en economía y sociología. Dirección electrónica: </w:t>
                      </w:r>
                      <w:hyperlink r:id="rId18" w:history="1">
                        <w:r w:rsidR="007F181C" w:rsidRPr="007F181C">
                          <w:rPr>
                            <w:rStyle w:val="Hyperlink"/>
                            <w:rFonts w:ascii="Arial" w:hAnsi="Arial" w:cs="Arial"/>
                            <w:i/>
                            <w:iCs/>
                            <w:sz w:val="18"/>
                            <w:szCs w:val="18"/>
                            <w:shd w:val="clear" w:color="auto" w:fill="FFFFFF"/>
                          </w:rPr>
                          <w:t>ereeves@unheval.edu.pe</w:t>
                        </w:r>
                      </w:hyperlink>
                      <w:r w:rsidR="007F181C" w:rsidRPr="007F181C">
                        <w:rPr>
                          <w:rFonts w:ascii="Arial" w:hAnsi="Arial" w:cs="Arial"/>
                          <w:i/>
                          <w:iCs/>
                          <w:color w:val="000000"/>
                          <w:sz w:val="18"/>
                          <w:szCs w:val="18"/>
                          <w:shd w:val="clear" w:color="auto" w:fill="FFFFFF"/>
                        </w:rPr>
                        <w:t xml:space="preserve"> Orcid </w:t>
                      </w:r>
                      <w:hyperlink r:id="rId19" w:history="1">
                        <w:r w:rsidR="007F181C" w:rsidRPr="007F181C">
                          <w:rPr>
                            <w:rStyle w:val="Hyperlink"/>
                            <w:rFonts w:ascii="Arial" w:hAnsi="Arial" w:cs="Arial"/>
                            <w:i/>
                            <w:iCs/>
                            <w:sz w:val="18"/>
                            <w:szCs w:val="18"/>
                            <w:shd w:val="clear" w:color="auto" w:fill="FFFFFF"/>
                          </w:rPr>
                          <w:t>https://orcid.org/0000-0003-3075-5263</w:t>
                        </w:r>
                      </w:hyperlink>
                      <w:r w:rsidR="007F181C" w:rsidRPr="007F181C">
                        <w:rPr>
                          <w:rFonts w:ascii="Arial" w:hAnsi="Arial" w:cs="Arial"/>
                          <w:i/>
                          <w:iCs/>
                          <w:color w:val="000000"/>
                          <w:sz w:val="18"/>
                          <w:szCs w:val="18"/>
                          <w:shd w:val="clear" w:color="auto" w:fill="FFFFFF"/>
                        </w:rPr>
                        <w:t xml:space="preserve"> </w:t>
                      </w:r>
                    </w:p>
                    <w:p w14:paraId="2776CF4D" w14:textId="77777777" w:rsidR="009E689B" w:rsidRPr="007F181C" w:rsidRDefault="009E689B" w:rsidP="009E689B">
                      <w:pPr>
                        <w:spacing w:line="240" w:lineRule="auto"/>
                        <w:rPr>
                          <w:rFonts w:ascii="Arial" w:hAnsi="Arial" w:cs="Arial"/>
                          <w:i/>
                          <w:iCs/>
                          <w:sz w:val="18"/>
                          <w:szCs w:val="18"/>
                        </w:rPr>
                      </w:pPr>
                    </w:p>
                    <w:p w14:paraId="3299A07B" w14:textId="252E3311" w:rsidR="009E689B" w:rsidRPr="007F181C" w:rsidRDefault="009E689B" w:rsidP="009E689B">
                      <w:pPr>
                        <w:spacing w:line="240" w:lineRule="auto"/>
                        <w:rPr>
                          <w:rFonts w:ascii="Arial" w:hAnsi="Arial" w:cs="Arial"/>
                          <w:i/>
                          <w:iCs/>
                          <w:sz w:val="18"/>
                          <w:szCs w:val="18"/>
                        </w:rPr>
                      </w:pPr>
                      <w:r w:rsidRPr="007F181C">
                        <w:rPr>
                          <w:rFonts w:ascii="Arial" w:hAnsi="Arial" w:cs="Arial"/>
                          <w:b/>
                          <w:bCs/>
                          <w:i/>
                          <w:iCs/>
                          <w:sz w:val="18"/>
                          <w:szCs w:val="18"/>
                        </w:rPr>
                        <w:t>Artículo recibido</w:t>
                      </w:r>
                      <w:r w:rsidRPr="007F181C">
                        <w:rPr>
                          <w:rFonts w:ascii="Arial" w:hAnsi="Arial" w:cs="Arial"/>
                          <w:i/>
                          <w:iCs/>
                          <w:sz w:val="18"/>
                          <w:szCs w:val="18"/>
                        </w:rPr>
                        <w:t>:</w:t>
                      </w:r>
                      <w:r w:rsidR="007F181C">
                        <w:rPr>
                          <w:rFonts w:ascii="Arial" w:hAnsi="Arial" w:cs="Arial"/>
                          <w:i/>
                          <w:iCs/>
                          <w:sz w:val="18"/>
                          <w:szCs w:val="18"/>
                        </w:rPr>
                        <w:t xml:space="preserve"> </w:t>
                      </w:r>
                      <w:r w:rsidR="00094C23">
                        <w:rPr>
                          <w:rFonts w:ascii="Arial" w:hAnsi="Arial" w:cs="Arial"/>
                          <w:i/>
                          <w:iCs/>
                          <w:sz w:val="18"/>
                          <w:szCs w:val="18"/>
                        </w:rPr>
                        <w:t>31 de marzo, 2023</w:t>
                      </w:r>
                    </w:p>
                    <w:p w14:paraId="1665A364" w14:textId="4179E030" w:rsidR="009E689B" w:rsidRPr="007F181C" w:rsidRDefault="009E689B" w:rsidP="009E689B">
                      <w:pPr>
                        <w:spacing w:line="240" w:lineRule="auto"/>
                        <w:rPr>
                          <w:rFonts w:ascii="Arial" w:hAnsi="Arial" w:cs="Arial"/>
                          <w:i/>
                          <w:iCs/>
                          <w:sz w:val="18"/>
                          <w:szCs w:val="18"/>
                        </w:rPr>
                      </w:pPr>
                      <w:r w:rsidRPr="007F181C">
                        <w:rPr>
                          <w:rFonts w:ascii="Arial" w:hAnsi="Arial" w:cs="Arial"/>
                          <w:b/>
                          <w:bCs/>
                          <w:i/>
                          <w:iCs/>
                          <w:sz w:val="18"/>
                          <w:szCs w:val="18"/>
                        </w:rPr>
                        <w:t>Enviado a corrección</w:t>
                      </w:r>
                      <w:r w:rsidRPr="007F181C">
                        <w:rPr>
                          <w:rFonts w:ascii="Arial" w:hAnsi="Arial" w:cs="Arial"/>
                          <w:i/>
                          <w:iCs/>
                          <w:sz w:val="18"/>
                          <w:szCs w:val="18"/>
                        </w:rPr>
                        <w:t>:</w:t>
                      </w:r>
                      <w:r w:rsidR="007F181C">
                        <w:rPr>
                          <w:rFonts w:ascii="Arial" w:hAnsi="Arial" w:cs="Arial"/>
                          <w:i/>
                          <w:iCs/>
                          <w:sz w:val="18"/>
                          <w:szCs w:val="18"/>
                        </w:rPr>
                        <w:t xml:space="preserve"> </w:t>
                      </w:r>
                      <w:r w:rsidR="00094C23">
                        <w:rPr>
                          <w:rFonts w:ascii="Arial" w:hAnsi="Arial" w:cs="Arial"/>
                          <w:i/>
                          <w:iCs/>
                          <w:sz w:val="18"/>
                          <w:szCs w:val="18"/>
                        </w:rPr>
                        <w:t>9 de junio, 2023</w:t>
                      </w:r>
                    </w:p>
                    <w:p w14:paraId="7190DA9B" w14:textId="2AA18EDF" w:rsidR="009E689B" w:rsidRPr="007F181C" w:rsidRDefault="009E689B" w:rsidP="009E689B">
                      <w:pPr>
                        <w:spacing w:line="240" w:lineRule="auto"/>
                        <w:rPr>
                          <w:rFonts w:ascii="Arial" w:hAnsi="Arial" w:cs="Arial"/>
                          <w:i/>
                          <w:iCs/>
                          <w:sz w:val="18"/>
                          <w:szCs w:val="18"/>
                        </w:rPr>
                      </w:pPr>
                      <w:r w:rsidRPr="007F181C">
                        <w:rPr>
                          <w:rFonts w:ascii="Arial" w:hAnsi="Arial" w:cs="Arial"/>
                          <w:b/>
                          <w:bCs/>
                          <w:i/>
                          <w:iCs/>
                          <w:sz w:val="18"/>
                          <w:szCs w:val="18"/>
                        </w:rPr>
                        <w:t>Aprobado</w:t>
                      </w:r>
                      <w:r w:rsidRPr="007F181C">
                        <w:rPr>
                          <w:rFonts w:ascii="Arial" w:hAnsi="Arial" w:cs="Arial"/>
                          <w:i/>
                          <w:iCs/>
                          <w:sz w:val="18"/>
                          <w:szCs w:val="18"/>
                        </w:rPr>
                        <w:t>: 28 de agosto, 2023</w:t>
                      </w:r>
                    </w:p>
                    <w:p w14:paraId="448AEEC8" w14:textId="77777777" w:rsidR="007F181C" w:rsidRDefault="007F181C"/>
                  </w:txbxContent>
                </v:textbox>
                <w10:wrap type="square" anchorx="margin"/>
              </v:shape>
            </w:pict>
          </mc:Fallback>
        </mc:AlternateContent>
      </w:r>
      <w:r w:rsidR="00BB12AF">
        <w:rPr>
          <w:i/>
          <w:szCs w:val="24"/>
        </w:rPr>
        <w:br w:type="page"/>
      </w:r>
    </w:p>
    <w:p w14:paraId="0B8CDD99" w14:textId="1144CF35" w:rsidR="00510D03" w:rsidRPr="00006553" w:rsidRDefault="00510D03" w:rsidP="00094C23">
      <w:pPr>
        <w:pStyle w:val="Heading1"/>
        <w:tabs>
          <w:tab w:val="left" w:pos="567"/>
        </w:tabs>
        <w:spacing w:line="360" w:lineRule="auto"/>
        <w:rPr>
          <w:i w:val="0"/>
          <w:szCs w:val="24"/>
        </w:rPr>
      </w:pPr>
      <w:r w:rsidRPr="00006553">
        <w:rPr>
          <w:i w:val="0"/>
          <w:szCs w:val="24"/>
        </w:rPr>
        <w:t xml:space="preserve">1. </w:t>
      </w:r>
      <w:r w:rsidR="00BB12AF">
        <w:rPr>
          <w:i w:val="0"/>
          <w:szCs w:val="24"/>
        </w:rPr>
        <w:tab/>
      </w:r>
      <w:r w:rsidRPr="00006553">
        <w:rPr>
          <w:i w:val="0"/>
          <w:szCs w:val="24"/>
        </w:rPr>
        <w:t>Introducción</w:t>
      </w:r>
    </w:p>
    <w:p w14:paraId="361DEEA1"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Es indudable que, a partir de la aparición de medios tecnológicos, el proceso de aprendizaje ha mejorado. No obstante, no todas las aplicaciones que utiliza cada estudiante para aprender son de acceso gratuito; además, dispositivos electrónicos utilizados, como computadoras, laptops, tablets o teléfonos móviles suelen ser de gama baja debido a las limitaciones económicas del estudiantado. </w:t>
      </w:r>
      <w:r w:rsidRPr="00006553">
        <w:rPr>
          <w:rFonts w:ascii="Arial" w:eastAsia="Arial" w:hAnsi="Arial" w:cs="Arial"/>
        </w:rPr>
        <w:t>A su vez</w:t>
      </w:r>
      <w:r w:rsidRPr="00006553">
        <w:rPr>
          <w:rFonts w:ascii="Arial" w:eastAsia="Arial" w:hAnsi="Arial" w:cs="Arial"/>
          <w:color w:val="000000"/>
        </w:rPr>
        <w:t xml:space="preserve">, existen </w:t>
      </w:r>
      <w:r w:rsidRPr="00006553">
        <w:rPr>
          <w:rFonts w:ascii="Arial" w:eastAsia="Arial" w:hAnsi="Arial" w:cs="Arial"/>
        </w:rPr>
        <w:t>situaciones</w:t>
      </w:r>
      <w:r w:rsidRPr="00006553">
        <w:rPr>
          <w:rFonts w:ascii="Arial" w:eastAsia="Arial" w:hAnsi="Arial" w:cs="Arial"/>
          <w:color w:val="000000"/>
        </w:rPr>
        <w:t xml:space="preserve"> en las que </w:t>
      </w:r>
      <w:r w:rsidRPr="00006553">
        <w:rPr>
          <w:rFonts w:ascii="Arial" w:eastAsia="Arial" w:hAnsi="Arial" w:cs="Arial"/>
        </w:rPr>
        <w:t xml:space="preserve">la conexión </w:t>
      </w:r>
      <w:r w:rsidRPr="00006553">
        <w:rPr>
          <w:rFonts w:ascii="Arial" w:eastAsia="Arial" w:hAnsi="Arial" w:cs="Arial"/>
          <w:color w:val="000000"/>
        </w:rPr>
        <w:t xml:space="preserve">a Internet es un problema que genera </w:t>
      </w:r>
      <w:r w:rsidRPr="00006553">
        <w:rPr>
          <w:rFonts w:ascii="Arial" w:eastAsia="Arial" w:hAnsi="Arial" w:cs="Arial"/>
        </w:rPr>
        <w:t>principalmente una brecha social, generacional y, en menor medida, geográfica</w:t>
      </w:r>
      <w:r w:rsidRPr="00006553">
        <w:rPr>
          <w:rFonts w:ascii="Arial" w:eastAsia="Arial" w:hAnsi="Arial" w:cs="Arial"/>
          <w:color w:val="000000"/>
        </w:rPr>
        <w:t xml:space="preserve"> (Montenegro Conce et al., 2020). En ese sentido, la introducción de las nuevas tecnologías ha provocado una drástica transformación en una sociedad que ha recibido el apropiado nombre de “sociedad de la información”. Es en este contexto en el que </w:t>
      </w:r>
      <w:r w:rsidRPr="00006553">
        <w:rPr>
          <w:rFonts w:ascii="Arial" w:eastAsia="Arial" w:hAnsi="Arial" w:cs="Arial"/>
        </w:rPr>
        <w:t>el profesorado vuelve</w:t>
      </w:r>
      <w:r w:rsidRPr="00006553">
        <w:rPr>
          <w:rFonts w:ascii="Arial" w:eastAsia="Arial" w:hAnsi="Arial" w:cs="Arial"/>
          <w:color w:val="000000"/>
        </w:rPr>
        <w:t xml:space="preserve"> a asumir el papel de mediador y se </w:t>
      </w:r>
      <w:r w:rsidRPr="00006553">
        <w:rPr>
          <w:rFonts w:ascii="Arial" w:eastAsia="Arial" w:hAnsi="Arial" w:cs="Arial"/>
        </w:rPr>
        <w:t>transforma</w:t>
      </w:r>
      <w:r w:rsidRPr="00006553">
        <w:rPr>
          <w:rFonts w:ascii="Arial" w:eastAsia="Arial" w:hAnsi="Arial" w:cs="Arial"/>
          <w:color w:val="000000"/>
        </w:rPr>
        <w:t xml:space="preserve"> en un componente </w:t>
      </w:r>
      <w:r w:rsidRPr="00006553">
        <w:rPr>
          <w:rFonts w:ascii="Arial" w:eastAsia="Arial" w:hAnsi="Arial" w:cs="Arial"/>
        </w:rPr>
        <w:t>necesario</w:t>
      </w:r>
      <w:r w:rsidRPr="00006553">
        <w:rPr>
          <w:rFonts w:ascii="Arial" w:eastAsia="Arial" w:hAnsi="Arial" w:cs="Arial"/>
          <w:color w:val="000000"/>
        </w:rPr>
        <w:t xml:space="preserve"> de todo el sistema educativo (Tenjo Rodríguez y Pérez Gallardo, 2020). </w:t>
      </w:r>
    </w:p>
    <w:p w14:paraId="35586B3C"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Existe una percepción global </w:t>
      </w:r>
      <w:r w:rsidRPr="00006553">
        <w:rPr>
          <w:rFonts w:ascii="Arial" w:eastAsia="Arial" w:hAnsi="Arial" w:cs="Arial"/>
        </w:rPr>
        <w:t>excesivamente</w:t>
      </w:r>
      <w:r w:rsidRPr="00006553">
        <w:rPr>
          <w:rFonts w:ascii="Arial" w:eastAsia="Arial" w:hAnsi="Arial" w:cs="Arial"/>
          <w:color w:val="000000"/>
        </w:rPr>
        <w:t xml:space="preserve"> positiva hacia las tecnologías de la información y las comunicaciones (TIC) (Ribés</w:t>
      </w:r>
      <w:r>
        <w:rPr>
          <w:rFonts w:ascii="Arial" w:eastAsia="Arial" w:hAnsi="Arial" w:cs="Arial"/>
          <w:color w:val="000000"/>
        </w:rPr>
        <w:t xml:space="preserve"> </w:t>
      </w:r>
      <w:r w:rsidRPr="00006553">
        <w:rPr>
          <w:rFonts w:ascii="Arial" w:eastAsia="Arial" w:hAnsi="Arial" w:cs="Arial"/>
          <w:color w:val="000000"/>
        </w:rPr>
        <w:t>Sanahuja</w:t>
      </w:r>
      <w:r>
        <w:rPr>
          <w:rFonts w:ascii="Arial" w:eastAsia="Arial" w:hAnsi="Arial" w:cs="Arial"/>
          <w:color w:val="000000"/>
        </w:rPr>
        <w:t xml:space="preserve"> </w:t>
      </w:r>
      <w:r w:rsidRPr="00006553">
        <w:rPr>
          <w:rFonts w:ascii="Arial" w:eastAsia="Arial" w:hAnsi="Arial" w:cs="Arial"/>
          <w:color w:val="000000"/>
        </w:rPr>
        <w:t>et al., 2020). De igual forma, existen docentes inventivos que se adaptan a las nuevas reformas y acuerdos con un enfoque inclusivo, donde las TIC son vitales en una educación tecnológica transformadora, a pesar de que la mayoría del profesorado</w:t>
      </w:r>
      <w:r w:rsidRPr="00006553">
        <w:rPr>
          <w:rFonts w:ascii="Arial" w:eastAsia="Arial" w:hAnsi="Arial" w:cs="Arial"/>
        </w:rPr>
        <w:t xml:space="preserve"> utiliza</w:t>
      </w:r>
      <w:r w:rsidRPr="00006553">
        <w:rPr>
          <w:rFonts w:ascii="Arial" w:eastAsia="Arial" w:hAnsi="Arial" w:cs="Arial"/>
          <w:color w:val="000000"/>
        </w:rPr>
        <w:t xml:space="preserve"> un paradigma tradicional. Con base en esta información, es importante resaltar el compromiso de una educación moderna que atienda valores de la inclusión, como igualdad, equidad y justicia. Asimismo, al tiempo que se masifican procesos de inclusión educativa, la integración de las tecnologías en l</w:t>
      </w:r>
      <w:r w:rsidRPr="00006553">
        <w:rPr>
          <w:rFonts w:ascii="Arial" w:eastAsia="Arial" w:hAnsi="Arial" w:cs="Arial"/>
        </w:rPr>
        <w:t xml:space="preserve">os sistemas educativos </w:t>
      </w:r>
      <w:r w:rsidRPr="00006553">
        <w:rPr>
          <w:rFonts w:ascii="Arial" w:eastAsia="Arial" w:hAnsi="Arial" w:cs="Arial"/>
          <w:color w:val="000000"/>
        </w:rPr>
        <w:t>permite mejorar los procesos y m</w:t>
      </w:r>
      <w:r w:rsidRPr="00006553">
        <w:rPr>
          <w:rFonts w:ascii="Arial" w:eastAsia="Arial" w:hAnsi="Arial" w:cs="Arial"/>
        </w:rPr>
        <w:t>étodos</w:t>
      </w:r>
      <w:r w:rsidRPr="00006553">
        <w:rPr>
          <w:rFonts w:ascii="Arial" w:eastAsia="Arial" w:hAnsi="Arial" w:cs="Arial"/>
          <w:color w:val="000000"/>
        </w:rPr>
        <w:t xml:space="preserve"> de enseñanza y aprendizaje (Delgado-</w:t>
      </w:r>
      <w:r w:rsidRPr="00006553">
        <w:rPr>
          <w:rFonts w:ascii="Arial" w:eastAsia="Arial" w:hAnsi="Arial" w:cs="Arial"/>
        </w:rPr>
        <w:t xml:space="preserve">Ramírez </w:t>
      </w:r>
      <w:r w:rsidRPr="00006553">
        <w:rPr>
          <w:rFonts w:ascii="Arial" w:eastAsia="Arial" w:hAnsi="Arial" w:cs="Arial"/>
          <w:color w:val="000000"/>
        </w:rPr>
        <w:t>et al., 2021).</w:t>
      </w:r>
    </w:p>
    <w:p w14:paraId="1C16A0FC"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Las TIC constituyen un desafío importante para la educación, y su aplicación pedagógica no es una excepción. En relación con ello, cuando el material pedagógico y de conocimiento se encuentra con los aportes tecnológicos se presenta un reto para quienes desean dinamizar la actividad pedagógica en el aula (Blasco </w:t>
      </w:r>
      <w:r w:rsidRPr="00006553">
        <w:rPr>
          <w:rFonts w:ascii="Arial" w:eastAsia="Arial" w:hAnsi="Arial" w:cs="Arial"/>
        </w:rPr>
        <w:t>Serrano</w:t>
      </w:r>
      <w:r>
        <w:rPr>
          <w:rFonts w:ascii="Arial" w:eastAsia="Arial" w:hAnsi="Arial" w:cs="Arial"/>
        </w:rPr>
        <w:t xml:space="preserve"> </w:t>
      </w:r>
      <w:r w:rsidRPr="00006553">
        <w:rPr>
          <w:rFonts w:ascii="Arial" w:eastAsia="Arial" w:hAnsi="Arial" w:cs="Arial"/>
          <w:color w:val="000000"/>
        </w:rPr>
        <w:t xml:space="preserve">et al., 2022). De igual modo, es esencial disminuir espacios de incertidumbre, por ello, antes de iniciar la sesión de aprendizaje </w:t>
      </w:r>
      <w:r w:rsidRPr="00006553">
        <w:rPr>
          <w:rFonts w:ascii="Arial" w:eastAsia="Arial" w:hAnsi="Arial" w:cs="Arial"/>
        </w:rPr>
        <w:t>en las aulas,</w:t>
      </w:r>
      <w:r w:rsidRPr="00006553">
        <w:rPr>
          <w:rFonts w:ascii="Arial" w:eastAsia="Arial" w:hAnsi="Arial" w:cs="Arial"/>
          <w:color w:val="000000"/>
        </w:rPr>
        <w:t xml:space="preserve"> el material a emplear para </w:t>
      </w:r>
      <w:r w:rsidRPr="00006553">
        <w:rPr>
          <w:rFonts w:ascii="Arial" w:eastAsia="Arial" w:hAnsi="Arial" w:cs="Arial"/>
        </w:rPr>
        <w:t>el aprendizaje del estudiantado</w:t>
      </w:r>
      <w:r w:rsidRPr="00006553">
        <w:rPr>
          <w:rFonts w:ascii="Arial" w:eastAsia="Arial" w:hAnsi="Arial" w:cs="Arial"/>
          <w:color w:val="000000"/>
        </w:rPr>
        <w:t xml:space="preserve"> debe ser cuidadosamente </w:t>
      </w:r>
      <w:r w:rsidRPr="00006553">
        <w:rPr>
          <w:rFonts w:ascii="Arial" w:eastAsia="Arial" w:hAnsi="Arial" w:cs="Arial"/>
        </w:rPr>
        <w:t xml:space="preserve">planeadocon la intención de </w:t>
      </w:r>
      <w:r w:rsidRPr="00006553">
        <w:rPr>
          <w:rFonts w:ascii="Arial" w:eastAsia="Arial" w:hAnsi="Arial" w:cs="Arial"/>
          <w:color w:val="000000"/>
        </w:rPr>
        <w:t xml:space="preserve">cumplir con los objetivos </w:t>
      </w:r>
      <w:r w:rsidRPr="00006553">
        <w:rPr>
          <w:rFonts w:ascii="Arial" w:eastAsia="Arial" w:hAnsi="Arial" w:cs="Arial"/>
        </w:rPr>
        <w:t>educativos trazados</w:t>
      </w:r>
      <w:r w:rsidRPr="00006553">
        <w:rPr>
          <w:rFonts w:ascii="Arial" w:eastAsia="Arial" w:hAnsi="Arial" w:cs="Arial"/>
          <w:color w:val="000000"/>
        </w:rPr>
        <w:t xml:space="preserve"> (Haghighi</w:t>
      </w:r>
      <w:r>
        <w:rPr>
          <w:rFonts w:ascii="Arial" w:eastAsia="Arial" w:hAnsi="Arial" w:cs="Arial"/>
          <w:color w:val="000000"/>
        </w:rPr>
        <w:t xml:space="preserve"> </w:t>
      </w:r>
      <w:r w:rsidRPr="00006553">
        <w:rPr>
          <w:rFonts w:ascii="Arial" w:eastAsia="Arial" w:hAnsi="Arial" w:cs="Arial"/>
          <w:color w:val="000000"/>
        </w:rPr>
        <w:t>Hamzeh</w:t>
      </w:r>
      <w:r>
        <w:rPr>
          <w:rFonts w:ascii="Arial" w:eastAsia="Arial" w:hAnsi="Arial" w:cs="Arial"/>
          <w:color w:val="000000"/>
        </w:rPr>
        <w:t xml:space="preserve"> </w:t>
      </w:r>
      <w:r w:rsidRPr="00006553">
        <w:rPr>
          <w:rFonts w:ascii="Arial" w:eastAsia="Arial" w:hAnsi="Arial" w:cs="Arial"/>
          <w:color w:val="000000"/>
        </w:rPr>
        <w:t>et al., 2019).</w:t>
      </w:r>
    </w:p>
    <w:p w14:paraId="2B2AA243"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Es importante destacar que la integración en entornos virtuales inclusivos en el sistema educativo ha propiciado la reflexión sobre el tipo de estrategias adecuadas en este medio digital. Así, se podrá mantener el nivel de motivación de cada estudiante hacia el aprendizaje, con capacidad de apropiarse del conocimiento en un espacio y tiempo ilimitados, a quienes se les estimula para que alcancen sus logros. Esto no debería ocurrir de forma aislada, sino en un entorno virtual que les ofrezca el apoyo que necesitan bajo diversos métodos y est</w:t>
      </w:r>
      <w:r w:rsidRPr="00006553">
        <w:rPr>
          <w:rFonts w:ascii="Arial" w:eastAsia="Arial" w:hAnsi="Arial" w:cs="Arial"/>
        </w:rPr>
        <w:t xml:space="preserve">rategias </w:t>
      </w:r>
      <w:r w:rsidRPr="00006553">
        <w:rPr>
          <w:rFonts w:ascii="Arial" w:eastAsia="Arial" w:hAnsi="Arial" w:cs="Arial"/>
          <w:color w:val="000000"/>
        </w:rPr>
        <w:t>de aprendizaje colaborativo. De este modo se defienden principios de la educación integradora (García Pereira, 2018).</w:t>
      </w:r>
    </w:p>
    <w:p w14:paraId="1D9FBF74"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Debido a la situación del mundo actual, las tecnologías forman parte de las actividades cotidianas, por lo que es importante incluirlas en las distintas estrategias y métodos que se utilizan para apoyar la enseñanza-aprendizaje en estudiantes. Asimismo, según Andrade et al. (2020), es importante que cada estudiante</w:t>
      </w:r>
      <w:r w:rsidRPr="00006553">
        <w:rPr>
          <w:rFonts w:ascii="Arial" w:eastAsia="Arial" w:hAnsi="Arial" w:cs="Arial"/>
        </w:rPr>
        <w:t xml:space="preserve"> comprenda y</w:t>
      </w:r>
      <w:r w:rsidRPr="00006553">
        <w:rPr>
          <w:rFonts w:ascii="Arial" w:eastAsia="Arial" w:hAnsi="Arial" w:cs="Arial"/>
          <w:color w:val="000000"/>
        </w:rPr>
        <w:t xml:space="preserve"> atienda, </w:t>
      </w:r>
      <w:r w:rsidRPr="00006553">
        <w:rPr>
          <w:rFonts w:ascii="Arial" w:eastAsia="Arial" w:hAnsi="Arial" w:cs="Arial"/>
        </w:rPr>
        <w:t>de acuerdo con sus capacidades, diferentes</w:t>
      </w:r>
      <w:r w:rsidRPr="00006553">
        <w:rPr>
          <w:rFonts w:ascii="Arial" w:eastAsia="Arial" w:hAnsi="Arial" w:cs="Arial"/>
          <w:color w:val="000000"/>
        </w:rPr>
        <w:t xml:space="preserve"> intereses. </w:t>
      </w:r>
    </w:p>
    <w:p w14:paraId="14809A30"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No puede pasar inadvertida la dificultad que presenta la innovación tecnológica, dado que las personas con discapacidad siguen enfrentándose a diversas resistencias a lo largo del proceso de enseñanza tradicional y, por lo tanto, la innovación tecnológica constituye un reto importante de aprendizaje. A ello se suma lo planteado por Mejía-</w:t>
      </w:r>
      <w:r w:rsidRPr="00006553">
        <w:rPr>
          <w:rFonts w:ascii="Arial" w:eastAsia="Arial" w:hAnsi="Arial" w:cs="Arial"/>
        </w:rPr>
        <w:t>Caguana</w:t>
      </w:r>
      <w:r>
        <w:rPr>
          <w:rFonts w:ascii="Arial" w:eastAsia="Arial" w:hAnsi="Arial" w:cs="Arial"/>
        </w:rPr>
        <w:t xml:space="preserve"> </w:t>
      </w:r>
      <w:r w:rsidRPr="00006553">
        <w:rPr>
          <w:rFonts w:ascii="Arial" w:eastAsia="Arial" w:hAnsi="Arial" w:cs="Arial"/>
          <w:color w:val="000000"/>
        </w:rPr>
        <w:t>et al. (2021), quienes sostienen que aún se observa la brecha digital pese al auge de la inclusión que ha generado avances tecnológicos y la indiscutible implementación del modelo tecno-pedagógico inclusivo.</w:t>
      </w:r>
    </w:p>
    <w:p w14:paraId="24A7DD22"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Estos dos últimos años, la COVID-19 ha destapado la brecha de exclusión que existe en el sistema educativo, situación que ha aumentado el abandono escolar en todas las regiones del Perú. El resultado del desempeño en estudiantes es el principal fundamento de las diferencias educativas, sobre todo para estudiantes que viven en zonas de máxima o media pobreza, que agrava la inclusión. En alusión a ello, para De Souza Godinho et al. (2021), predomina la brecha digital para una calidad educativa </w:t>
      </w:r>
      <w:r w:rsidRPr="00006553">
        <w:rPr>
          <w:rFonts w:ascii="Arial" w:eastAsia="Arial" w:hAnsi="Arial" w:cs="Arial"/>
        </w:rPr>
        <w:t>en</w:t>
      </w:r>
      <w:r w:rsidRPr="00006553">
        <w:rPr>
          <w:rFonts w:ascii="Arial" w:eastAsia="Arial" w:hAnsi="Arial" w:cs="Arial"/>
          <w:color w:val="000000"/>
        </w:rPr>
        <w:t xml:space="preserve"> las personas con discapacidad</w:t>
      </w:r>
      <w:r w:rsidRPr="00006553">
        <w:rPr>
          <w:rFonts w:ascii="Arial" w:eastAsia="Arial" w:hAnsi="Arial" w:cs="Arial"/>
        </w:rPr>
        <w:t xml:space="preserve">. De esta manera, </w:t>
      </w:r>
      <w:r w:rsidRPr="00006553">
        <w:rPr>
          <w:rFonts w:ascii="Arial" w:eastAsia="Arial" w:hAnsi="Arial" w:cs="Arial"/>
          <w:color w:val="000000"/>
        </w:rPr>
        <w:t xml:space="preserve">existe una necesidad de incluir nuevos procesos educativos que </w:t>
      </w:r>
      <w:r w:rsidRPr="00006553">
        <w:rPr>
          <w:rFonts w:ascii="Arial" w:eastAsia="Arial" w:hAnsi="Arial" w:cs="Arial"/>
        </w:rPr>
        <w:t>permitan</w:t>
      </w:r>
      <w:r w:rsidRPr="00006553">
        <w:rPr>
          <w:rFonts w:ascii="Arial" w:eastAsia="Arial" w:hAnsi="Arial" w:cs="Arial"/>
          <w:color w:val="000000"/>
        </w:rPr>
        <w:t xml:space="preserve"> el uso y la accesibilidad a los recursos y herramientas digitales</w:t>
      </w:r>
      <w:r w:rsidRPr="00006553">
        <w:rPr>
          <w:rFonts w:ascii="Arial" w:eastAsia="Arial" w:hAnsi="Arial" w:cs="Arial"/>
        </w:rPr>
        <w:t xml:space="preserve"> a las personas con habilidades especiales.</w:t>
      </w:r>
    </w:p>
    <w:p w14:paraId="56DB35F2"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La era digital se fortaleció en este siglo, la virtualidad se apoderó del sistema educativo en la pandemia de la COVID-19. Ambos son parte de la mejora del aprendizaje, pero también son un problema en la inclusión educativa. Según Cabero Almenara y Córdoba Pérez (2019), lo virtual permite un desarrollo en el aprendizaje escolar, acompañado de las TIC, lo que favorece la calidad de la educación de personas excluidas del sistema. La inclusión educativa, entonces, debe permitir el acceso al conocimiento para todas las personas que forman parte de la educación básica. Esto es una pieza importante para su incorporación, crecimiento y colaboración como pobladores eficaces de su comunidad.</w:t>
      </w:r>
    </w:p>
    <w:p w14:paraId="32B16187"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De tal modo, habiéndose encontrado dificultades en el acceso de las personas con necesidades especiales en el modelo educativo, el objetivo del presente artículo es revisar las evidencias bibliográficas y los factores que inciden en las brechas digitales en contextos de educación inclusiva durante el año 2023. Para ello se procederá con una revisión sistemática y teórica de literatura, en la que se buscará información que permita contextualizar aspectos legales, políticas públicas, así como también develar factores técnicos, logísticos y vivenciales de las experiencias obtenidas en investigaciones realizadas en el contexto de la educación inclusiva en entornos digitales.</w:t>
      </w:r>
    </w:p>
    <w:p w14:paraId="59F73F00" w14:textId="77777777" w:rsidR="00510D03" w:rsidRPr="00006553" w:rsidRDefault="00510D03" w:rsidP="00094C23">
      <w:pPr>
        <w:tabs>
          <w:tab w:val="left" w:pos="567"/>
        </w:tabs>
        <w:ind w:firstLine="567"/>
        <w:rPr>
          <w:rFonts w:ascii="Arial" w:eastAsia="Arial" w:hAnsi="Arial" w:cs="Arial"/>
          <w:color w:val="000000"/>
        </w:rPr>
      </w:pPr>
    </w:p>
    <w:p w14:paraId="7D38BD5C" w14:textId="7DEE6AA4" w:rsidR="00510D03" w:rsidRPr="00006553" w:rsidRDefault="00510D03" w:rsidP="00094C23">
      <w:pPr>
        <w:pStyle w:val="Heading1"/>
        <w:tabs>
          <w:tab w:val="left" w:pos="567"/>
        </w:tabs>
        <w:spacing w:line="360" w:lineRule="auto"/>
        <w:rPr>
          <w:i w:val="0"/>
          <w:szCs w:val="24"/>
        </w:rPr>
      </w:pPr>
      <w:bookmarkStart w:id="4" w:name="_heading=h.30j0zll" w:colFirst="0" w:colLast="0"/>
      <w:bookmarkEnd w:id="4"/>
      <w:r w:rsidRPr="00006553">
        <w:rPr>
          <w:i w:val="0"/>
          <w:szCs w:val="24"/>
        </w:rPr>
        <w:t xml:space="preserve">2. </w:t>
      </w:r>
      <w:r w:rsidR="00094C23">
        <w:rPr>
          <w:i w:val="0"/>
          <w:szCs w:val="24"/>
        </w:rPr>
        <w:tab/>
      </w:r>
      <w:r w:rsidRPr="00006553">
        <w:rPr>
          <w:i w:val="0"/>
          <w:szCs w:val="24"/>
        </w:rPr>
        <w:t>Referente teórico</w:t>
      </w:r>
    </w:p>
    <w:p w14:paraId="04C574E0"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En cuanto a los conceptos, se destaca que el término “brecha digital” se originó en Estados Unidos y se refiere a quienes se favorecen de las TIC y </w:t>
      </w:r>
      <w:r w:rsidRPr="00006553">
        <w:rPr>
          <w:rFonts w:ascii="Arial" w:eastAsia="Arial" w:hAnsi="Arial" w:cs="Arial"/>
        </w:rPr>
        <w:t>se encuentran</w:t>
      </w:r>
      <w:r w:rsidRPr="00006553">
        <w:rPr>
          <w:rFonts w:ascii="Arial" w:eastAsia="Arial" w:hAnsi="Arial" w:cs="Arial"/>
          <w:color w:val="000000"/>
        </w:rPr>
        <w:t xml:space="preserve"> en proceso de exclusión de un </w:t>
      </w:r>
      <w:r w:rsidRPr="00006553">
        <w:rPr>
          <w:rFonts w:ascii="Arial" w:eastAsia="Arial" w:hAnsi="Arial" w:cs="Arial"/>
        </w:rPr>
        <w:t xml:space="preserve">determinado campo, </w:t>
      </w:r>
      <w:r w:rsidRPr="00006553">
        <w:rPr>
          <w:rFonts w:ascii="Arial" w:eastAsia="Arial" w:hAnsi="Arial" w:cs="Arial"/>
          <w:color w:val="000000"/>
        </w:rPr>
        <w:t>según el artículo de Pinto Santos et al. (2022). En pleno siglo XXI, existen niveles de brechas digitales, desde el limitado acceso a las TIC hasta la ignorancia en el uso de estas; asimismo, es posible encontrar pueblos que no pueden acceder a la sociedad digital. Es notorio que existen otras formas de brechas, como la infraestructura, pero resalta más como un indicativo de pobreza que se correlaciona con las sociedades excluidas confinadas a bajos recursos económicos.</w:t>
      </w:r>
    </w:p>
    <w:p w14:paraId="262171FE"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Con respecto a la educación inclusiva, Muntaner</w:t>
      </w:r>
      <w:r>
        <w:rPr>
          <w:rFonts w:ascii="Arial" w:eastAsia="Arial" w:hAnsi="Arial" w:cs="Arial"/>
          <w:color w:val="000000"/>
        </w:rPr>
        <w:t>-</w:t>
      </w:r>
      <w:r w:rsidRPr="00006553">
        <w:rPr>
          <w:rFonts w:ascii="Arial" w:eastAsia="Arial" w:hAnsi="Arial" w:cs="Arial"/>
          <w:color w:val="000000"/>
        </w:rPr>
        <w:t>Guasp</w:t>
      </w:r>
      <w:r>
        <w:rPr>
          <w:rFonts w:ascii="Arial" w:eastAsia="Arial" w:hAnsi="Arial" w:cs="Arial"/>
          <w:color w:val="000000"/>
        </w:rPr>
        <w:t xml:space="preserve"> </w:t>
      </w:r>
      <w:r w:rsidRPr="00006553">
        <w:rPr>
          <w:rFonts w:ascii="Arial" w:eastAsia="Arial" w:hAnsi="Arial" w:cs="Arial"/>
          <w:color w:val="000000"/>
        </w:rPr>
        <w:t xml:space="preserve">et al. (2022) </w:t>
      </w:r>
      <w:r w:rsidRPr="00006553">
        <w:rPr>
          <w:rFonts w:ascii="Arial" w:eastAsia="Arial" w:hAnsi="Arial" w:cs="Arial"/>
        </w:rPr>
        <w:t>indican que esta busca lograr el aprendizaje máximo para personas con necesidades especiales, según sus características, habilidades y potencialidades, lo cual implica la integración y participación de cada estudiante en el proceso educativo.</w:t>
      </w:r>
      <w:r w:rsidRPr="00006553">
        <w:rPr>
          <w:rFonts w:ascii="Arial" w:eastAsia="Arial" w:hAnsi="Arial" w:cs="Arial"/>
          <w:color w:val="000000"/>
        </w:rPr>
        <w:t xml:space="preserve"> Por su parte, Zepeta García y Castañeda Mota (2022) </w:t>
      </w:r>
      <w:r w:rsidRPr="00006553">
        <w:rPr>
          <w:rFonts w:ascii="Arial" w:eastAsia="Arial" w:hAnsi="Arial" w:cs="Arial"/>
        </w:rPr>
        <w:t xml:space="preserve">agregan que la educación inclusiva se basa en la importancia de la diversidad a través de la adaptación del sistema educativo para que pueda responder de manera justa a las características, necesidades, intereses, talentos, habilidades y preferencias de aprendizaje de la totalidad del estudiantado. </w:t>
      </w:r>
      <w:r w:rsidRPr="00006553">
        <w:rPr>
          <w:rFonts w:ascii="Arial" w:eastAsia="Arial" w:hAnsi="Arial" w:cs="Arial"/>
          <w:color w:val="000000"/>
        </w:rPr>
        <w:t xml:space="preserve"> A su vez, para Bagur y Verger (2022), </w:t>
      </w:r>
      <w:r w:rsidRPr="00006553">
        <w:rPr>
          <w:rFonts w:ascii="Arial" w:eastAsia="Arial" w:hAnsi="Arial" w:cs="Arial"/>
        </w:rPr>
        <w:t>establecer una definición de educación inclusiva implica reflexionar sobre ello, ya que no se puede resumir en una única acción.</w:t>
      </w:r>
    </w:p>
    <w:p w14:paraId="6C1EF516"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La educación inclusiva ha generado un cambio en el campo educativo al integrar a escolares de diferentes habilidades, culturas, lenguas, contextos socioeconómicos, formas distintas de utilizar las herramientas tecnológicas, etc. Sin embargo,  a pesar de la existencia de esfuerzos para que las escuelas se organicen y fortalezcan su proyecto educativo sin diferencias, estas estrategias no responden a la diversidad y habilidades diferentes en estudiantes. En efecto, según Cinquegrani (2020), </w:t>
      </w:r>
      <w:r w:rsidRPr="00006553">
        <w:rPr>
          <w:rFonts w:ascii="Arial" w:eastAsia="Arial" w:hAnsi="Arial" w:cs="Arial"/>
        </w:rPr>
        <w:t>la educación inclusiva es una deuda pendiente del sistema educativo que se muestra reacio a atender al cuerpo estudiantil con discapacidad.</w:t>
      </w:r>
    </w:p>
    <w:p w14:paraId="7AAD48B2"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La brecha económica y la disparidad digital representan las principales causas de las diferencias sociales, ambas relacionadas con las dificultades que persisten en las instituciones educativas. Las dificultades se dividen en niveles que se cimientan en la existencia de programas, computadoras, conectividad y tecnología en colegios. El siguiente nivel se preocupa por el ingreso de las TIC, mientras que el último nivel corresponde al desempeño de cada estudiante en la optimización de la utilización de las TIC. Estos niveles se encuentran desarrollados a profundidad en Baca </w:t>
      </w:r>
      <w:r w:rsidRPr="00006553">
        <w:rPr>
          <w:rFonts w:ascii="Arial" w:eastAsia="Arial" w:hAnsi="Arial" w:cs="Arial"/>
        </w:rPr>
        <w:t>Pumarejo</w:t>
      </w:r>
      <w:r w:rsidRPr="00006553">
        <w:rPr>
          <w:rFonts w:ascii="Arial" w:eastAsia="Arial" w:hAnsi="Arial" w:cs="Arial"/>
          <w:color w:val="000000"/>
        </w:rPr>
        <w:t>et al. (2018).</w:t>
      </w:r>
    </w:p>
    <w:p w14:paraId="64CAD0AB"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La calidad educativa debe plasmarse en el conocimiento y el acceso a la tecnología, ya que el uso de herramientas tecnológicas en las sesiones educativas es una alternativa que brinda grandes oportunidades. Por tanto, las barreras que impiden que el estudiantado acceda a las herramientas digitales deben eliminarse, a la vez que es necesario potenciar la inclusión. De allí la importancia de la accesibilidad y gratuidad digital para un beneficio educativo de calidad. Se destaca que el proceso de inclusión social no está garantizado por la mera presencia de las TIC, sino que se ve facilitado cuando su uso es administrado de manera eficiente (Reyes Chávez y Prado Rodríguez, 2020). </w:t>
      </w:r>
    </w:p>
    <w:p w14:paraId="53B421A3"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Así, en sustentación jurídica, Bell Rodríguez et al. (2022) </w:t>
      </w:r>
      <w:r w:rsidRPr="00006553">
        <w:rPr>
          <w:rFonts w:ascii="Arial" w:eastAsia="Arial" w:hAnsi="Arial" w:cs="Arial"/>
        </w:rPr>
        <w:t>sugieren que la Declaración Universal de los Derechos Humanos proclamada por la Organización de las Naciones Unidas en 1948 es la raíz de la educación inclusiva.Asimismo, se hace hincapié en que, en el Estado peruano, la inclusión educativa es reconocida como una forma de enseñanza convencional en la Constitución, lo que elimina cualquier forma de exclusión en diversos aspectos</w:t>
      </w:r>
      <w:r w:rsidRPr="00006553">
        <w:rPr>
          <w:rFonts w:ascii="Arial" w:eastAsia="Arial" w:hAnsi="Arial" w:cs="Arial"/>
          <w:color w:val="000000"/>
        </w:rPr>
        <w:t xml:space="preserve"> (Díaz Espinoza et al., 2021). La inclusión en la educación debe ser inherente a lo establecido en la carta magna, la cual asegura positivamente el enfoque de inclusión en la variedad de aspectos en el ámbito educativo. La política de inclusión en el Perú establece normativas en el transcurso del tiempo que desean cumplir las consideraciones y exigencias de la población afectada en las escuelas sin resultados favorables.</w:t>
      </w:r>
    </w:p>
    <w:p w14:paraId="407B4B2C"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En relación con planes y programas educativos, se destaca que el sistema de políticas en Europa ha sido una referencia en la solución de problemas para otros continentes, no solo en aspectos económicos, sino también en aspectos sociales y culturales (Fombona Cadavieco</w:t>
      </w:r>
      <w:r>
        <w:rPr>
          <w:rFonts w:ascii="Arial" w:eastAsia="Arial" w:hAnsi="Arial" w:cs="Arial"/>
          <w:color w:val="000000"/>
        </w:rPr>
        <w:t xml:space="preserve"> </w:t>
      </w:r>
      <w:r w:rsidRPr="00006553">
        <w:rPr>
          <w:rFonts w:ascii="Arial" w:eastAsia="Arial" w:hAnsi="Arial" w:cs="Arial"/>
          <w:color w:val="000000"/>
        </w:rPr>
        <w:t xml:space="preserve">et al., 2019). Este continente cultural e idiomáticamente desigual fomenta la participación y convivencia, lo cual permite la inclusión social y educativa a través de la aplicación del programa Erasmus, que está dirigido a personas jóvenes y adultas con fines educativos y laborales. </w:t>
      </w:r>
    </w:p>
    <w:p w14:paraId="54FFB279"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A nivel regional, en América Latina existen cambios considerables en las políticas de educación inclusiva (Cabero Almenara y Valencia Ortiz, 2019). Por un lado, planes de incorporación de las TIC han tenido avances significativos demostrando la trascendencia de estas para las naciones latinoamericanas; pero, por otro, se carece de políticas tanto para la evaluación de su implementación como para su seguimiento, lo que explica que sucesivos programas aparezcan y desaparezcan en muchas naciones. Por ello, es importante construir niveles progresivos de inclusión de programas en el corto, mediano y largo plazo, frecuentemente enfocados en mejorar la calidad y el potencial de la conectividad, más que en la presencia de equipamiento.</w:t>
      </w:r>
    </w:p>
    <w:p w14:paraId="706E9D7A" w14:textId="77777777" w:rsidR="00510D03" w:rsidRPr="00006553" w:rsidRDefault="00510D03" w:rsidP="00094C23">
      <w:pPr>
        <w:tabs>
          <w:tab w:val="left" w:pos="567"/>
        </w:tabs>
        <w:ind w:firstLine="567"/>
        <w:rPr>
          <w:rFonts w:ascii="Arial" w:eastAsia="Arial" w:hAnsi="Arial" w:cs="Arial"/>
        </w:rPr>
      </w:pPr>
      <w:r w:rsidRPr="00006553">
        <w:rPr>
          <w:rFonts w:ascii="Arial" w:eastAsia="Arial" w:hAnsi="Arial" w:cs="Arial"/>
          <w:color w:val="000000"/>
        </w:rPr>
        <w:t>Para Marchesi</w:t>
      </w:r>
      <w:r>
        <w:rPr>
          <w:rFonts w:ascii="Arial" w:eastAsia="Arial" w:hAnsi="Arial" w:cs="Arial"/>
          <w:color w:val="000000"/>
        </w:rPr>
        <w:t xml:space="preserve"> </w:t>
      </w:r>
      <w:r w:rsidRPr="00006553">
        <w:rPr>
          <w:rFonts w:ascii="Arial" w:eastAsia="Arial" w:hAnsi="Arial" w:cs="Arial"/>
          <w:color w:val="000000"/>
        </w:rPr>
        <w:t xml:space="preserve">et al. (2019), </w:t>
      </w:r>
      <w:r w:rsidRPr="00006553">
        <w:rPr>
          <w:rFonts w:ascii="Arial" w:eastAsia="Arial" w:hAnsi="Arial" w:cs="Arial"/>
        </w:rPr>
        <w:t xml:space="preserve">se han identificado cinco dimensiones invariables que se deben implementar en Latinoamérica para lograr mejoras en la inclusión educativa. La primera dimensión implica proponer nuevas políticas educativas que generen cambios significativos en la comunidad y en el ámbito educativo en favor de la inclusión. La segunda dimensión busca mejorar la educación inicial con el apoyo del entorno familiar. La tercera dimensión se centra en fortalecer la capacitación del grupo de docentes para afrontar y desarrollar competencias en un ambiente inclusivo y diverso. La cuarta dimensión destaca la importancia de valorar el entorno cultural en la sociedad. Por último, la quinta dimensión se enfoca en mejorar la actitud, comportamiento y gestos de la comunidad hacia las personas con necesidades especiales, étnicas, etc. </w:t>
      </w:r>
    </w:p>
    <w:p w14:paraId="5E9C4323"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Cabe resaltar que una adecuada inclusión educativa en la era digital elimina analfabetos tecnológicos. </w:t>
      </w:r>
      <w:r w:rsidRPr="00006553">
        <w:rPr>
          <w:rFonts w:ascii="Arial" w:eastAsia="Arial" w:hAnsi="Arial" w:cs="Arial"/>
        </w:rPr>
        <w:t xml:space="preserve">Cabero Almenara y Córdoba Pérez </w:t>
      </w:r>
      <w:r w:rsidRPr="00006553">
        <w:rPr>
          <w:rFonts w:ascii="Arial" w:eastAsia="Arial" w:hAnsi="Arial" w:cs="Arial"/>
          <w:color w:val="000000"/>
        </w:rPr>
        <w:t>(2019) destacan el concepto de inclusión a partir de lo establecido por la Unesco, que enfatiza el término en relación con el estudiantado, su accesibilidad y colaboración en la obtención de metas, especialmente para quienes se encuentren en peligro de exclusión o marginación. La inclusión escolar modifica lo cultural, organizado y establecido en las instituciones de la educación básica para reflexionar sobre la variedad de carencias pedagógicas de cada estudiante. A su vez, la educación inclusiva brota como resultado de elevados indicadores que excluyen y diferencian al estudiante del sistema educativo mundial; por ello, organismos internacionales instan al mundo a modificar sus políticas educativas en favor de la disposición a educarse con calidad en igualdad y equidad. En tal sentido, es preciso recordar que la educación es el camino principal para una verdadera inclusión en la comunidad, especialmente de la población con riesgo de exclusión.</w:t>
      </w:r>
    </w:p>
    <w:p w14:paraId="2BC86C42"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Se puede señalar la existencia de una marcada brecha digital en la forma de atención para el profesorado de formación elemental debido a grandes cambios tecnológicos en la enseñanza-aprendizaje (Tarango</w:t>
      </w:r>
      <w:r>
        <w:rPr>
          <w:rFonts w:ascii="Arial" w:eastAsia="Arial" w:hAnsi="Arial" w:cs="Arial"/>
          <w:color w:val="000000"/>
        </w:rPr>
        <w:t xml:space="preserve"> </w:t>
      </w:r>
      <w:r w:rsidRPr="00006553">
        <w:rPr>
          <w:rFonts w:ascii="Arial" w:eastAsia="Arial" w:hAnsi="Arial" w:cs="Arial"/>
          <w:color w:val="000000"/>
        </w:rPr>
        <w:t>et al., 2022), ya que se busca integrar las nuevas TIC con el accionar de las personas profesionales de la pedagogía. Estas falencias se direccionan desde la falta de conocimiento de nuevos contenidos tecnológicos y la acción comunicativa hacia estudiantes, hasta las irregularidades de disponer conectividad y las TIC en países tercermundistas por falta de políticas educativas actualizadas.</w:t>
      </w:r>
    </w:p>
    <w:p w14:paraId="42EDF1F3"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Autores como Oyarce Mariñas et al. (2022) </w:t>
      </w:r>
      <w:r w:rsidRPr="00006553">
        <w:rPr>
          <w:rFonts w:ascii="Arial" w:eastAsia="Arial" w:hAnsi="Arial" w:cs="Arial"/>
        </w:rPr>
        <w:t xml:space="preserve">han observado repercusiones en relación con la desigualdad digital, como se ha visto en la conectividad en países de América y las Antillas, donde más del 50 % de los hogares carecen de acceso a Internet, especialmente aquellos que viven en zonas rurales y con indicios de pobreza.Durante </w:t>
      </w:r>
      <w:r w:rsidRPr="00006553">
        <w:rPr>
          <w:rFonts w:ascii="Arial" w:eastAsia="Arial" w:hAnsi="Arial" w:cs="Arial"/>
          <w:color w:val="000000"/>
        </w:rPr>
        <w:t xml:space="preserve">la pandemia en Perú, se agudizó la brecha digital, por lo que en la actualidad existen estudiantes que </w:t>
      </w:r>
      <w:r w:rsidRPr="00006553">
        <w:rPr>
          <w:rFonts w:ascii="Arial" w:eastAsia="Arial" w:hAnsi="Arial" w:cs="Arial"/>
        </w:rPr>
        <w:t>utilizan</w:t>
      </w:r>
      <w:r w:rsidRPr="00006553">
        <w:rPr>
          <w:rFonts w:ascii="Arial" w:eastAsia="Arial" w:hAnsi="Arial" w:cs="Arial"/>
          <w:color w:val="000000"/>
        </w:rPr>
        <w:t xml:space="preserve"> plataformas como Aprendo en Casa, a pesar de que muchos volvieron a la presencialidad. Es notorio que estudiantes del área rural son vulnerables para admitir una calidad educativa y se evidencia la diferencia en la forma de atención a distancia bajo la modalidad virtual o e-learning.</w:t>
      </w:r>
    </w:p>
    <w:p w14:paraId="3D67C62D" w14:textId="77777777" w:rsidR="00510D03" w:rsidRPr="00006553" w:rsidRDefault="00510D03" w:rsidP="00094C23">
      <w:pPr>
        <w:tabs>
          <w:tab w:val="left" w:pos="567"/>
        </w:tabs>
        <w:ind w:firstLine="567"/>
        <w:rPr>
          <w:rFonts w:ascii="Arial" w:eastAsia="Arial" w:hAnsi="Arial" w:cs="Arial"/>
          <w:color w:val="000000"/>
        </w:rPr>
      </w:pPr>
    </w:p>
    <w:p w14:paraId="512A9073" w14:textId="3E7E10FC" w:rsidR="00510D03" w:rsidRPr="00006553" w:rsidRDefault="00510D03" w:rsidP="00094C23">
      <w:pPr>
        <w:pStyle w:val="Heading1"/>
        <w:tabs>
          <w:tab w:val="left" w:pos="567"/>
        </w:tabs>
        <w:spacing w:line="360" w:lineRule="auto"/>
        <w:rPr>
          <w:i w:val="0"/>
        </w:rPr>
      </w:pPr>
      <w:r w:rsidRPr="00006553">
        <w:rPr>
          <w:i w:val="0"/>
        </w:rPr>
        <w:t xml:space="preserve">3. </w:t>
      </w:r>
      <w:r w:rsidR="00094C23">
        <w:rPr>
          <w:i w:val="0"/>
        </w:rPr>
        <w:tab/>
      </w:r>
      <w:r w:rsidRPr="00006553">
        <w:rPr>
          <w:i w:val="0"/>
        </w:rPr>
        <w:t>Metodología</w:t>
      </w:r>
    </w:p>
    <w:p w14:paraId="68F47F64" w14:textId="055E73AF" w:rsidR="00510D03" w:rsidRPr="00006553" w:rsidRDefault="00510D03" w:rsidP="00094C23">
      <w:pPr>
        <w:pStyle w:val="Heading2"/>
        <w:tabs>
          <w:tab w:val="left" w:pos="567"/>
        </w:tabs>
        <w:spacing w:line="360" w:lineRule="auto"/>
      </w:pPr>
      <w:r w:rsidRPr="00006553">
        <w:t xml:space="preserve">3.1 </w:t>
      </w:r>
      <w:r w:rsidR="00094C23">
        <w:tab/>
      </w:r>
      <w:r w:rsidRPr="00006553">
        <w:t>Enfoque</w:t>
      </w:r>
    </w:p>
    <w:p w14:paraId="06C80396" w14:textId="38E014E5"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El presente estudio se ubica en una línea cualitativa. </w:t>
      </w:r>
      <w:r w:rsidRPr="00006553">
        <w:rPr>
          <w:rFonts w:ascii="Arial" w:eastAsia="Arial" w:hAnsi="Arial" w:cs="Arial"/>
        </w:rPr>
        <w:t xml:space="preserve">Este enfoque se emplea para perfeccionar temas de investigación en lugar de siempre probar hipótesis; además, se basa en técnicas de recolección de datos sin medición numérica, y se enfoca en descripciones y observaciones detalladas </w:t>
      </w:r>
      <w:r w:rsidRPr="00006553">
        <w:rPr>
          <w:rFonts w:ascii="Arial" w:eastAsia="Arial" w:hAnsi="Arial" w:cs="Arial"/>
          <w:color w:val="000000"/>
        </w:rPr>
        <w:t>(Quincho-Apumayta et al. 2022). Se realizó un estudio cualitativo, con métodos analíticos y descriptivos, en el que se detectó la existencia de una brecha digital en estudiantes de diferentes niveles educativos, se habla de la educación básica regular, educación especial y educación de personas adultas, como indican Fombona Cadavieco</w:t>
      </w:r>
      <w:r>
        <w:rPr>
          <w:rFonts w:ascii="Arial" w:eastAsia="Arial" w:hAnsi="Arial" w:cs="Arial"/>
          <w:color w:val="000000"/>
        </w:rPr>
        <w:t xml:space="preserve"> </w:t>
      </w:r>
      <w:r w:rsidRPr="00006553">
        <w:rPr>
          <w:rFonts w:ascii="Arial" w:eastAsia="Arial" w:hAnsi="Arial" w:cs="Arial"/>
          <w:color w:val="000000"/>
        </w:rPr>
        <w:t xml:space="preserve">et al. (2019). </w:t>
      </w:r>
      <w:r w:rsidRPr="00006553">
        <w:rPr>
          <w:rFonts w:ascii="Arial" w:eastAsia="Arial" w:hAnsi="Arial" w:cs="Arial"/>
        </w:rPr>
        <w:t>Las investigaciones evidenciaron la exclusión educativa en una época digital donde prevalece el acceso a las nuevas tecnologías, conectividad y herramientas digitales,</w:t>
      </w:r>
      <w:r w:rsidRPr="00006553">
        <w:rPr>
          <w:rFonts w:ascii="Arial" w:eastAsia="Arial" w:hAnsi="Arial" w:cs="Arial"/>
          <w:color w:val="000000"/>
        </w:rPr>
        <w:t xml:space="preserve"> detallan Casamayo</w:t>
      </w:r>
      <w:r w:rsidR="00FE088A">
        <w:rPr>
          <w:rFonts w:ascii="Arial" w:eastAsia="Arial" w:hAnsi="Arial" w:cs="Arial"/>
          <w:color w:val="000000"/>
        </w:rPr>
        <w:t xml:space="preserve">u </w:t>
      </w:r>
      <w:r w:rsidRPr="00006553">
        <w:rPr>
          <w:rFonts w:ascii="Arial" w:eastAsia="Arial" w:hAnsi="Arial" w:cs="Arial"/>
        </w:rPr>
        <w:t>y González Morales</w:t>
      </w:r>
      <w:r w:rsidRPr="00006553">
        <w:rPr>
          <w:rFonts w:ascii="Arial" w:eastAsia="Arial" w:hAnsi="Arial" w:cs="Arial"/>
          <w:color w:val="000000"/>
        </w:rPr>
        <w:t xml:space="preserve"> (2017), Delgado Fernández y Chairez Martínez (2022), Morales Romo (2017) y Ari et al. (2022). </w:t>
      </w:r>
      <w:r w:rsidRPr="00006553">
        <w:rPr>
          <w:rFonts w:ascii="Arial" w:eastAsia="Arial" w:hAnsi="Arial" w:cs="Arial"/>
        </w:rPr>
        <w:t>Además, resulta crucial implementar una educación inclusiva apropiada con perspectivas de futuro a través de la capacitación de docentes, programas educativos, políticas de aprendizaje y políticas públicas,</w:t>
      </w:r>
      <w:r w:rsidRPr="00006553">
        <w:rPr>
          <w:rFonts w:ascii="Arial" w:eastAsia="Arial" w:hAnsi="Arial" w:cs="Arial"/>
          <w:color w:val="000000"/>
        </w:rPr>
        <w:t xml:space="preserve"> tal como señalan Fombona Cadavieco</w:t>
      </w:r>
      <w:r>
        <w:rPr>
          <w:rFonts w:ascii="Arial" w:eastAsia="Arial" w:hAnsi="Arial" w:cs="Arial"/>
          <w:color w:val="000000"/>
        </w:rPr>
        <w:t xml:space="preserve"> </w:t>
      </w:r>
      <w:r w:rsidRPr="00006553">
        <w:rPr>
          <w:rFonts w:ascii="Arial" w:eastAsia="Arial" w:hAnsi="Arial" w:cs="Arial"/>
          <w:color w:val="000000"/>
        </w:rPr>
        <w:t xml:space="preserve">et al. (2019), Casamayou </w:t>
      </w:r>
      <w:r w:rsidRPr="00006553">
        <w:rPr>
          <w:rFonts w:ascii="Arial" w:eastAsia="Arial" w:hAnsi="Arial" w:cs="Arial"/>
        </w:rPr>
        <w:t>y Morales</w:t>
      </w:r>
      <w:r w:rsidRPr="00006553">
        <w:rPr>
          <w:rFonts w:ascii="Arial" w:eastAsia="Arial" w:hAnsi="Arial" w:cs="Arial"/>
          <w:color w:val="000000"/>
        </w:rPr>
        <w:t xml:space="preserve"> </w:t>
      </w:r>
      <w:r w:rsidRPr="00006553">
        <w:rPr>
          <w:rFonts w:ascii="Arial" w:eastAsia="Arial" w:hAnsi="Arial" w:cs="Arial"/>
        </w:rPr>
        <w:t xml:space="preserve">González </w:t>
      </w:r>
      <w:r w:rsidRPr="00006553">
        <w:rPr>
          <w:rFonts w:ascii="Arial" w:eastAsia="Arial" w:hAnsi="Arial" w:cs="Arial"/>
          <w:color w:val="000000"/>
        </w:rPr>
        <w:t>(2017) y Ari et al. (2022).</w:t>
      </w:r>
    </w:p>
    <w:p w14:paraId="6A1C6D6F" w14:textId="1388B5C7" w:rsidR="00510D03" w:rsidRPr="00006553" w:rsidRDefault="00510D03" w:rsidP="00094C23">
      <w:pPr>
        <w:pStyle w:val="Heading2"/>
        <w:tabs>
          <w:tab w:val="left" w:pos="567"/>
        </w:tabs>
        <w:spacing w:line="360" w:lineRule="auto"/>
      </w:pPr>
      <w:r w:rsidRPr="00006553">
        <w:t xml:space="preserve">3.2 </w:t>
      </w:r>
      <w:r w:rsidR="00094C23">
        <w:tab/>
      </w:r>
      <w:r w:rsidRPr="00006553">
        <w:t>Unidades de análisis (población de estudio o participantes)</w:t>
      </w:r>
    </w:p>
    <w:p w14:paraId="5F9F3D9F" w14:textId="77777777" w:rsidR="00510D03" w:rsidRPr="00006553" w:rsidRDefault="00510D03" w:rsidP="00094C23">
      <w:pPr>
        <w:tabs>
          <w:tab w:val="left" w:pos="567"/>
        </w:tabs>
        <w:ind w:firstLine="567"/>
        <w:rPr>
          <w:rFonts w:ascii="Arial" w:eastAsia="Arial" w:hAnsi="Arial" w:cs="Arial"/>
          <w:color w:val="000000"/>
          <w:sz w:val="18"/>
          <w:szCs w:val="18"/>
        </w:rPr>
      </w:pPr>
      <w:r w:rsidRPr="00006553">
        <w:rPr>
          <w:rFonts w:ascii="Arial" w:eastAsia="Arial" w:hAnsi="Arial" w:cs="Arial"/>
          <w:color w:val="000000"/>
        </w:rPr>
        <w:t xml:space="preserve">La investigación se ha sustentado a partir de una exploración metodológica de literatura con rigor científico que filtra información según lo establecido en la declaración PRISMA. El presente estudio corresponde a una revisión sistemática y teórica de literatura, la cual permite adquirir conocimientos científicos a través de la información pertinente procedente de estudios o experimentos que disponen de datos necesarios sobre una cuestión y un tema de investigación concretos. </w:t>
      </w:r>
    </w:p>
    <w:p w14:paraId="7B0BF817" w14:textId="131E1E2F"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Se indagó en bases de datos como Scopus, EBSCO y Science</w:t>
      </w:r>
      <w:r w:rsidR="00094C23">
        <w:rPr>
          <w:rFonts w:ascii="Arial" w:eastAsia="Arial" w:hAnsi="Arial" w:cs="Arial"/>
          <w:color w:val="000000"/>
        </w:rPr>
        <w:t xml:space="preserve"> </w:t>
      </w:r>
      <w:r w:rsidRPr="00006553">
        <w:rPr>
          <w:rFonts w:ascii="Arial" w:eastAsia="Arial" w:hAnsi="Arial" w:cs="Arial"/>
          <w:color w:val="000000"/>
        </w:rPr>
        <w:t>Direct por su importancia y accesibilidad a artículos por revisar. Se utilizó el término “educación inclusiva digital” con 164 artículos obtenidos; el segundo filtro corresponde para años de publicación desde el 2017 hasta 2022 hasta la actualidad, generando 54 artículos como resultado. Para el tercer y cuarto filtro se añadieron los términos “educación básica” y “digital”, para identificar finalmente 8 artículos. El filtrado se realizó bajo el juicio de exclusión e inclusión, tal como se observa en la Tabla 1.</w:t>
      </w:r>
    </w:p>
    <w:p w14:paraId="153989D0" w14:textId="77777777" w:rsidR="00510D03" w:rsidRPr="00094C23" w:rsidRDefault="00510D03" w:rsidP="00094C23">
      <w:pPr>
        <w:tabs>
          <w:tab w:val="left" w:pos="567"/>
        </w:tabs>
        <w:spacing w:line="240" w:lineRule="auto"/>
        <w:jc w:val="center"/>
        <w:rPr>
          <w:rFonts w:ascii="Arial" w:eastAsia="Arial" w:hAnsi="Arial" w:cs="Arial"/>
          <w:b/>
          <w:color w:val="000000"/>
          <w:sz w:val="20"/>
        </w:rPr>
      </w:pPr>
      <w:r w:rsidRPr="00094C23">
        <w:rPr>
          <w:rFonts w:ascii="Arial" w:eastAsia="Arial" w:hAnsi="Arial" w:cs="Arial"/>
          <w:b/>
          <w:color w:val="000000"/>
          <w:sz w:val="20"/>
        </w:rPr>
        <w:t>Tabla 1.</w:t>
      </w:r>
    </w:p>
    <w:p w14:paraId="5B68A2FD" w14:textId="77777777" w:rsidR="00510D03" w:rsidRPr="00094C23" w:rsidRDefault="00510D03" w:rsidP="00094C23">
      <w:pPr>
        <w:tabs>
          <w:tab w:val="left" w:pos="567"/>
        </w:tabs>
        <w:spacing w:line="240" w:lineRule="auto"/>
        <w:jc w:val="center"/>
        <w:rPr>
          <w:rFonts w:ascii="Arial" w:eastAsia="Arial" w:hAnsi="Arial" w:cs="Arial"/>
          <w:b/>
          <w:bCs/>
          <w:color w:val="000000"/>
          <w:sz w:val="20"/>
        </w:rPr>
      </w:pPr>
      <w:r w:rsidRPr="00094C23">
        <w:rPr>
          <w:rFonts w:ascii="Arial" w:eastAsia="Arial" w:hAnsi="Arial" w:cs="Arial"/>
          <w:b/>
          <w:bCs/>
          <w:color w:val="000000"/>
          <w:sz w:val="20"/>
        </w:rPr>
        <w:t>Filtrado de exclusión e inclusión</w:t>
      </w:r>
    </w:p>
    <w:p w14:paraId="5841A71D" w14:textId="77777777" w:rsidR="00510D03" w:rsidRPr="00094C23" w:rsidRDefault="00510D03" w:rsidP="00094C23">
      <w:pPr>
        <w:tabs>
          <w:tab w:val="left" w:pos="567"/>
        </w:tabs>
        <w:spacing w:line="240" w:lineRule="auto"/>
        <w:jc w:val="center"/>
        <w:rPr>
          <w:rFonts w:ascii="Arial" w:eastAsia="Arial" w:hAnsi="Arial" w:cs="Arial"/>
          <w:b/>
          <w:bCs/>
          <w:color w:val="000000"/>
          <w:sz w:val="20"/>
        </w:rPr>
      </w:pPr>
      <w:r w:rsidRPr="00094C23">
        <w:rPr>
          <w:rFonts w:ascii="Arial" w:eastAsia="Arial" w:hAnsi="Arial" w:cs="Arial"/>
          <w:b/>
          <w:bCs/>
          <w:color w:val="000000"/>
          <w:sz w:val="20"/>
        </w:rPr>
        <w:t>(Criterios para la selección de artículos)</w:t>
      </w:r>
    </w:p>
    <w:tbl>
      <w:tblPr>
        <w:tblStyle w:val="GridTable1Light-Accent5"/>
        <w:tblW w:w="7508" w:type="dxa"/>
        <w:jc w:val="center"/>
        <w:tblLayout w:type="fixed"/>
        <w:tblLook w:val="0400" w:firstRow="0" w:lastRow="0" w:firstColumn="0" w:lastColumn="0" w:noHBand="0" w:noVBand="1"/>
      </w:tblPr>
      <w:tblGrid>
        <w:gridCol w:w="1375"/>
        <w:gridCol w:w="2249"/>
        <w:gridCol w:w="3884"/>
      </w:tblGrid>
      <w:tr w:rsidR="00094C23" w:rsidRPr="00094C23" w14:paraId="68E78192" w14:textId="77777777" w:rsidTr="00094C23">
        <w:trPr>
          <w:trHeight w:val="1473"/>
          <w:jc w:val="center"/>
        </w:trPr>
        <w:tc>
          <w:tcPr>
            <w:tcW w:w="1375" w:type="dxa"/>
            <w:tcBorders>
              <w:left w:val="nil"/>
            </w:tcBorders>
          </w:tcPr>
          <w:p w14:paraId="69B4F041" w14:textId="77777777" w:rsidR="00094C23" w:rsidRPr="00094C23" w:rsidRDefault="00094C23" w:rsidP="00094C23">
            <w:pPr>
              <w:tabs>
                <w:tab w:val="left" w:pos="567"/>
              </w:tabs>
              <w:spacing w:line="240" w:lineRule="auto"/>
              <w:rPr>
                <w:rFonts w:ascii="Arial" w:eastAsia="Arial" w:hAnsi="Arial" w:cs="Arial"/>
                <w:b/>
                <w:color w:val="000000"/>
                <w:sz w:val="20"/>
              </w:rPr>
            </w:pPr>
            <w:r w:rsidRPr="00094C23">
              <w:rPr>
                <w:rFonts w:ascii="Arial" w:eastAsia="Arial" w:hAnsi="Arial" w:cs="Arial"/>
                <w:b/>
                <w:color w:val="000000"/>
                <w:sz w:val="20"/>
              </w:rPr>
              <w:t>Criterios de inclusión</w:t>
            </w:r>
          </w:p>
        </w:tc>
        <w:tc>
          <w:tcPr>
            <w:tcW w:w="2249" w:type="dxa"/>
          </w:tcPr>
          <w:p w14:paraId="01FD615F"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Tipología</w:t>
            </w:r>
          </w:p>
          <w:p w14:paraId="708D1CF3"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Disponibilidad</w:t>
            </w:r>
          </w:p>
          <w:p w14:paraId="709C9342"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Tipo de estudio</w:t>
            </w:r>
          </w:p>
          <w:p w14:paraId="41CA3AFF"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Participantes</w:t>
            </w:r>
          </w:p>
          <w:p w14:paraId="06461165"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Fecha de publicación</w:t>
            </w:r>
          </w:p>
          <w:p w14:paraId="5D71DCF5" w14:textId="4916117A"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Idioma</w:t>
            </w:r>
          </w:p>
        </w:tc>
        <w:tc>
          <w:tcPr>
            <w:tcW w:w="3884" w:type="dxa"/>
            <w:tcBorders>
              <w:right w:val="nil"/>
            </w:tcBorders>
          </w:tcPr>
          <w:p w14:paraId="1F014C65"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Artículos científicos</w:t>
            </w:r>
          </w:p>
          <w:p w14:paraId="0FDC740B"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Acceso abierto</w:t>
            </w:r>
          </w:p>
          <w:p w14:paraId="175C8A10"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Investigación empírica y texto completo</w:t>
            </w:r>
          </w:p>
          <w:p w14:paraId="542946E7"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Estudiantes de educación básica</w:t>
            </w:r>
          </w:p>
          <w:p w14:paraId="4E91E382"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2017-2022</w:t>
            </w:r>
          </w:p>
          <w:p w14:paraId="743679B1" w14:textId="4DD1D90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Castellano e inglés</w:t>
            </w:r>
          </w:p>
        </w:tc>
      </w:tr>
      <w:tr w:rsidR="00094C23" w:rsidRPr="00094C23" w14:paraId="6ABA4C38" w14:textId="77777777" w:rsidTr="00094C23">
        <w:trPr>
          <w:trHeight w:val="1413"/>
          <w:jc w:val="center"/>
        </w:trPr>
        <w:tc>
          <w:tcPr>
            <w:tcW w:w="1375" w:type="dxa"/>
            <w:tcBorders>
              <w:left w:val="nil"/>
            </w:tcBorders>
          </w:tcPr>
          <w:p w14:paraId="3AF66BE2" w14:textId="77777777" w:rsidR="00094C23" w:rsidRPr="00094C23" w:rsidRDefault="00094C23" w:rsidP="00094C23">
            <w:pPr>
              <w:tabs>
                <w:tab w:val="left" w:pos="567"/>
              </w:tabs>
              <w:spacing w:line="240" w:lineRule="auto"/>
              <w:rPr>
                <w:rFonts w:ascii="Arial" w:eastAsia="Arial" w:hAnsi="Arial" w:cs="Arial"/>
                <w:b/>
                <w:color w:val="000000"/>
                <w:sz w:val="20"/>
              </w:rPr>
            </w:pPr>
            <w:r w:rsidRPr="00094C23">
              <w:rPr>
                <w:rFonts w:ascii="Arial" w:eastAsia="Arial" w:hAnsi="Arial" w:cs="Arial"/>
                <w:b/>
                <w:color w:val="000000"/>
                <w:sz w:val="20"/>
              </w:rPr>
              <w:t>Criterios de exclusión</w:t>
            </w:r>
          </w:p>
        </w:tc>
        <w:tc>
          <w:tcPr>
            <w:tcW w:w="2249" w:type="dxa"/>
          </w:tcPr>
          <w:p w14:paraId="4B3C9122"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Tipología</w:t>
            </w:r>
          </w:p>
          <w:p w14:paraId="6D98AF39"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Disponibilidad</w:t>
            </w:r>
          </w:p>
          <w:p w14:paraId="158710CD"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Tipo de estudio</w:t>
            </w:r>
          </w:p>
          <w:p w14:paraId="799C3BF2"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Participantes</w:t>
            </w:r>
          </w:p>
          <w:p w14:paraId="79B4AAF2"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Fecha de publicación</w:t>
            </w:r>
          </w:p>
          <w:p w14:paraId="1A95978B" w14:textId="230F05D2"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Idioma</w:t>
            </w:r>
          </w:p>
        </w:tc>
        <w:tc>
          <w:tcPr>
            <w:tcW w:w="3884" w:type="dxa"/>
            <w:tcBorders>
              <w:right w:val="nil"/>
            </w:tcBorders>
          </w:tcPr>
          <w:p w14:paraId="570D95F7"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Capítulos de libros, actas y revistas</w:t>
            </w:r>
          </w:p>
          <w:p w14:paraId="3F3F0ED4"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Sin acceso a texto completo, de paga.</w:t>
            </w:r>
          </w:p>
          <w:p w14:paraId="7128BCA5"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Artículos sobre diseños a implementar</w:t>
            </w:r>
          </w:p>
          <w:p w14:paraId="42D9F9C8"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Estudiantes de otros niveles educativos</w:t>
            </w:r>
          </w:p>
          <w:p w14:paraId="3F50409A" w14:textId="77777777"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Anteriores a 2017</w:t>
            </w:r>
          </w:p>
          <w:p w14:paraId="77E36C2F" w14:textId="04CB30B6" w:rsidR="00094C23" w:rsidRPr="00094C23" w:rsidRDefault="00094C23" w:rsidP="00094C23">
            <w:pPr>
              <w:tabs>
                <w:tab w:val="left" w:pos="567"/>
              </w:tabs>
              <w:spacing w:line="240" w:lineRule="auto"/>
              <w:rPr>
                <w:rFonts w:ascii="Arial" w:eastAsia="Arial" w:hAnsi="Arial" w:cs="Arial"/>
                <w:color w:val="000000"/>
                <w:sz w:val="20"/>
              </w:rPr>
            </w:pPr>
            <w:r w:rsidRPr="00094C23">
              <w:rPr>
                <w:rFonts w:ascii="Arial" w:eastAsia="Arial" w:hAnsi="Arial" w:cs="Arial"/>
                <w:color w:val="000000"/>
                <w:sz w:val="20"/>
              </w:rPr>
              <w:t>Otros idiomas</w:t>
            </w:r>
          </w:p>
        </w:tc>
      </w:tr>
    </w:tbl>
    <w:p w14:paraId="1B63EDE2" w14:textId="77777777" w:rsidR="00510D03" w:rsidRPr="00094C23" w:rsidRDefault="00510D03" w:rsidP="00094C23">
      <w:pPr>
        <w:tabs>
          <w:tab w:val="left" w:pos="567"/>
        </w:tabs>
        <w:spacing w:line="240" w:lineRule="auto"/>
        <w:rPr>
          <w:rFonts w:ascii="Arial" w:eastAsia="Arial" w:hAnsi="Arial" w:cs="Arial"/>
          <w:color w:val="000000"/>
          <w:sz w:val="20"/>
        </w:rPr>
      </w:pPr>
      <w:r w:rsidRPr="00094C23">
        <w:rPr>
          <w:rFonts w:ascii="Arial" w:eastAsia="Arial" w:hAnsi="Arial" w:cs="Arial"/>
          <w:b/>
          <w:bCs/>
          <w:color w:val="000000"/>
          <w:sz w:val="20"/>
        </w:rPr>
        <w:t>Fuente</w:t>
      </w:r>
      <w:r w:rsidRPr="00094C23">
        <w:rPr>
          <w:rFonts w:ascii="Arial" w:eastAsia="Arial" w:hAnsi="Arial" w:cs="Arial"/>
          <w:color w:val="000000"/>
          <w:sz w:val="20"/>
        </w:rPr>
        <w:t>: Elaboración propia. Se muestran criterios de inclusión y exclusión considerados para el análisis de resultados.</w:t>
      </w:r>
    </w:p>
    <w:p w14:paraId="63A9BA03" w14:textId="77777777" w:rsidR="00510D03" w:rsidRPr="00006553" w:rsidRDefault="00510D03" w:rsidP="00094C23">
      <w:pPr>
        <w:tabs>
          <w:tab w:val="left" w:pos="567"/>
        </w:tabs>
        <w:spacing w:line="240" w:lineRule="auto"/>
        <w:rPr>
          <w:rFonts w:ascii="Arial" w:eastAsia="Arial" w:hAnsi="Arial" w:cs="Arial"/>
          <w:color w:val="000000"/>
          <w:sz w:val="20"/>
        </w:rPr>
      </w:pPr>
    </w:p>
    <w:p w14:paraId="4C03BAEA" w14:textId="77777777" w:rsidR="00FE088A" w:rsidRDefault="00FE088A" w:rsidP="00094C23">
      <w:pPr>
        <w:pStyle w:val="Heading2"/>
        <w:tabs>
          <w:tab w:val="left" w:pos="567"/>
        </w:tabs>
        <w:spacing w:line="360" w:lineRule="auto"/>
      </w:pPr>
    </w:p>
    <w:p w14:paraId="0151E6CD" w14:textId="45D308C1" w:rsidR="00510D03" w:rsidRPr="00006553" w:rsidRDefault="00510D03" w:rsidP="00094C23">
      <w:pPr>
        <w:pStyle w:val="Heading2"/>
        <w:tabs>
          <w:tab w:val="left" w:pos="567"/>
        </w:tabs>
        <w:spacing w:line="360" w:lineRule="auto"/>
      </w:pPr>
      <w:r w:rsidRPr="00006553">
        <w:t xml:space="preserve">3.3 </w:t>
      </w:r>
      <w:r w:rsidR="00094C23">
        <w:tab/>
      </w:r>
      <w:r w:rsidRPr="00006553">
        <w:t>Técnicas de recolección</w:t>
      </w:r>
    </w:p>
    <w:p w14:paraId="3E0FF48E" w14:textId="3CD47472" w:rsidR="00510D03" w:rsidRPr="00006553" w:rsidRDefault="00510D03" w:rsidP="00094C23">
      <w:pPr>
        <w:tabs>
          <w:tab w:val="left" w:pos="567"/>
        </w:tabs>
        <w:ind w:firstLine="567"/>
        <w:rPr>
          <w:rFonts w:ascii="Arial" w:eastAsia="Arial" w:hAnsi="Arial" w:cs="Arial"/>
        </w:rPr>
      </w:pPr>
      <w:r w:rsidRPr="00006553">
        <w:rPr>
          <w:rFonts w:ascii="Arial" w:eastAsia="Arial" w:hAnsi="Arial" w:cs="Arial"/>
          <w:color w:val="000000"/>
        </w:rPr>
        <w:t xml:space="preserve">Al momento de recolectar la información, se utilizaron diversas técnicas. Aceituno </w:t>
      </w:r>
      <w:r w:rsidRPr="00006553">
        <w:rPr>
          <w:rFonts w:ascii="Arial" w:eastAsia="Arial" w:hAnsi="Arial" w:cs="Arial"/>
          <w:highlight w:val="white"/>
        </w:rPr>
        <w:t>Huacani</w:t>
      </w:r>
      <w:r>
        <w:rPr>
          <w:rFonts w:ascii="Arial" w:eastAsia="Arial" w:hAnsi="Arial" w:cs="Arial"/>
        </w:rPr>
        <w:t xml:space="preserve"> </w:t>
      </w:r>
      <w:r w:rsidRPr="00006553">
        <w:rPr>
          <w:rFonts w:ascii="Arial" w:eastAsia="Arial" w:hAnsi="Arial" w:cs="Arial"/>
          <w:color w:val="000000"/>
        </w:rPr>
        <w:t xml:space="preserve">et al. (2020) </w:t>
      </w:r>
      <w:r w:rsidRPr="00006553">
        <w:rPr>
          <w:rFonts w:ascii="Arial" w:eastAsia="Arial" w:hAnsi="Arial" w:cs="Arial"/>
        </w:rPr>
        <w:t>mencionan diversas técnicas para recolectar datos como la observación, encuestas, entrevistas y pruebas estandarizadas; la recopilación documental es la que se ajusta al objetivo del estudio.</w:t>
      </w:r>
      <w:r w:rsidRPr="00006553">
        <w:rPr>
          <w:rFonts w:ascii="Arial" w:eastAsia="Arial" w:hAnsi="Arial" w:cs="Arial"/>
          <w:color w:val="000000"/>
        </w:rPr>
        <w:t xml:space="preserve"> Bajo un proceso de revisión que se realiza para obtener datos del contenido de un determinado documento, Arias et al. (2022) i</w:t>
      </w:r>
      <w:r w:rsidRPr="00006553">
        <w:rPr>
          <w:rFonts w:ascii="Arial" w:eastAsia="Arial" w:hAnsi="Arial" w:cs="Arial"/>
        </w:rPr>
        <w:t>ndican que, en esta situación, se requiere obtener acceso a documentos digitales de artículos que se encuentran indexados empleando diferentes combinaciones o palabras claves. Se usó, en el caso del repositorio Scopus, “digital AND divides AND in AND inclusive AND education”; para EBSCO host, se usaron las palabras claves “las brechas digitales en la educación inclusiva”; y para Science</w:t>
      </w:r>
      <w:r w:rsidR="00FE088A">
        <w:rPr>
          <w:rFonts w:ascii="Arial" w:eastAsia="Arial" w:hAnsi="Arial" w:cs="Arial"/>
        </w:rPr>
        <w:t xml:space="preserve"> </w:t>
      </w:r>
      <w:r w:rsidRPr="00006553">
        <w:rPr>
          <w:rFonts w:ascii="Arial" w:eastAsia="Arial" w:hAnsi="Arial" w:cs="Arial"/>
        </w:rPr>
        <w:t>Direct, “digital divides in inclusive education”.</w:t>
      </w:r>
    </w:p>
    <w:p w14:paraId="13677702"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El proceso de selección se ejecutó partiendo de la revisión minuciosa de los artículos que resultaron de la depuración, en total 807. Luego al verificar el título y el resumen, fueron </w:t>
      </w:r>
      <w:r w:rsidRPr="00006553">
        <w:rPr>
          <w:rFonts w:ascii="Arial" w:eastAsia="Arial" w:hAnsi="Arial" w:cs="Arial"/>
        </w:rPr>
        <w:t>descartados</w:t>
      </w:r>
      <w:r w:rsidRPr="00006553">
        <w:rPr>
          <w:rFonts w:ascii="Arial" w:eastAsia="Arial" w:hAnsi="Arial" w:cs="Arial"/>
          <w:color w:val="000000"/>
        </w:rPr>
        <w:t xml:space="preserve"> un </w:t>
      </w:r>
      <w:r w:rsidRPr="00006553">
        <w:rPr>
          <w:rFonts w:ascii="Arial" w:eastAsia="Arial" w:hAnsi="Arial" w:cs="Arial"/>
        </w:rPr>
        <w:t>número</w:t>
      </w:r>
      <w:r w:rsidRPr="00006553">
        <w:rPr>
          <w:rFonts w:ascii="Arial" w:eastAsia="Arial" w:hAnsi="Arial" w:cs="Arial"/>
          <w:color w:val="000000"/>
        </w:rPr>
        <w:t xml:space="preserve"> de 753, quedando en la selección un total de 54. Por lo tanto, el equipo investigador dedicó tiempo a este proceso de revisión, inmersos en una gran cantidad de material que crece cada día más, lo que dificulta su lectura, análisis, clasificación y decisión sobre si debe incorporarse a su estudio (Grijalva et al., 2019). Ver Figura 1.</w:t>
      </w:r>
    </w:p>
    <w:p w14:paraId="034D32F7" w14:textId="77777777" w:rsidR="00510D03" w:rsidRPr="00006553" w:rsidRDefault="00510D03" w:rsidP="00094C23">
      <w:pPr>
        <w:tabs>
          <w:tab w:val="left" w:pos="567"/>
        </w:tabs>
        <w:rPr>
          <w:rFonts w:ascii="Arial" w:eastAsia="Arial" w:hAnsi="Arial" w:cs="Arial"/>
          <w:b/>
          <w:color w:val="000000"/>
        </w:rPr>
      </w:pPr>
    </w:p>
    <w:p w14:paraId="43A8D9CA" w14:textId="77777777" w:rsidR="00510D03" w:rsidRPr="00006553" w:rsidRDefault="00510D03" w:rsidP="00094C23">
      <w:pPr>
        <w:tabs>
          <w:tab w:val="left" w:pos="567"/>
        </w:tabs>
        <w:spacing w:line="240" w:lineRule="auto"/>
        <w:jc w:val="center"/>
        <w:rPr>
          <w:rFonts w:ascii="Arial" w:eastAsia="Arial" w:hAnsi="Arial" w:cs="Arial"/>
          <w:b/>
          <w:color w:val="000000"/>
        </w:rPr>
      </w:pPr>
      <w:r w:rsidRPr="00006553">
        <w:rPr>
          <w:rFonts w:ascii="Arial" w:eastAsia="Arial" w:hAnsi="Arial" w:cs="Arial"/>
          <w:b/>
          <w:color w:val="000000"/>
        </w:rPr>
        <w:t>Figura 1.</w:t>
      </w:r>
    </w:p>
    <w:p w14:paraId="3FB7ECBB" w14:textId="77777777" w:rsidR="00510D03" w:rsidRPr="00FE088A" w:rsidRDefault="00510D03" w:rsidP="00FE088A">
      <w:pPr>
        <w:tabs>
          <w:tab w:val="left" w:pos="567"/>
        </w:tabs>
        <w:spacing w:line="240" w:lineRule="auto"/>
        <w:jc w:val="center"/>
        <w:rPr>
          <w:rFonts w:ascii="Arial" w:eastAsia="Arial" w:hAnsi="Arial" w:cs="Arial"/>
          <w:b/>
          <w:bCs/>
          <w:color w:val="000000"/>
        </w:rPr>
      </w:pPr>
      <w:r w:rsidRPr="00FE088A">
        <w:rPr>
          <w:rFonts w:ascii="Arial" w:eastAsia="Arial" w:hAnsi="Arial" w:cs="Arial"/>
          <w:b/>
          <w:bCs/>
          <w:color w:val="000000"/>
        </w:rPr>
        <w:t>Filtrado en diagrama PRISMA</w:t>
      </w:r>
    </w:p>
    <w:p w14:paraId="0E01A451" w14:textId="77777777" w:rsidR="00510D03" w:rsidRPr="00FE088A" w:rsidRDefault="00510D03" w:rsidP="00FE088A">
      <w:pPr>
        <w:tabs>
          <w:tab w:val="left" w:pos="567"/>
        </w:tabs>
        <w:spacing w:line="240" w:lineRule="auto"/>
        <w:jc w:val="center"/>
        <w:rPr>
          <w:rFonts w:ascii="Arial" w:eastAsia="Arial" w:hAnsi="Arial" w:cs="Arial"/>
          <w:b/>
          <w:bCs/>
          <w:color w:val="000000"/>
          <w:sz w:val="16"/>
          <w:szCs w:val="16"/>
        </w:rPr>
      </w:pPr>
      <w:r w:rsidRPr="00FE088A">
        <w:rPr>
          <w:rFonts w:ascii="Arial" w:eastAsia="Arial" w:hAnsi="Arial" w:cs="Arial"/>
          <w:b/>
          <w:bCs/>
          <w:color w:val="000000"/>
          <w:sz w:val="16"/>
          <w:szCs w:val="16"/>
        </w:rPr>
        <w:t>(proceso de selección y descarte de artículos)</w:t>
      </w:r>
    </w:p>
    <w:p w14:paraId="70097DDB" w14:textId="77777777" w:rsidR="00510D03" w:rsidRPr="00006553" w:rsidRDefault="00510D03" w:rsidP="00094C23">
      <w:pPr>
        <w:tabs>
          <w:tab w:val="left" w:pos="567"/>
        </w:tabs>
        <w:spacing w:line="240" w:lineRule="auto"/>
        <w:ind w:firstLine="567"/>
        <w:rPr>
          <w:rFonts w:ascii="Arial" w:eastAsia="Arial" w:hAnsi="Arial" w:cs="Arial"/>
          <w:color w:val="000000"/>
          <w:sz w:val="24"/>
          <w:szCs w:val="24"/>
        </w:rPr>
      </w:pPr>
      <w:r w:rsidRPr="00006553">
        <w:rPr>
          <w:rFonts w:ascii="Arial" w:eastAsia="Arial" w:hAnsi="Arial" w:cs="Arial"/>
          <w:noProof/>
          <w:color w:val="000000"/>
          <w:sz w:val="24"/>
          <w:szCs w:val="24"/>
        </w:rPr>
        <mc:AlternateContent>
          <mc:Choice Requires="wpg">
            <w:drawing>
              <wp:anchor distT="0" distB="0" distL="114300" distR="114300" simplePos="0" relativeHeight="251661314" behindDoc="0" locked="0" layoutInCell="1" allowOverlap="1" wp14:anchorId="2598BD99" wp14:editId="34D0BE1D">
                <wp:simplePos x="0" y="0"/>
                <wp:positionH relativeFrom="page">
                  <wp:align>center</wp:align>
                </wp:positionH>
                <wp:positionV relativeFrom="paragraph">
                  <wp:posOffset>120862</wp:posOffset>
                </wp:positionV>
                <wp:extent cx="3489960" cy="4495800"/>
                <wp:effectExtent l="0" t="0" r="15240" b="19050"/>
                <wp:wrapNone/>
                <wp:docPr id="136267442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9960" cy="4495800"/>
                          <a:chOff x="3720" y="6786"/>
                          <a:chExt cx="5496" cy="7080"/>
                        </a:xfrm>
                      </wpg:grpSpPr>
                      <wpg:grpSp>
                        <wpg:cNvPr id="1337593899" name="Group 61"/>
                        <wpg:cNvGrpSpPr>
                          <a:grpSpLocks/>
                        </wpg:cNvGrpSpPr>
                        <wpg:grpSpPr bwMode="auto">
                          <a:xfrm>
                            <a:off x="4599" y="6842"/>
                            <a:ext cx="4617" cy="6769"/>
                            <a:chOff x="4599" y="6842"/>
                            <a:chExt cx="4617" cy="6769"/>
                          </a:xfrm>
                        </wpg:grpSpPr>
                        <wps:wsp>
                          <wps:cNvPr id="550029657" name="Rectángulo 72"/>
                          <wps:cNvSpPr>
                            <a:spLocks noChangeArrowheads="1"/>
                          </wps:cNvSpPr>
                          <wps:spPr bwMode="auto">
                            <a:xfrm>
                              <a:off x="4599" y="6842"/>
                              <a:ext cx="2284" cy="1053"/>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FB052D7" w14:textId="77777777" w:rsidR="00510D03" w:rsidRDefault="00510D03" w:rsidP="00510D03">
                                <w:pPr>
                                  <w:pStyle w:val="NormalWeb"/>
                                  <w:spacing w:before="0" w:after="0" w:afterAutospacing="0"/>
                                  <w:jc w:val="center"/>
                                </w:pPr>
                                <w:r>
                                  <w:rPr>
                                    <w:rFonts w:ascii="Arial" w:hAnsi="Arial" w:cs="Arial"/>
                                    <w:color w:val="000000" w:themeColor="text1"/>
                                    <w:kern w:val="24"/>
                                    <w:sz w:val="16"/>
                                    <w:szCs w:val="16"/>
                                    <w:lang w:val="es-MX"/>
                                  </w:rPr>
                                  <w:t>Número de artículos encontrados en la búsqueda inicial en bases de datos (n=839)</w:t>
                                </w:r>
                              </w:p>
                            </w:txbxContent>
                          </wps:txbx>
                          <wps:bodyPr rot="0" vert="horz" wrap="square" lIns="91440" tIns="45720" rIns="91440" bIns="45720" anchor="ctr" anchorCtr="0" upright="1">
                            <a:noAutofit/>
                          </wps:bodyPr>
                        </wps:wsp>
                        <wps:wsp>
                          <wps:cNvPr id="1154703228" name="Rectángulo 73"/>
                          <wps:cNvSpPr>
                            <a:spLocks noChangeArrowheads="1"/>
                          </wps:cNvSpPr>
                          <wps:spPr bwMode="auto">
                            <a:xfrm>
                              <a:off x="4599" y="8470"/>
                              <a:ext cx="2284" cy="791"/>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A66C41F" w14:textId="77777777" w:rsidR="00510D03" w:rsidRDefault="00510D03" w:rsidP="00510D03">
                                <w:pPr>
                                  <w:pStyle w:val="NormalWeb"/>
                                  <w:spacing w:before="0" w:after="0" w:afterAutospacing="0"/>
                                  <w:jc w:val="center"/>
                                </w:pPr>
                                <w:r>
                                  <w:rPr>
                                    <w:rFonts w:ascii="Arial" w:hAnsi="Arial" w:cs="Arial"/>
                                    <w:color w:val="000000" w:themeColor="text1"/>
                                    <w:kern w:val="24"/>
                                    <w:sz w:val="16"/>
                                    <w:szCs w:val="16"/>
                                    <w:lang w:val="es-MX"/>
                                  </w:rPr>
                                  <w:t>Número de artículos posteriores a la eliminación de duplicados (n=807)</w:t>
                                </w:r>
                              </w:p>
                            </w:txbxContent>
                          </wps:txbx>
                          <wps:bodyPr rot="0" vert="horz" wrap="square" lIns="91440" tIns="45720" rIns="91440" bIns="45720" anchor="ctr" anchorCtr="0" upright="1">
                            <a:noAutofit/>
                          </wps:bodyPr>
                        </wps:wsp>
                        <wps:wsp>
                          <wps:cNvPr id="270259578" name="Rectángulo 74"/>
                          <wps:cNvSpPr>
                            <a:spLocks noChangeArrowheads="1"/>
                          </wps:cNvSpPr>
                          <wps:spPr bwMode="auto">
                            <a:xfrm>
                              <a:off x="4599" y="9774"/>
                              <a:ext cx="2284" cy="727"/>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90F5EA6" w14:textId="77777777" w:rsidR="00510D03" w:rsidRDefault="00510D03" w:rsidP="00510D03">
                                <w:pPr>
                                  <w:pStyle w:val="NormalWeb"/>
                                  <w:spacing w:before="0" w:after="0" w:afterAutospacing="0"/>
                                  <w:jc w:val="center"/>
                                </w:pPr>
                                <w:r>
                                  <w:rPr>
                                    <w:rFonts w:ascii="Arial" w:hAnsi="Arial" w:cs="Arial"/>
                                    <w:color w:val="000000" w:themeColor="text1"/>
                                    <w:kern w:val="24"/>
                                    <w:sz w:val="16"/>
                                    <w:szCs w:val="16"/>
                                    <w:lang w:val="es-MX"/>
                                  </w:rPr>
                                  <w:t>Número de artículos seleccionados (n=54)</w:t>
                                </w:r>
                              </w:p>
                            </w:txbxContent>
                          </wps:txbx>
                          <wps:bodyPr rot="0" vert="horz" wrap="square" lIns="91440" tIns="45720" rIns="91440" bIns="45720" anchor="ctr" anchorCtr="0" upright="1">
                            <a:noAutofit/>
                          </wps:bodyPr>
                        </wps:wsp>
                        <wps:wsp>
                          <wps:cNvPr id="1797883852" name="Rectángulo 75"/>
                          <wps:cNvSpPr>
                            <a:spLocks noChangeArrowheads="1"/>
                          </wps:cNvSpPr>
                          <wps:spPr bwMode="auto">
                            <a:xfrm>
                              <a:off x="4599" y="10984"/>
                              <a:ext cx="2284" cy="1053"/>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C4395CB" w14:textId="77777777" w:rsidR="00510D03" w:rsidRDefault="00510D03" w:rsidP="00510D03">
                                <w:pPr>
                                  <w:pStyle w:val="NormalWeb"/>
                                  <w:spacing w:before="0" w:after="0" w:afterAutospacing="0"/>
                                  <w:jc w:val="center"/>
                                </w:pPr>
                                <w:r>
                                  <w:rPr>
                                    <w:rFonts w:ascii="Arial" w:hAnsi="Arial" w:cs="Arial"/>
                                    <w:color w:val="000000" w:themeColor="text1"/>
                                    <w:kern w:val="24"/>
                                    <w:sz w:val="16"/>
                                    <w:szCs w:val="16"/>
                                    <w:lang w:val="es-MX"/>
                                  </w:rPr>
                                  <w:t>Artículos encontrados en la búsqueda inicial en bases de datos (n=29)</w:t>
                                </w:r>
                              </w:p>
                            </w:txbxContent>
                          </wps:txbx>
                          <wps:bodyPr rot="0" vert="horz" wrap="square" lIns="91440" tIns="45720" rIns="91440" bIns="45720" anchor="ctr" anchorCtr="0" upright="1">
                            <a:noAutofit/>
                          </wps:bodyPr>
                        </wps:wsp>
                        <wps:wsp>
                          <wps:cNvPr id="1426468912" name="Rectángulo 76"/>
                          <wps:cNvSpPr>
                            <a:spLocks noChangeArrowheads="1"/>
                          </wps:cNvSpPr>
                          <wps:spPr bwMode="auto">
                            <a:xfrm>
                              <a:off x="4599" y="12558"/>
                              <a:ext cx="2284" cy="1053"/>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ED2C20B" w14:textId="77777777" w:rsidR="00510D03" w:rsidRDefault="00510D03" w:rsidP="00510D03">
                                <w:pPr>
                                  <w:pStyle w:val="NormalWeb"/>
                                  <w:spacing w:before="0" w:after="0" w:afterAutospacing="0"/>
                                  <w:jc w:val="center"/>
                                </w:pPr>
                                <w:r>
                                  <w:rPr>
                                    <w:rFonts w:ascii="Arial" w:hAnsi="Arial" w:cs="Arial"/>
                                    <w:color w:val="000000" w:themeColor="text1"/>
                                    <w:kern w:val="24"/>
                                    <w:sz w:val="16"/>
                                    <w:szCs w:val="16"/>
                                    <w:lang w:val="es-MX"/>
                                  </w:rPr>
                                  <w:t>Número de artículos incluidos luego de la revisión final (n=8)</w:t>
                                </w:r>
                              </w:p>
                            </w:txbxContent>
                          </wps:txbx>
                          <wps:bodyPr rot="0" vert="horz" wrap="square" lIns="91440" tIns="45720" rIns="91440" bIns="45720" anchor="ctr" anchorCtr="0" upright="1">
                            <a:noAutofit/>
                          </wps:bodyPr>
                        </wps:wsp>
                        <wps:wsp>
                          <wps:cNvPr id="1776779859" name="Rectángulo 77"/>
                          <wps:cNvSpPr>
                            <a:spLocks noChangeArrowheads="1"/>
                          </wps:cNvSpPr>
                          <wps:spPr bwMode="auto">
                            <a:xfrm>
                              <a:off x="7316" y="11784"/>
                              <a:ext cx="1900" cy="1303"/>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AB880B6" w14:textId="77777777" w:rsidR="00510D03" w:rsidRDefault="00510D03" w:rsidP="00510D03">
                                <w:pPr>
                                  <w:pStyle w:val="NormalWeb"/>
                                  <w:spacing w:before="0" w:after="0" w:afterAutospacing="0"/>
                                  <w:jc w:val="both"/>
                                </w:pPr>
                                <w:r w:rsidRPr="00923D17">
                                  <w:rPr>
                                    <w:rFonts w:ascii="Arial" w:hAnsi="Arial" w:cs="Arial"/>
                                    <w:color w:val="000000" w:themeColor="text1"/>
                                    <w:kern w:val="24"/>
                                    <w:sz w:val="16"/>
                                    <w:szCs w:val="16"/>
                                    <w:lang w:val="es-MX"/>
                                  </w:rPr>
                                  <w:t>Artículos excluidos por no determinar factores que inciden en las brechas digitales en la educación inclusiva (n=21)</w:t>
                                </w:r>
                              </w:p>
                            </w:txbxContent>
                          </wps:txbx>
                          <wps:bodyPr rot="0" vert="horz" wrap="square" lIns="91440" tIns="45720" rIns="91440" bIns="45720" anchor="ctr" anchorCtr="0" upright="1">
                            <a:noAutofit/>
                          </wps:bodyPr>
                        </wps:wsp>
                        <wps:wsp>
                          <wps:cNvPr id="1190032834" name="Rectángulo 78"/>
                          <wps:cNvSpPr>
                            <a:spLocks noChangeArrowheads="1"/>
                          </wps:cNvSpPr>
                          <wps:spPr bwMode="auto">
                            <a:xfrm>
                              <a:off x="7316" y="7607"/>
                              <a:ext cx="1900" cy="1053"/>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9322B70" w14:textId="77777777" w:rsidR="00510D03" w:rsidRDefault="00510D03" w:rsidP="00510D03">
                                <w:pPr>
                                  <w:pStyle w:val="NormalWeb"/>
                                  <w:spacing w:before="0" w:after="0" w:afterAutospacing="0"/>
                                  <w:jc w:val="both"/>
                                </w:pPr>
                                <w:r>
                                  <w:rPr>
                                    <w:rFonts w:ascii="Arial" w:hAnsi="Arial" w:cs="Arial"/>
                                    <w:color w:val="000000" w:themeColor="text1"/>
                                    <w:kern w:val="24"/>
                                    <w:sz w:val="16"/>
                                    <w:szCs w:val="16"/>
                                    <w:lang w:val="es-MX"/>
                                  </w:rPr>
                                  <w:t>Número de artículos eliminados antes de la selección por ser duplicados (n=32)</w:t>
                                </w:r>
                              </w:p>
                            </w:txbxContent>
                          </wps:txbx>
                          <wps:bodyPr rot="0" vert="horz" wrap="square" lIns="91440" tIns="45720" rIns="91440" bIns="45720" anchor="ctr" anchorCtr="0" upright="1">
                            <a:noAutofit/>
                          </wps:bodyPr>
                        </wps:wsp>
                        <wps:wsp>
                          <wps:cNvPr id="1559525181" name="Rectángulo 79"/>
                          <wps:cNvSpPr>
                            <a:spLocks noChangeArrowheads="1"/>
                          </wps:cNvSpPr>
                          <wps:spPr bwMode="auto">
                            <a:xfrm>
                              <a:off x="7316" y="9047"/>
                              <a:ext cx="1900" cy="781"/>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C064F6C" w14:textId="77777777" w:rsidR="00510D03" w:rsidRPr="00F37E68" w:rsidRDefault="00510D03" w:rsidP="00510D03">
                                <w:pPr>
                                  <w:pStyle w:val="NormalWeb"/>
                                  <w:spacing w:before="0" w:after="0" w:afterAutospacing="0"/>
                                  <w:jc w:val="center"/>
                                  <w:rPr>
                                    <w:lang w:val="pt-BR"/>
                                  </w:rPr>
                                </w:pPr>
                                <w:r w:rsidRPr="00F37E68">
                                  <w:rPr>
                                    <w:rFonts w:ascii="Arial" w:hAnsi="Arial" w:cs="Arial"/>
                                    <w:color w:val="000000" w:themeColor="text1"/>
                                    <w:kern w:val="24"/>
                                    <w:sz w:val="16"/>
                                    <w:szCs w:val="16"/>
                                    <w:lang w:val="pt-BR"/>
                                  </w:rPr>
                                  <w:t>Número de artículos excluídos por título o</w:t>
                                </w:r>
                                <w:r>
                                  <w:rPr>
                                    <w:rFonts w:ascii="Arial" w:hAnsi="Arial" w:cs="Arial"/>
                                    <w:color w:val="000000" w:themeColor="text1"/>
                                    <w:kern w:val="24"/>
                                    <w:sz w:val="16"/>
                                    <w:szCs w:val="16"/>
                                    <w:lang w:val="pt-BR"/>
                                  </w:rPr>
                                  <w:t xml:space="preserve"> </w:t>
                                </w:r>
                                <w:r w:rsidRPr="002C6048">
                                  <w:rPr>
                                    <w:rFonts w:ascii="Arial" w:hAnsi="Arial" w:cs="Arial"/>
                                    <w:kern w:val="24"/>
                                    <w:sz w:val="16"/>
                                    <w:szCs w:val="16"/>
                                    <w:lang w:val="pt-BR"/>
                                  </w:rPr>
                                  <w:t xml:space="preserve">por </w:t>
                                </w:r>
                                <w:r w:rsidRPr="002C6048">
                                  <w:rPr>
                                    <w:rFonts w:ascii="Arial" w:hAnsi="Arial" w:cs="Arial"/>
                                    <w:color w:val="000000" w:themeColor="text1"/>
                                    <w:kern w:val="24"/>
                                    <w:sz w:val="16"/>
                                    <w:szCs w:val="16"/>
                                    <w:lang w:val="pt-BR"/>
                                  </w:rPr>
                                  <w:t>resumen</w:t>
                                </w:r>
                                <w:r w:rsidRPr="00F37E68">
                                  <w:rPr>
                                    <w:rFonts w:ascii="Arial" w:hAnsi="Arial" w:cs="Arial"/>
                                    <w:color w:val="000000" w:themeColor="text1"/>
                                    <w:kern w:val="24"/>
                                    <w:sz w:val="16"/>
                                    <w:szCs w:val="16"/>
                                    <w:lang w:val="pt-BR"/>
                                  </w:rPr>
                                  <w:t xml:space="preserve"> (n=753)</w:t>
                                </w:r>
                              </w:p>
                            </w:txbxContent>
                          </wps:txbx>
                          <wps:bodyPr rot="0" vert="horz" wrap="square" lIns="91440" tIns="45720" rIns="91440" bIns="45720" anchor="ctr" anchorCtr="0" upright="1">
                            <a:noAutofit/>
                          </wps:bodyPr>
                        </wps:wsp>
                        <wps:wsp>
                          <wps:cNvPr id="1864548532" name="Conector recto de flecha 80"/>
                          <wps:cNvCnPr>
                            <a:cxnSpLocks noChangeShapeType="1"/>
                          </wps:cNvCnPr>
                          <wps:spPr bwMode="auto">
                            <a:xfrm>
                              <a:off x="5718" y="9386"/>
                              <a:ext cx="1453" cy="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38362913" name="Conector recto de flecha 81"/>
                          <wps:cNvCnPr>
                            <a:cxnSpLocks noChangeShapeType="1"/>
                          </wps:cNvCnPr>
                          <wps:spPr bwMode="auto">
                            <a:xfrm>
                              <a:off x="5718" y="7906"/>
                              <a:ext cx="0" cy="468"/>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774593143" name="Conector recto de flecha 82"/>
                          <wps:cNvCnPr>
                            <a:cxnSpLocks noChangeShapeType="1"/>
                          </wps:cNvCnPr>
                          <wps:spPr bwMode="auto">
                            <a:xfrm>
                              <a:off x="5718" y="9261"/>
                              <a:ext cx="0" cy="468"/>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974107727" name="Conector recto de flecha 83"/>
                          <wps:cNvCnPr>
                            <a:cxnSpLocks noChangeShapeType="1"/>
                          </wps:cNvCnPr>
                          <wps:spPr bwMode="auto">
                            <a:xfrm>
                              <a:off x="5718" y="10515"/>
                              <a:ext cx="0" cy="467"/>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621842932" name="Conector recto de flecha 84"/>
                          <wps:cNvCnPr>
                            <a:cxnSpLocks noChangeShapeType="1"/>
                          </wps:cNvCnPr>
                          <wps:spPr bwMode="auto">
                            <a:xfrm>
                              <a:off x="5718" y="12037"/>
                              <a:ext cx="0" cy="468"/>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47965488" name="Conector recto de flecha 85"/>
                          <wps:cNvCnPr>
                            <a:cxnSpLocks noChangeShapeType="1"/>
                          </wps:cNvCnPr>
                          <wps:spPr bwMode="auto">
                            <a:xfrm>
                              <a:off x="5718" y="8124"/>
                              <a:ext cx="1453" cy="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315062318" name="Conector recto de flecha 86"/>
                          <wps:cNvCnPr>
                            <a:cxnSpLocks noChangeShapeType="1"/>
                          </wps:cNvCnPr>
                          <wps:spPr bwMode="auto">
                            <a:xfrm>
                              <a:off x="5718" y="12227"/>
                              <a:ext cx="1453" cy="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53779019" name="Rectángulo 87"/>
                          <wps:cNvSpPr>
                            <a:spLocks noChangeArrowheads="1"/>
                          </wps:cNvSpPr>
                          <wps:spPr bwMode="auto">
                            <a:xfrm>
                              <a:off x="7316" y="10181"/>
                              <a:ext cx="1900" cy="78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D951DF1" w14:textId="77777777" w:rsidR="00510D03" w:rsidRDefault="00510D03" w:rsidP="00510D03">
                                <w:pPr>
                                  <w:pStyle w:val="NormalWeb"/>
                                  <w:spacing w:before="0" w:after="0" w:afterAutospacing="0"/>
                                  <w:jc w:val="center"/>
                                </w:pPr>
                                <w:r>
                                  <w:rPr>
                                    <w:rFonts w:ascii="Arial" w:hAnsi="Arial" w:cs="Arial"/>
                                    <w:color w:val="000000" w:themeColor="text1"/>
                                    <w:kern w:val="24"/>
                                    <w:sz w:val="16"/>
                                    <w:szCs w:val="16"/>
                                    <w:lang w:val="es-MX"/>
                                  </w:rPr>
                                  <w:t>Número de artículos excluidos por no tener acceso abierto (n=25)</w:t>
                                </w:r>
                              </w:p>
                            </w:txbxContent>
                          </wps:txbx>
                          <wps:bodyPr rot="0" vert="horz" wrap="square" lIns="91440" tIns="45720" rIns="91440" bIns="45720" anchor="ctr" anchorCtr="0" upright="1">
                            <a:noAutofit/>
                          </wps:bodyPr>
                        </wps:wsp>
                        <wps:wsp>
                          <wps:cNvPr id="398186714" name="Conector recto de flecha 88"/>
                          <wps:cNvCnPr>
                            <a:cxnSpLocks noChangeShapeType="1"/>
                          </wps:cNvCnPr>
                          <wps:spPr bwMode="auto">
                            <a:xfrm>
                              <a:off x="5718" y="10706"/>
                              <a:ext cx="1453" cy="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185685099" name="Group 58"/>
                        <wpg:cNvGrpSpPr>
                          <a:grpSpLocks/>
                        </wpg:cNvGrpSpPr>
                        <wpg:grpSpPr bwMode="auto">
                          <a:xfrm>
                            <a:off x="3720" y="6786"/>
                            <a:ext cx="540" cy="7080"/>
                            <a:chOff x="3720" y="6786"/>
                            <a:chExt cx="540" cy="7080"/>
                          </a:xfrm>
                        </wpg:grpSpPr>
                        <wps:wsp>
                          <wps:cNvPr id="335828649" name="Rectángulo redondeado 68"/>
                          <wps:cNvSpPr>
                            <a:spLocks noChangeArrowheads="1"/>
                          </wps:cNvSpPr>
                          <wps:spPr bwMode="auto">
                            <a:xfrm rot="-5400000">
                              <a:off x="3268" y="7238"/>
                              <a:ext cx="1444" cy="540"/>
                            </a:xfrm>
                            <a:prstGeom prst="roundRect">
                              <a:avLst>
                                <a:gd name="adj" fmla="val 16667"/>
                              </a:avLst>
                            </a:prstGeom>
                            <a:solidFill>
                              <a:schemeClr val="accent1">
                                <a:lumMod val="75000"/>
                                <a:lumOff val="0"/>
                              </a:schemeClr>
                            </a:solidFill>
                            <a:ln w="12700">
                              <a:solidFill>
                                <a:schemeClr val="dk1">
                                  <a:lumMod val="100000"/>
                                  <a:lumOff val="0"/>
                                </a:schemeClr>
                              </a:solidFill>
                              <a:miter lim="800000"/>
                              <a:headEnd type="none" w="sm" len="sm"/>
                              <a:tailEnd type="none" w="sm" len="sm"/>
                            </a:ln>
                          </wps:spPr>
                          <wps:txbx>
                            <w:txbxContent>
                              <w:p w14:paraId="0A6FE46B" w14:textId="77777777" w:rsidR="00510D03" w:rsidRPr="001B7856" w:rsidRDefault="00510D03" w:rsidP="00510D03">
                                <w:pPr>
                                  <w:pStyle w:val="NormalWeb"/>
                                  <w:spacing w:before="0" w:after="0" w:afterAutospacing="0"/>
                                  <w:jc w:val="center"/>
                                  <w:rPr>
                                    <w:rFonts w:ascii="Arial" w:hAnsi="Arial" w:cs="Arial"/>
                                    <w:b/>
                                    <w:sz w:val="16"/>
                                  </w:rPr>
                                </w:pPr>
                                <w:r w:rsidRPr="001B7856">
                                  <w:rPr>
                                    <w:rFonts w:ascii="Arial" w:hAnsi="Arial" w:cs="Arial"/>
                                    <w:b/>
                                    <w:sz w:val="16"/>
                                  </w:rPr>
                                  <w:t>Identifica</w:t>
                                </w:r>
                                <w:r>
                                  <w:rPr>
                                    <w:rFonts w:ascii="Arial" w:hAnsi="Arial" w:cs="Arial"/>
                                    <w:b/>
                                    <w:sz w:val="16"/>
                                  </w:rPr>
                                  <w:t>ción</w:t>
                                </w:r>
                              </w:p>
                            </w:txbxContent>
                          </wps:txbx>
                          <wps:bodyPr rot="0" vert="vert270" wrap="square" lIns="36000" tIns="36000" rIns="180000" bIns="36000" anchor="ctr" anchorCtr="0" upright="1">
                            <a:noAutofit/>
                          </wps:bodyPr>
                        </wps:wsp>
                        <wps:wsp>
                          <wps:cNvPr id="1383647405" name="Rectángulo redondeado 68"/>
                          <wps:cNvSpPr>
                            <a:spLocks noChangeArrowheads="1"/>
                          </wps:cNvSpPr>
                          <wps:spPr bwMode="auto">
                            <a:xfrm rot="-5400000">
                              <a:off x="3268" y="9112"/>
                              <a:ext cx="1444" cy="540"/>
                            </a:xfrm>
                            <a:prstGeom prst="roundRect">
                              <a:avLst>
                                <a:gd name="adj" fmla="val 16667"/>
                              </a:avLst>
                            </a:prstGeom>
                            <a:solidFill>
                              <a:schemeClr val="accent1">
                                <a:lumMod val="75000"/>
                                <a:lumOff val="0"/>
                              </a:schemeClr>
                            </a:solidFill>
                            <a:ln w="12700">
                              <a:solidFill>
                                <a:schemeClr val="dk1">
                                  <a:lumMod val="100000"/>
                                  <a:lumOff val="0"/>
                                </a:schemeClr>
                              </a:solidFill>
                              <a:miter lim="800000"/>
                              <a:headEnd type="none" w="sm" len="sm"/>
                              <a:tailEnd type="none" w="sm" len="sm"/>
                            </a:ln>
                          </wps:spPr>
                          <wps:txbx>
                            <w:txbxContent>
                              <w:p w14:paraId="20DA20EE" w14:textId="77777777" w:rsidR="00510D03" w:rsidRPr="004668DA" w:rsidRDefault="00510D03" w:rsidP="00510D03">
                                <w:pPr>
                                  <w:pStyle w:val="NormalWeb"/>
                                  <w:spacing w:before="0" w:after="0" w:afterAutospacing="0"/>
                                  <w:jc w:val="center"/>
                                  <w:rPr>
                                    <w:rFonts w:ascii="Arial" w:hAnsi="Arial" w:cs="Arial"/>
                                    <w:b/>
                                    <w:sz w:val="16"/>
                                  </w:rPr>
                                </w:pPr>
                                <w:r w:rsidRPr="004668DA">
                                  <w:rPr>
                                    <w:rFonts w:ascii="Arial" w:hAnsi="Arial" w:cs="Arial"/>
                                    <w:b/>
                                    <w:sz w:val="16"/>
                                  </w:rPr>
                                  <w:t>Procesos de selección</w:t>
                                </w:r>
                              </w:p>
                            </w:txbxContent>
                          </wps:txbx>
                          <wps:bodyPr rot="0" vert="vert270" wrap="square" lIns="36000" tIns="36000" rIns="180000" bIns="36000" anchor="ctr" anchorCtr="0" upright="1">
                            <a:noAutofit/>
                          </wps:bodyPr>
                        </wps:wsp>
                        <wps:wsp>
                          <wps:cNvPr id="782219035" name="Rectángulo redondeado 68"/>
                          <wps:cNvSpPr>
                            <a:spLocks noChangeArrowheads="1"/>
                          </wps:cNvSpPr>
                          <wps:spPr bwMode="auto">
                            <a:xfrm rot="-5400000">
                              <a:off x="3268" y="11158"/>
                              <a:ext cx="1444" cy="540"/>
                            </a:xfrm>
                            <a:prstGeom prst="roundRect">
                              <a:avLst>
                                <a:gd name="adj" fmla="val 16667"/>
                              </a:avLst>
                            </a:prstGeom>
                            <a:solidFill>
                              <a:schemeClr val="accent1">
                                <a:lumMod val="75000"/>
                                <a:lumOff val="0"/>
                              </a:schemeClr>
                            </a:solidFill>
                            <a:ln w="12700">
                              <a:solidFill>
                                <a:schemeClr val="dk1">
                                  <a:lumMod val="100000"/>
                                  <a:lumOff val="0"/>
                                </a:schemeClr>
                              </a:solidFill>
                              <a:miter lim="800000"/>
                              <a:headEnd type="none" w="sm" len="sm"/>
                              <a:tailEnd type="none" w="sm" len="sm"/>
                            </a:ln>
                          </wps:spPr>
                          <wps:txbx>
                            <w:txbxContent>
                              <w:p w14:paraId="60C102D9" w14:textId="77777777" w:rsidR="00510D03" w:rsidRPr="004668DA" w:rsidRDefault="00510D03" w:rsidP="00510D03">
                                <w:pPr>
                                  <w:pStyle w:val="NormalWeb"/>
                                  <w:spacing w:before="0" w:after="0" w:afterAutospacing="0"/>
                                  <w:jc w:val="center"/>
                                  <w:rPr>
                                    <w:rFonts w:ascii="Arial" w:hAnsi="Arial" w:cs="Arial"/>
                                    <w:b/>
                                    <w:sz w:val="16"/>
                                  </w:rPr>
                                </w:pPr>
                                <w:r>
                                  <w:rPr>
                                    <w:rFonts w:ascii="Arial" w:hAnsi="Arial" w:cs="Arial"/>
                                    <w:b/>
                                    <w:sz w:val="16"/>
                                  </w:rPr>
                                  <w:t>Elegibilidad</w:t>
                                </w:r>
                              </w:p>
                            </w:txbxContent>
                          </wps:txbx>
                          <wps:bodyPr rot="0" vert="vert270" wrap="square" lIns="36000" tIns="36000" rIns="180000" bIns="36000" anchor="ctr" anchorCtr="0" upright="1">
                            <a:noAutofit/>
                          </wps:bodyPr>
                        </wps:wsp>
                        <wps:wsp>
                          <wps:cNvPr id="1110892649" name="Rectángulo redondeado 68"/>
                          <wps:cNvSpPr>
                            <a:spLocks noChangeArrowheads="1"/>
                          </wps:cNvSpPr>
                          <wps:spPr bwMode="auto">
                            <a:xfrm rot="-5400000">
                              <a:off x="3268" y="12874"/>
                              <a:ext cx="1444" cy="540"/>
                            </a:xfrm>
                            <a:prstGeom prst="roundRect">
                              <a:avLst>
                                <a:gd name="adj" fmla="val 16667"/>
                              </a:avLst>
                            </a:prstGeom>
                            <a:solidFill>
                              <a:schemeClr val="accent1">
                                <a:lumMod val="75000"/>
                                <a:lumOff val="0"/>
                              </a:schemeClr>
                            </a:solidFill>
                            <a:ln w="12700">
                              <a:solidFill>
                                <a:schemeClr val="dk1">
                                  <a:lumMod val="100000"/>
                                  <a:lumOff val="0"/>
                                </a:schemeClr>
                              </a:solidFill>
                              <a:miter lim="800000"/>
                              <a:headEnd type="none" w="sm" len="sm"/>
                              <a:tailEnd type="none" w="sm" len="sm"/>
                            </a:ln>
                          </wps:spPr>
                          <wps:txbx>
                            <w:txbxContent>
                              <w:p w14:paraId="2C9FB8E1" w14:textId="77777777" w:rsidR="00510D03" w:rsidRPr="001B7856" w:rsidRDefault="00510D03" w:rsidP="00510D03">
                                <w:pPr>
                                  <w:pStyle w:val="NormalWeb"/>
                                  <w:spacing w:before="0" w:after="0" w:afterAutospacing="0"/>
                                  <w:jc w:val="center"/>
                                  <w:rPr>
                                    <w:rFonts w:ascii="Arial" w:hAnsi="Arial" w:cs="Arial"/>
                                    <w:b/>
                                    <w:sz w:val="16"/>
                                  </w:rPr>
                                </w:pPr>
                                <w:r>
                                  <w:rPr>
                                    <w:rFonts w:ascii="Arial" w:hAnsi="Arial" w:cs="Arial"/>
                                    <w:b/>
                                    <w:sz w:val="16"/>
                                  </w:rPr>
                                  <w:t>Incluidos</w:t>
                                </w:r>
                              </w:p>
                            </w:txbxContent>
                          </wps:txbx>
                          <wps:bodyPr rot="0" vert="vert270" wrap="square" lIns="36000" tIns="36000" rIns="180000" bIns="3600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598BD99" id="Group 62" o:spid="_x0000_s1027" style="position:absolute;left:0;text-align:left;margin-left:0;margin-top:9.5pt;width:274.8pt;height:354pt;z-index:251661314;mso-position-horizontal:center;mso-position-horizontal-relative:page" coordorigin="3720,6786" coordsize="5496,7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">
                <v:group id="Group 61" o:spid="_x0000_s1028" style="position:absolute;left:4599;top:6842;width:4617;height:6769" coordorigin="4599,6842" coordsize="4617,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">
                  <v:rect id="Rectángulo 72" o:spid="_x0000_s1029" style="position:absolute;left:4599;top:6842;width:2284;height:1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" filled="f" strokecolor="black [3213]" strokeweight="1pt">
                    <v:textbox>
                      <w:txbxContent>
                        <w:p w14:paraId="2FB052D7" w14:textId="77777777" w:rsidR="00510D03" w:rsidRDefault="00510D03" w:rsidP="00510D03">
                          <w:pPr>
                            <w:pStyle w:val="NormalWeb"/>
                            <w:spacing w:before="0" w:after="0" w:afterAutospacing="0"/>
                            <w:jc w:val="center"/>
                          </w:pPr>
                          <w:r>
                            <w:rPr>
                              <w:rFonts w:ascii="Arial" w:hAnsi="Arial" w:cs="Arial"/>
                              <w:color w:val="000000" w:themeColor="text1"/>
                              <w:kern w:val="24"/>
                              <w:sz w:val="16"/>
                              <w:szCs w:val="16"/>
                              <w:lang w:val="es-MX"/>
                            </w:rPr>
                            <w:t>Número de artículos encontrados en la búsqueda inicial en bases de datos (n=839)</w:t>
                          </w:r>
                        </w:p>
                      </w:txbxContent>
                    </v:textbox>
                  </v:rect>
                  <v:rect id="Rectángulo 73" o:spid="_x0000_s1030" style="position:absolute;left:4599;top:8470;width:2284;height: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" filled="f" strokecolor="black [3213]" strokeweight="1pt">
                    <v:textbox>
                      <w:txbxContent>
                        <w:p w14:paraId="1A66C41F" w14:textId="77777777" w:rsidR="00510D03" w:rsidRDefault="00510D03" w:rsidP="00510D03">
                          <w:pPr>
                            <w:pStyle w:val="NormalWeb"/>
                            <w:spacing w:before="0" w:after="0" w:afterAutospacing="0"/>
                            <w:jc w:val="center"/>
                          </w:pPr>
                          <w:r>
                            <w:rPr>
                              <w:rFonts w:ascii="Arial" w:hAnsi="Arial" w:cs="Arial"/>
                              <w:color w:val="000000" w:themeColor="text1"/>
                              <w:kern w:val="24"/>
                              <w:sz w:val="16"/>
                              <w:szCs w:val="16"/>
                              <w:lang w:val="es-MX"/>
                            </w:rPr>
                            <w:t>Número de artículos posteriores a la eliminación de duplicados (n=807)</w:t>
                          </w:r>
                        </w:p>
                      </w:txbxContent>
                    </v:textbox>
                  </v:rect>
                  <v:rect id="Rectángulo 74" o:spid="_x0000_s1031" style="position:absolute;left:4599;top:9774;width:2284;height: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" filled="f" strokecolor="black [3213]" strokeweight="1pt">
                    <v:textbox>
                      <w:txbxContent>
                        <w:p w14:paraId="590F5EA6" w14:textId="77777777" w:rsidR="00510D03" w:rsidRDefault="00510D03" w:rsidP="00510D03">
                          <w:pPr>
                            <w:pStyle w:val="NormalWeb"/>
                            <w:spacing w:before="0" w:after="0" w:afterAutospacing="0"/>
                            <w:jc w:val="center"/>
                          </w:pPr>
                          <w:r>
                            <w:rPr>
                              <w:rFonts w:ascii="Arial" w:hAnsi="Arial" w:cs="Arial"/>
                              <w:color w:val="000000" w:themeColor="text1"/>
                              <w:kern w:val="24"/>
                              <w:sz w:val="16"/>
                              <w:szCs w:val="16"/>
                              <w:lang w:val="es-MX"/>
                            </w:rPr>
                            <w:t>Número de artículos seleccionados (n=54)</w:t>
                          </w:r>
                        </w:p>
                      </w:txbxContent>
                    </v:textbox>
                  </v:rect>
                  <v:rect id="Rectángulo 75" o:spid="_x0000_s1032" style="position:absolute;left:4599;top:10984;width:2284;height:1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" filled="f" strokecolor="black [3213]" strokeweight="1pt">
                    <v:textbox>
                      <w:txbxContent>
                        <w:p w14:paraId="7C4395CB" w14:textId="77777777" w:rsidR="00510D03" w:rsidRDefault="00510D03" w:rsidP="00510D03">
                          <w:pPr>
                            <w:pStyle w:val="NormalWeb"/>
                            <w:spacing w:before="0" w:after="0" w:afterAutospacing="0"/>
                            <w:jc w:val="center"/>
                          </w:pPr>
                          <w:r>
                            <w:rPr>
                              <w:rFonts w:ascii="Arial" w:hAnsi="Arial" w:cs="Arial"/>
                              <w:color w:val="000000" w:themeColor="text1"/>
                              <w:kern w:val="24"/>
                              <w:sz w:val="16"/>
                              <w:szCs w:val="16"/>
                              <w:lang w:val="es-MX"/>
                            </w:rPr>
                            <w:t>Artículos encontrados en la búsqueda inicial en bases de datos (n=29)</w:t>
                          </w:r>
                        </w:p>
                      </w:txbxContent>
                    </v:textbox>
                  </v:rect>
                  <v:rect id="Rectángulo 76" o:spid="_x0000_s1033" style="position:absolute;left:4599;top:12558;width:2284;height:1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" filled="f" strokecolor="black [3213]" strokeweight="1pt">
                    <v:textbox>
                      <w:txbxContent>
                        <w:p w14:paraId="0ED2C20B" w14:textId="77777777" w:rsidR="00510D03" w:rsidRDefault="00510D03" w:rsidP="00510D03">
                          <w:pPr>
                            <w:pStyle w:val="NormalWeb"/>
                            <w:spacing w:before="0" w:after="0" w:afterAutospacing="0"/>
                            <w:jc w:val="center"/>
                          </w:pPr>
                          <w:r>
                            <w:rPr>
                              <w:rFonts w:ascii="Arial" w:hAnsi="Arial" w:cs="Arial"/>
                              <w:color w:val="000000" w:themeColor="text1"/>
                              <w:kern w:val="24"/>
                              <w:sz w:val="16"/>
                              <w:szCs w:val="16"/>
                              <w:lang w:val="es-MX"/>
                            </w:rPr>
                            <w:t>Número de artículos incluidos luego de la revisión final (n=8)</w:t>
                          </w:r>
                        </w:p>
                      </w:txbxContent>
                    </v:textbox>
                  </v:rect>
                  <v:rect id="Rectángulo 77" o:spid="_x0000_s1034" style="position:absolute;left:7316;top:11784;width:1900;height:1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" filled="f" strokecolor="black [3213]" strokeweight="1pt">
                    <v:textbox>
                      <w:txbxContent>
                        <w:p w14:paraId="0AB880B6" w14:textId="77777777" w:rsidR="00510D03" w:rsidRDefault="00510D03" w:rsidP="00510D03">
                          <w:pPr>
                            <w:pStyle w:val="NormalWeb"/>
                            <w:spacing w:before="0" w:after="0" w:afterAutospacing="0"/>
                            <w:jc w:val="both"/>
                          </w:pPr>
                          <w:r w:rsidRPr="00923D17">
                            <w:rPr>
                              <w:rFonts w:ascii="Arial" w:hAnsi="Arial" w:cs="Arial"/>
                              <w:color w:val="000000" w:themeColor="text1"/>
                              <w:kern w:val="24"/>
                              <w:sz w:val="16"/>
                              <w:szCs w:val="16"/>
                              <w:lang w:val="es-MX"/>
                            </w:rPr>
                            <w:t>Artículos excluidos por no determinar factores que inciden en las brechas digitales en la educación inclusiva (n=21)</w:t>
                          </w:r>
                        </w:p>
                      </w:txbxContent>
                    </v:textbox>
                  </v:rect>
                  <v:rect id="Rectángulo 78" o:spid="_x0000_s1035" style="position:absolute;left:7316;top:7607;width:1900;height:1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" filled="f" strokecolor="black [3213]" strokeweight="1pt">
                    <v:textbox>
                      <w:txbxContent>
                        <w:p w14:paraId="09322B70" w14:textId="77777777" w:rsidR="00510D03" w:rsidRDefault="00510D03" w:rsidP="00510D03">
                          <w:pPr>
                            <w:pStyle w:val="NormalWeb"/>
                            <w:spacing w:before="0" w:after="0" w:afterAutospacing="0"/>
                            <w:jc w:val="both"/>
                          </w:pPr>
                          <w:r>
                            <w:rPr>
                              <w:rFonts w:ascii="Arial" w:hAnsi="Arial" w:cs="Arial"/>
                              <w:color w:val="000000" w:themeColor="text1"/>
                              <w:kern w:val="24"/>
                              <w:sz w:val="16"/>
                              <w:szCs w:val="16"/>
                              <w:lang w:val="es-MX"/>
                            </w:rPr>
                            <w:t>Número de artículos eliminados antes de la selección por ser duplicados (n=32)</w:t>
                          </w:r>
                        </w:p>
                      </w:txbxContent>
                    </v:textbox>
                  </v:rect>
                  <v:rect id="Rectángulo 79" o:spid="_x0000_s1036" style="position:absolute;left:7316;top:9047;width:1900;height: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" filled="f" strokecolor="black [3213]" strokeweight="1pt">
                    <v:textbox>
                      <w:txbxContent>
                        <w:p w14:paraId="2C064F6C" w14:textId="77777777" w:rsidR="00510D03" w:rsidRPr="00F37E68" w:rsidRDefault="00510D03" w:rsidP="00510D03">
                          <w:pPr>
                            <w:pStyle w:val="NormalWeb"/>
                            <w:spacing w:before="0" w:after="0" w:afterAutospacing="0"/>
                            <w:jc w:val="center"/>
                            <w:rPr>
                              <w:lang w:val="pt-BR"/>
                            </w:rPr>
                          </w:pPr>
                          <w:r w:rsidRPr="00F37E68">
                            <w:rPr>
                              <w:rFonts w:ascii="Arial" w:hAnsi="Arial" w:cs="Arial"/>
                              <w:color w:val="000000" w:themeColor="text1"/>
                              <w:kern w:val="24"/>
                              <w:sz w:val="16"/>
                              <w:szCs w:val="16"/>
                              <w:lang w:val="pt-BR"/>
                            </w:rPr>
                            <w:t>Número de artículos excluídos por título o</w:t>
                          </w:r>
                          <w:r>
                            <w:rPr>
                              <w:rFonts w:ascii="Arial" w:hAnsi="Arial" w:cs="Arial"/>
                              <w:color w:val="000000" w:themeColor="text1"/>
                              <w:kern w:val="24"/>
                              <w:sz w:val="16"/>
                              <w:szCs w:val="16"/>
                              <w:lang w:val="pt-BR"/>
                            </w:rPr>
                            <w:t xml:space="preserve"> </w:t>
                          </w:r>
                          <w:r w:rsidRPr="002C6048">
                            <w:rPr>
                              <w:rFonts w:ascii="Arial" w:hAnsi="Arial" w:cs="Arial"/>
                              <w:kern w:val="24"/>
                              <w:sz w:val="16"/>
                              <w:szCs w:val="16"/>
                              <w:lang w:val="pt-BR"/>
                            </w:rPr>
                            <w:t xml:space="preserve">por </w:t>
                          </w:r>
                          <w:r w:rsidRPr="002C6048">
                            <w:rPr>
                              <w:rFonts w:ascii="Arial" w:hAnsi="Arial" w:cs="Arial"/>
                              <w:color w:val="000000" w:themeColor="text1"/>
                              <w:kern w:val="24"/>
                              <w:sz w:val="16"/>
                              <w:szCs w:val="16"/>
                              <w:lang w:val="pt-BR"/>
                            </w:rPr>
                            <w:t>resumen</w:t>
                          </w:r>
                          <w:r w:rsidRPr="00F37E68">
                            <w:rPr>
                              <w:rFonts w:ascii="Arial" w:hAnsi="Arial" w:cs="Arial"/>
                              <w:color w:val="000000" w:themeColor="text1"/>
                              <w:kern w:val="24"/>
                              <w:sz w:val="16"/>
                              <w:szCs w:val="16"/>
                              <w:lang w:val="pt-BR"/>
                            </w:rPr>
                            <w:t xml:space="preserve"> (n=753)</w:t>
                          </w:r>
                        </w:p>
                      </w:txbxContent>
                    </v:textbox>
                  </v:rect>
                  <v:shapetype id="_x0000_t32" coordsize="21600,21600" o:spt="32" o:oned="t" path="m,l21600,21600e" filled="f">
                    <v:path arrowok="t" fillok="f" o:connecttype="none"/>
                    <o:lock v:ext="edit" shapetype="t"/>
                  </v:shapetype>
                  <v:shape id="Conector recto de flecha 80" o:spid="_x0000_s1037" type="#_x0000_t32" style="position:absolute;left:5718;top:9386;width:14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" strokecolor="black [3213]" strokeweight=".5pt">
                    <v:stroke endarrow="block" joinstyle="miter"/>
                  </v:shape>
                  <v:shape id="Conector recto de flecha 81" o:spid="_x0000_s1038" type="#_x0000_t32" style="position:absolute;left:5718;top:7906;width:0;height:4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" strokecolor="black [3213]" strokeweight=".5pt">
                    <v:stroke endarrow="block" joinstyle="miter"/>
                  </v:shape>
                  <v:shape id="Conector recto de flecha 82" o:spid="_x0000_s1039" type="#_x0000_t32" style="position:absolute;left:5718;top:9261;width:0;height:4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" strokecolor="black [3213]" strokeweight=".5pt">
                    <v:stroke endarrow="block" joinstyle="miter"/>
                  </v:shape>
                  <v:shape id="Conector recto de flecha 83" o:spid="_x0000_s1040" type="#_x0000_t32" style="position:absolute;left:5718;top:10515;width:0;height:4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" strokecolor="black [3213]" strokeweight=".5pt">
                    <v:stroke endarrow="block" joinstyle="miter"/>
                  </v:shape>
                  <v:shape id="Conector recto de flecha 84" o:spid="_x0000_s1041" type="#_x0000_t32" style="position:absolute;left:5718;top:12037;width:0;height:4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" strokecolor="black [3213]" strokeweight=".5pt">
                    <v:stroke endarrow="block" joinstyle="miter"/>
                  </v:shape>
                  <v:shape id="Conector recto de flecha 85" o:spid="_x0000_s1042" type="#_x0000_t32" style="position:absolute;left:5718;top:8124;width:14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" strokecolor="black [3213]" strokeweight=".5pt">
                    <v:stroke endarrow="block" joinstyle="miter"/>
                  </v:shape>
                  <v:shape id="Conector recto de flecha 86" o:spid="_x0000_s1043" type="#_x0000_t32" style="position:absolute;left:5718;top:12227;width:14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" strokecolor="black [3213]" strokeweight=".5pt">
                    <v:stroke endarrow="block" joinstyle="miter"/>
                  </v:shape>
                  <v:rect id="Rectángulo 87" o:spid="_x0000_s1044" style="position:absolute;left:7316;top:10181;width:1900;height: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" filled="f" strokecolor="black [3213]" strokeweight="1pt">
                    <v:textbox>
                      <w:txbxContent>
                        <w:p w14:paraId="6D951DF1" w14:textId="77777777" w:rsidR="00510D03" w:rsidRDefault="00510D03" w:rsidP="00510D03">
                          <w:pPr>
                            <w:pStyle w:val="NormalWeb"/>
                            <w:spacing w:before="0" w:after="0" w:afterAutospacing="0"/>
                            <w:jc w:val="center"/>
                          </w:pPr>
                          <w:r>
                            <w:rPr>
                              <w:rFonts w:ascii="Arial" w:hAnsi="Arial" w:cs="Arial"/>
                              <w:color w:val="000000" w:themeColor="text1"/>
                              <w:kern w:val="24"/>
                              <w:sz w:val="16"/>
                              <w:szCs w:val="16"/>
                              <w:lang w:val="es-MX"/>
                            </w:rPr>
                            <w:t>Número de artículos excluidos por no tener acceso abierto (n=25)</w:t>
                          </w:r>
                        </w:p>
                      </w:txbxContent>
                    </v:textbox>
                  </v:rect>
                  <v:shape id="Conector recto de flecha 88" o:spid="_x0000_s1045" type="#_x0000_t32" style="position:absolute;left:5718;top:10706;width:14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" strokecolor="black [3213]" strokeweight=".5pt">
                    <v:stroke endarrow="block" joinstyle="miter"/>
                  </v:shape>
                </v:group>
                <v:group id="Group 58" o:spid="_x0000_s1046" style="position:absolute;left:3720;top:6786;width:540;height:7080" coordorigin="3720,6786" coordsize="540,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">
                  <v:roundrect id="Rectángulo redondeado 68" o:spid="_x0000_s1047" style="position:absolute;left:3268;top:7238;width:1444;height:54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" fillcolor="#2e74b5 [2404]" strokecolor="black [3200]" strokeweight="1pt">
                    <v:stroke startarrowwidth="narrow" startarrowlength="short" endarrowwidth="narrow" endarrowlength="short" joinstyle="miter"/>
                    <v:textbox style="layout-flow:vertical;mso-layout-flow-alt:bottom-to-top" inset="1mm,1mm,5mm,1mm">
                      <w:txbxContent>
                        <w:p w14:paraId="0A6FE46B" w14:textId="77777777" w:rsidR="00510D03" w:rsidRPr="001B7856" w:rsidRDefault="00510D03" w:rsidP="00510D03">
                          <w:pPr>
                            <w:pStyle w:val="NormalWeb"/>
                            <w:spacing w:before="0" w:after="0" w:afterAutospacing="0"/>
                            <w:jc w:val="center"/>
                            <w:rPr>
                              <w:rFonts w:ascii="Arial" w:hAnsi="Arial" w:cs="Arial"/>
                              <w:b/>
                              <w:sz w:val="16"/>
                            </w:rPr>
                          </w:pPr>
                          <w:r w:rsidRPr="001B7856">
                            <w:rPr>
                              <w:rFonts w:ascii="Arial" w:hAnsi="Arial" w:cs="Arial"/>
                              <w:b/>
                              <w:sz w:val="16"/>
                            </w:rPr>
                            <w:t>Identifica</w:t>
                          </w:r>
                          <w:r>
                            <w:rPr>
                              <w:rFonts w:ascii="Arial" w:hAnsi="Arial" w:cs="Arial"/>
                              <w:b/>
                              <w:sz w:val="16"/>
                            </w:rPr>
                            <w:t>ción</w:t>
                          </w:r>
                        </w:p>
                      </w:txbxContent>
                    </v:textbox>
                  </v:roundrect>
                  <v:roundrect id="Rectángulo redondeado 68" o:spid="_x0000_s1048" style="position:absolute;left:3268;top:9112;width:1444;height:54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" fillcolor="#2e74b5 [2404]" strokecolor="black [3200]" strokeweight="1pt">
                    <v:stroke startarrowwidth="narrow" startarrowlength="short" endarrowwidth="narrow" endarrowlength="short" joinstyle="miter"/>
                    <v:textbox style="layout-flow:vertical;mso-layout-flow-alt:bottom-to-top" inset="1mm,1mm,5mm,1mm">
                      <w:txbxContent>
                        <w:p w14:paraId="20DA20EE" w14:textId="77777777" w:rsidR="00510D03" w:rsidRPr="004668DA" w:rsidRDefault="00510D03" w:rsidP="00510D03">
                          <w:pPr>
                            <w:pStyle w:val="NormalWeb"/>
                            <w:spacing w:before="0" w:after="0" w:afterAutospacing="0"/>
                            <w:jc w:val="center"/>
                            <w:rPr>
                              <w:rFonts w:ascii="Arial" w:hAnsi="Arial" w:cs="Arial"/>
                              <w:b/>
                              <w:sz w:val="16"/>
                            </w:rPr>
                          </w:pPr>
                          <w:r w:rsidRPr="004668DA">
                            <w:rPr>
                              <w:rFonts w:ascii="Arial" w:hAnsi="Arial" w:cs="Arial"/>
                              <w:b/>
                              <w:sz w:val="16"/>
                            </w:rPr>
                            <w:t>Procesos de selección</w:t>
                          </w:r>
                        </w:p>
                      </w:txbxContent>
                    </v:textbox>
                  </v:roundrect>
                  <v:roundrect id="Rectángulo redondeado 68" o:spid="_x0000_s1049" style="position:absolute;left:3268;top:11158;width:1444;height:54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" fillcolor="#2e74b5 [2404]" strokecolor="black [3200]" strokeweight="1pt">
                    <v:stroke startarrowwidth="narrow" startarrowlength="short" endarrowwidth="narrow" endarrowlength="short" joinstyle="miter"/>
                    <v:textbox style="layout-flow:vertical;mso-layout-flow-alt:bottom-to-top" inset="1mm,1mm,5mm,1mm">
                      <w:txbxContent>
                        <w:p w14:paraId="60C102D9" w14:textId="77777777" w:rsidR="00510D03" w:rsidRPr="004668DA" w:rsidRDefault="00510D03" w:rsidP="00510D03">
                          <w:pPr>
                            <w:pStyle w:val="NormalWeb"/>
                            <w:spacing w:before="0" w:after="0" w:afterAutospacing="0"/>
                            <w:jc w:val="center"/>
                            <w:rPr>
                              <w:rFonts w:ascii="Arial" w:hAnsi="Arial" w:cs="Arial"/>
                              <w:b/>
                              <w:sz w:val="16"/>
                            </w:rPr>
                          </w:pPr>
                          <w:r>
                            <w:rPr>
                              <w:rFonts w:ascii="Arial" w:hAnsi="Arial" w:cs="Arial"/>
                              <w:b/>
                              <w:sz w:val="16"/>
                            </w:rPr>
                            <w:t>Elegibilidad</w:t>
                          </w:r>
                        </w:p>
                      </w:txbxContent>
                    </v:textbox>
                  </v:roundrect>
                  <v:roundrect id="Rectángulo redondeado 68" o:spid="_x0000_s1050" style="position:absolute;left:3268;top:12874;width:1444;height:54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" fillcolor="#2e74b5 [2404]" strokecolor="black [3200]" strokeweight="1pt">
                    <v:stroke startarrowwidth="narrow" startarrowlength="short" endarrowwidth="narrow" endarrowlength="short" joinstyle="miter"/>
                    <v:textbox style="layout-flow:vertical;mso-layout-flow-alt:bottom-to-top" inset="1mm,1mm,5mm,1mm">
                      <w:txbxContent>
                        <w:p w14:paraId="2C9FB8E1" w14:textId="77777777" w:rsidR="00510D03" w:rsidRPr="001B7856" w:rsidRDefault="00510D03" w:rsidP="00510D03">
                          <w:pPr>
                            <w:pStyle w:val="NormalWeb"/>
                            <w:spacing w:before="0" w:after="0" w:afterAutospacing="0"/>
                            <w:jc w:val="center"/>
                            <w:rPr>
                              <w:rFonts w:ascii="Arial" w:hAnsi="Arial" w:cs="Arial"/>
                              <w:b/>
                              <w:sz w:val="16"/>
                            </w:rPr>
                          </w:pPr>
                          <w:r>
                            <w:rPr>
                              <w:rFonts w:ascii="Arial" w:hAnsi="Arial" w:cs="Arial"/>
                              <w:b/>
                              <w:sz w:val="16"/>
                            </w:rPr>
                            <w:t>Incluidos</w:t>
                          </w:r>
                        </w:p>
                      </w:txbxContent>
                    </v:textbox>
                  </v:roundrect>
                </v:group>
                <w10:wrap anchorx="page"/>
              </v:group>
            </w:pict>
          </mc:Fallback>
        </mc:AlternateContent>
      </w:r>
    </w:p>
    <w:p w14:paraId="372E30DF" w14:textId="77777777" w:rsidR="00510D03" w:rsidRPr="00006553" w:rsidRDefault="00510D03" w:rsidP="00094C23">
      <w:pPr>
        <w:tabs>
          <w:tab w:val="left" w:pos="567"/>
        </w:tabs>
        <w:spacing w:line="240" w:lineRule="auto"/>
        <w:ind w:firstLine="567"/>
        <w:rPr>
          <w:rFonts w:ascii="Arial" w:eastAsia="Arial" w:hAnsi="Arial" w:cs="Arial"/>
          <w:color w:val="000000"/>
          <w:sz w:val="24"/>
          <w:szCs w:val="24"/>
        </w:rPr>
      </w:pPr>
    </w:p>
    <w:p w14:paraId="0215ADA9" w14:textId="77777777" w:rsidR="00510D03" w:rsidRPr="00006553" w:rsidRDefault="00510D03" w:rsidP="00094C23">
      <w:pPr>
        <w:tabs>
          <w:tab w:val="left" w:pos="567"/>
        </w:tabs>
        <w:spacing w:line="240" w:lineRule="auto"/>
        <w:ind w:firstLine="567"/>
        <w:rPr>
          <w:rFonts w:ascii="Arial" w:eastAsia="Arial" w:hAnsi="Arial" w:cs="Arial"/>
          <w:color w:val="000000"/>
          <w:sz w:val="24"/>
          <w:szCs w:val="24"/>
        </w:rPr>
      </w:pPr>
    </w:p>
    <w:p w14:paraId="14B3ED49" w14:textId="77777777" w:rsidR="00510D03" w:rsidRPr="00006553" w:rsidRDefault="00510D03" w:rsidP="00094C23">
      <w:pPr>
        <w:tabs>
          <w:tab w:val="left" w:pos="567"/>
        </w:tabs>
        <w:spacing w:line="240" w:lineRule="auto"/>
        <w:ind w:firstLine="567"/>
        <w:rPr>
          <w:rFonts w:ascii="Arial" w:eastAsia="Arial" w:hAnsi="Arial" w:cs="Arial"/>
          <w:color w:val="000000"/>
          <w:sz w:val="24"/>
          <w:szCs w:val="24"/>
        </w:rPr>
      </w:pPr>
    </w:p>
    <w:p w14:paraId="55A2C889" w14:textId="77777777" w:rsidR="00510D03" w:rsidRPr="00006553" w:rsidRDefault="00510D03" w:rsidP="00094C23">
      <w:pPr>
        <w:tabs>
          <w:tab w:val="left" w:pos="567"/>
        </w:tabs>
        <w:spacing w:line="240" w:lineRule="auto"/>
        <w:ind w:firstLine="567"/>
        <w:rPr>
          <w:rFonts w:ascii="Arial" w:eastAsia="Arial" w:hAnsi="Arial" w:cs="Arial"/>
          <w:color w:val="000000"/>
          <w:sz w:val="24"/>
          <w:szCs w:val="24"/>
        </w:rPr>
      </w:pPr>
    </w:p>
    <w:p w14:paraId="60F41765" w14:textId="77777777" w:rsidR="00510D03" w:rsidRPr="00006553" w:rsidRDefault="00510D03" w:rsidP="00094C23">
      <w:pPr>
        <w:tabs>
          <w:tab w:val="left" w:pos="567"/>
        </w:tabs>
        <w:spacing w:line="240" w:lineRule="auto"/>
        <w:ind w:firstLine="567"/>
        <w:rPr>
          <w:rFonts w:ascii="Arial" w:eastAsia="Arial" w:hAnsi="Arial" w:cs="Arial"/>
          <w:color w:val="000000"/>
          <w:sz w:val="24"/>
          <w:szCs w:val="24"/>
        </w:rPr>
      </w:pPr>
    </w:p>
    <w:p w14:paraId="0F325F8D" w14:textId="77777777" w:rsidR="00510D03" w:rsidRPr="00006553" w:rsidRDefault="00510D03" w:rsidP="00094C23">
      <w:pPr>
        <w:tabs>
          <w:tab w:val="left" w:pos="567"/>
        </w:tabs>
        <w:spacing w:line="240" w:lineRule="auto"/>
        <w:ind w:firstLine="567"/>
        <w:rPr>
          <w:rFonts w:ascii="Arial" w:eastAsia="Arial" w:hAnsi="Arial" w:cs="Arial"/>
          <w:color w:val="000000"/>
          <w:sz w:val="24"/>
          <w:szCs w:val="24"/>
        </w:rPr>
      </w:pPr>
    </w:p>
    <w:p w14:paraId="1A88603E" w14:textId="77777777" w:rsidR="00510D03" w:rsidRPr="00006553" w:rsidRDefault="00510D03" w:rsidP="00094C23">
      <w:pPr>
        <w:tabs>
          <w:tab w:val="left" w:pos="567"/>
          <w:tab w:val="left" w:pos="5103"/>
        </w:tabs>
        <w:spacing w:line="240" w:lineRule="auto"/>
        <w:ind w:firstLine="567"/>
        <w:rPr>
          <w:rFonts w:ascii="Arial" w:eastAsia="Arial" w:hAnsi="Arial" w:cs="Arial"/>
          <w:color w:val="000000"/>
          <w:sz w:val="24"/>
          <w:szCs w:val="24"/>
        </w:rPr>
      </w:pPr>
    </w:p>
    <w:p w14:paraId="7CE0F0F4" w14:textId="77777777" w:rsidR="00510D03" w:rsidRPr="00006553" w:rsidRDefault="00510D03" w:rsidP="00094C23">
      <w:pPr>
        <w:tabs>
          <w:tab w:val="left" w:pos="567"/>
        </w:tabs>
        <w:spacing w:line="240" w:lineRule="auto"/>
        <w:ind w:firstLine="567"/>
        <w:rPr>
          <w:rFonts w:ascii="Arial" w:eastAsia="Arial" w:hAnsi="Arial" w:cs="Arial"/>
          <w:color w:val="000000"/>
          <w:sz w:val="24"/>
          <w:szCs w:val="24"/>
        </w:rPr>
      </w:pPr>
    </w:p>
    <w:p w14:paraId="5C88B6F3" w14:textId="77777777" w:rsidR="00510D03" w:rsidRPr="00006553" w:rsidRDefault="00510D03" w:rsidP="00094C23">
      <w:pPr>
        <w:tabs>
          <w:tab w:val="left" w:pos="567"/>
        </w:tabs>
        <w:spacing w:line="240" w:lineRule="auto"/>
        <w:ind w:firstLine="567"/>
        <w:rPr>
          <w:rFonts w:ascii="Arial" w:eastAsia="Arial" w:hAnsi="Arial" w:cs="Arial"/>
          <w:color w:val="000000"/>
          <w:sz w:val="24"/>
          <w:szCs w:val="24"/>
        </w:rPr>
      </w:pPr>
    </w:p>
    <w:p w14:paraId="03DF814A" w14:textId="77777777" w:rsidR="00510D03" w:rsidRPr="00006553" w:rsidRDefault="00510D03" w:rsidP="00094C23">
      <w:pPr>
        <w:tabs>
          <w:tab w:val="left" w:pos="567"/>
        </w:tabs>
        <w:spacing w:line="240" w:lineRule="auto"/>
        <w:ind w:firstLine="567"/>
        <w:rPr>
          <w:rFonts w:ascii="Arial" w:eastAsia="Arial" w:hAnsi="Arial" w:cs="Arial"/>
          <w:color w:val="000000"/>
          <w:sz w:val="24"/>
          <w:szCs w:val="24"/>
        </w:rPr>
      </w:pPr>
    </w:p>
    <w:p w14:paraId="306FB4C6" w14:textId="77777777" w:rsidR="00510D03" w:rsidRPr="00006553" w:rsidRDefault="00510D03" w:rsidP="00094C23">
      <w:pPr>
        <w:tabs>
          <w:tab w:val="left" w:pos="567"/>
        </w:tabs>
        <w:spacing w:line="240" w:lineRule="auto"/>
        <w:ind w:firstLine="567"/>
        <w:rPr>
          <w:rFonts w:ascii="Arial" w:eastAsia="Arial" w:hAnsi="Arial" w:cs="Arial"/>
          <w:color w:val="000000"/>
          <w:sz w:val="24"/>
          <w:szCs w:val="24"/>
        </w:rPr>
      </w:pPr>
    </w:p>
    <w:p w14:paraId="4876CEF2" w14:textId="77777777" w:rsidR="00510D03" w:rsidRPr="00006553" w:rsidRDefault="00510D03" w:rsidP="00094C23">
      <w:pPr>
        <w:tabs>
          <w:tab w:val="left" w:pos="567"/>
        </w:tabs>
        <w:spacing w:line="240" w:lineRule="auto"/>
        <w:ind w:firstLine="567"/>
        <w:rPr>
          <w:rFonts w:ascii="Arial" w:eastAsia="Arial" w:hAnsi="Arial" w:cs="Arial"/>
          <w:color w:val="000000"/>
          <w:sz w:val="24"/>
          <w:szCs w:val="24"/>
        </w:rPr>
      </w:pPr>
    </w:p>
    <w:p w14:paraId="10EDEA8A" w14:textId="77777777" w:rsidR="00510D03" w:rsidRPr="00006553" w:rsidRDefault="00510D03" w:rsidP="00094C23">
      <w:pPr>
        <w:tabs>
          <w:tab w:val="left" w:pos="567"/>
        </w:tabs>
        <w:spacing w:line="240" w:lineRule="auto"/>
        <w:ind w:firstLine="426"/>
        <w:rPr>
          <w:rFonts w:ascii="Arial" w:eastAsia="Arial" w:hAnsi="Arial" w:cs="Arial"/>
          <w:color w:val="000000"/>
          <w:sz w:val="24"/>
          <w:szCs w:val="24"/>
        </w:rPr>
      </w:pPr>
    </w:p>
    <w:p w14:paraId="124B74B2" w14:textId="77777777" w:rsidR="00510D03" w:rsidRPr="00006553" w:rsidRDefault="00510D03" w:rsidP="00094C23">
      <w:pPr>
        <w:tabs>
          <w:tab w:val="left" w:pos="567"/>
        </w:tabs>
        <w:spacing w:line="240" w:lineRule="auto"/>
        <w:ind w:firstLine="426"/>
        <w:rPr>
          <w:rFonts w:ascii="Arial" w:eastAsia="Arial" w:hAnsi="Arial" w:cs="Arial"/>
          <w:color w:val="000000"/>
          <w:sz w:val="24"/>
          <w:szCs w:val="24"/>
        </w:rPr>
      </w:pPr>
    </w:p>
    <w:p w14:paraId="73C88BDB" w14:textId="77777777" w:rsidR="00510D03" w:rsidRPr="00006553" w:rsidRDefault="00510D03" w:rsidP="00094C23">
      <w:pPr>
        <w:tabs>
          <w:tab w:val="left" w:pos="567"/>
        </w:tabs>
        <w:spacing w:line="240" w:lineRule="auto"/>
        <w:ind w:firstLine="426"/>
        <w:rPr>
          <w:rFonts w:ascii="Arial" w:eastAsia="Arial" w:hAnsi="Arial" w:cs="Arial"/>
          <w:color w:val="000000"/>
          <w:sz w:val="24"/>
          <w:szCs w:val="24"/>
        </w:rPr>
      </w:pPr>
    </w:p>
    <w:p w14:paraId="6FAA3D6D" w14:textId="77777777" w:rsidR="00510D03" w:rsidRPr="00006553" w:rsidRDefault="00510D03" w:rsidP="00094C23">
      <w:pPr>
        <w:tabs>
          <w:tab w:val="left" w:pos="567"/>
        </w:tabs>
        <w:spacing w:line="240" w:lineRule="auto"/>
        <w:ind w:firstLine="426"/>
        <w:rPr>
          <w:rFonts w:ascii="Arial" w:eastAsia="Arial" w:hAnsi="Arial" w:cs="Arial"/>
          <w:color w:val="000000"/>
          <w:sz w:val="24"/>
          <w:szCs w:val="24"/>
        </w:rPr>
      </w:pPr>
    </w:p>
    <w:p w14:paraId="71037BF3" w14:textId="77777777" w:rsidR="00510D03" w:rsidRPr="00006553" w:rsidRDefault="00510D03" w:rsidP="00094C23">
      <w:pPr>
        <w:tabs>
          <w:tab w:val="left" w:pos="567"/>
        </w:tabs>
        <w:spacing w:line="240" w:lineRule="auto"/>
        <w:ind w:firstLine="426"/>
        <w:rPr>
          <w:rFonts w:ascii="Arial" w:eastAsia="Arial" w:hAnsi="Arial" w:cs="Arial"/>
          <w:color w:val="000000"/>
          <w:sz w:val="24"/>
          <w:szCs w:val="24"/>
        </w:rPr>
      </w:pPr>
    </w:p>
    <w:p w14:paraId="2DB71523" w14:textId="77777777" w:rsidR="00510D03" w:rsidRPr="00006553" w:rsidRDefault="00510D03" w:rsidP="00094C23">
      <w:pPr>
        <w:tabs>
          <w:tab w:val="left" w:pos="567"/>
        </w:tabs>
        <w:spacing w:line="240" w:lineRule="auto"/>
        <w:ind w:firstLine="426"/>
        <w:rPr>
          <w:rFonts w:ascii="Arial" w:eastAsia="Arial" w:hAnsi="Arial" w:cs="Arial"/>
          <w:color w:val="000000"/>
          <w:sz w:val="24"/>
          <w:szCs w:val="24"/>
        </w:rPr>
      </w:pPr>
    </w:p>
    <w:p w14:paraId="63B29CEE" w14:textId="77777777" w:rsidR="00510D03" w:rsidRPr="00006553" w:rsidRDefault="00510D03" w:rsidP="00094C23">
      <w:pPr>
        <w:tabs>
          <w:tab w:val="left" w:pos="567"/>
        </w:tabs>
        <w:spacing w:line="240" w:lineRule="auto"/>
        <w:rPr>
          <w:rFonts w:ascii="Arial" w:eastAsia="Arial" w:hAnsi="Arial" w:cs="Arial"/>
          <w:color w:val="000000"/>
        </w:rPr>
      </w:pPr>
    </w:p>
    <w:p w14:paraId="563B3FA9" w14:textId="77777777" w:rsidR="00510D03" w:rsidRPr="00006553" w:rsidRDefault="00510D03" w:rsidP="00094C23">
      <w:pPr>
        <w:tabs>
          <w:tab w:val="left" w:pos="567"/>
        </w:tabs>
        <w:spacing w:line="240" w:lineRule="auto"/>
        <w:rPr>
          <w:rFonts w:ascii="Arial" w:eastAsia="Arial" w:hAnsi="Arial" w:cs="Arial"/>
          <w:color w:val="000000"/>
        </w:rPr>
      </w:pPr>
    </w:p>
    <w:p w14:paraId="3A061122" w14:textId="77777777" w:rsidR="00510D03" w:rsidRPr="00006553" w:rsidRDefault="00510D03" w:rsidP="00094C23">
      <w:pPr>
        <w:tabs>
          <w:tab w:val="left" w:pos="567"/>
        </w:tabs>
        <w:spacing w:line="240" w:lineRule="auto"/>
        <w:rPr>
          <w:rFonts w:ascii="Arial" w:eastAsia="Arial" w:hAnsi="Arial" w:cs="Arial"/>
          <w:color w:val="000000"/>
        </w:rPr>
      </w:pPr>
    </w:p>
    <w:p w14:paraId="15CC1DEB" w14:textId="77777777" w:rsidR="00510D03" w:rsidRPr="00006553" w:rsidRDefault="00510D03" w:rsidP="00094C23">
      <w:pPr>
        <w:tabs>
          <w:tab w:val="left" w:pos="567"/>
        </w:tabs>
        <w:spacing w:line="240" w:lineRule="auto"/>
        <w:rPr>
          <w:rFonts w:ascii="Arial" w:eastAsia="Arial" w:hAnsi="Arial" w:cs="Arial"/>
          <w:color w:val="000000"/>
        </w:rPr>
      </w:pPr>
    </w:p>
    <w:p w14:paraId="52A48EAC" w14:textId="77777777" w:rsidR="00510D03" w:rsidRPr="00006553" w:rsidRDefault="00510D03" w:rsidP="00094C23">
      <w:pPr>
        <w:tabs>
          <w:tab w:val="left" w:pos="567"/>
        </w:tabs>
        <w:spacing w:line="240" w:lineRule="auto"/>
        <w:rPr>
          <w:rFonts w:ascii="Arial" w:eastAsia="Arial" w:hAnsi="Arial" w:cs="Arial"/>
          <w:color w:val="000000"/>
          <w:sz w:val="20"/>
        </w:rPr>
      </w:pPr>
    </w:p>
    <w:p w14:paraId="0E022F35" w14:textId="77777777" w:rsidR="00510D03" w:rsidRPr="00006553" w:rsidRDefault="00510D03" w:rsidP="00094C23">
      <w:pPr>
        <w:tabs>
          <w:tab w:val="left" w:pos="567"/>
        </w:tabs>
        <w:spacing w:line="240" w:lineRule="auto"/>
        <w:rPr>
          <w:rFonts w:ascii="Arial" w:eastAsia="Arial" w:hAnsi="Arial" w:cs="Arial"/>
          <w:color w:val="000000"/>
          <w:sz w:val="20"/>
        </w:rPr>
      </w:pPr>
    </w:p>
    <w:p w14:paraId="04D9CC1D" w14:textId="77777777" w:rsidR="00510D03" w:rsidRPr="00006553" w:rsidRDefault="00510D03" w:rsidP="00094C23">
      <w:pPr>
        <w:tabs>
          <w:tab w:val="left" w:pos="567"/>
        </w:tabs>
        <w:spacing w:line="240" w:lineRule="auto"/>
        <w:rPr>
          <w:rFonts w:ascii="Arial" w:eastAsia="Arial" w:hAnsi="Arial" w:cs="Arial"/>
          <w:color w:val="000000"/>
          <w:sz w:val="20"/>
        </w:rPr>
      </w:pPr>
    </w:p>
    <w:p w14:paraId="32782F6E" w14:textId="77777777" w:rsidR="00510D03" w:rsidRPr="00006553" w:rsidRDefault="00510D03" w:rsidP="00094C23">
      <w:pPr>
        <w:tabs>
          <w:tab w:val="left" w:pos="567"/>
        </w:tabs>
        <w:spacing w:line="240" w:lineRule="auto"/>
        <w:ind w:left="1418"/>
        <w:rPr>
          <w:rFonts w:ascii="Arial" w:eastAsia="Arial" w:hAnsi="Arial" w:cs="Arial"/>
          <w:color w:val="000000"/>
          <w:sz w:val="20"/>
        </w:rPr>
      </w:pPr>
    </w:p>
    <w:p w14:paraId="47C05FF5" w14:textId="77777777" w:rsidR="00510D03" w:rsidRPr="00006553" w:rsidRDefault="00510D03" w:rsidP="00094C23">
      <w:pPr>
        <w:tabs>
          <w:tab w:val="left" w:pos="567"/>
        </w:tabs>
        <w:spacing w:line="240" w:lineRule="auto"/>
        <w:ind w:left="1418"/>
        <w:rPr>
          <w:rFonts w:ascii="Arial" w:eastAsia="Arial" w:hAnsi="Arial" w:cs="Arial"/>
          <w:color w:val="000000"/>
          <w:sz w:val="20"/>
        </w:rPr>
      </w:pPr>
    </w:p>
    <w:p w14:paraId="3A2E2168" w14:textId="77777777" w:rsidR="00510D03" w:rsidRPr="00006553" w:rsidRDefault="00510D03" w:rsidP="00094C23">
      <w:pPr>
        <w:tabs>
          <w:tab w:val="left" w:pos="567"/>
        </w:tabs>
        <w:spacing w:line="240" w:lineRule="auto"/>
        <w:ind w:left="1418"/>
        <w:rPr>
          <w:rFonts w:ascii="Arial" w:eastAsia="Arial" w:hAnsi="Arial" w:cs="Arial"/>
          <w:color w:val="000000"/>
          <w:sz w:val="18"/>
          <w:szCs w:val="18"/>
        </w:rPr>
      </w:pPr>
      <w:r w:rsidRPr="00FE088A">
        <w:rPr>
          <w:rFonts w:ascii="Arial" w:eastAsia="Arial" w:hAnsi="Arial" w:cs="Arial"/>
          <w:b/>
          <w:bCs/>
          <w:color w:val="000000"/>
          <w:sz w:val="20"/>
        </w:rPr>
        <w:t>Fuente</w:t>
      </w:r>
      <w:r w:rsidRPr="00006553">
        <w:rPr>
          <w:rFonts w:ascii="Arial" w:eastAsia="Arial" w:hAnsi="Arial" w:cs="Arial"/>
          <w:color w:val="000000"/>
          <w:sz w:val="20"/>
        </w:rPr>
        <w:t>: Elaboración propia</w:t>
      </w:r>
    </w:p>
    <w:p w14:paraId="069977AE" w14:textId="471A2BC9" w:rsidR="00510D03" w:rsidRPr="00006553" w:rsidRDefault="00510D03" w:rsidP="00094C23">
      <w:pPr>
        <w:pStyle w:val="Heading2"/>
        <w:tabs>
          <w:tab w:val="left" w:pos="567"/>
        </w:tabs>
        <w:spacing w:line="360" w:lineRule="auto"/>
        <w:rPr>
          <w:szCs w:val="24"/>
        </w:rPr>
      </w:pPr>
      <w:r w:rsidRPr="00006553">
        <w:rPr>
          <w:szCs w:val="24"/>
        </w:rPr>
        <w:t xml:space="preserve">3.4 </w:t>
      </w:r>
      <w:r w:rsidR="00FE088A">
        <w:rPr>
          <w:szCs w:val="24"/>
        </w:rPr>
        <w:tab/>
      </w:r>
      <w:r w:rsidRPr="00006553">
        <w:rPr>
          <w:szCs w:val="24"/>
        </w:rPr>
        <w:t>Procesamiento de análisis</w:t>
      </w:r>
    </w:p>
    <w:p w14:paraId="48911385" w14:textId="1674329F"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Para el análisis cualitativo se acudió al software</w:t>
      </w:r>
      <w:r w:rsidR="00FE088A">
        <w:rPr>
          <w:rFonts w:ascii="Arial" w:eastAsia="Arial" w:hAnsi="Arial" w:cs="Arial"/>
          <w:color w:val="000000"/>
        </w:rPr>
        <w:t xml:space="preserve"> </w:t>
      </w:r>
      <w:r w:rsidRPr="00006553">
        <w:rPr>
          <w:rFonts w:ascii="Arial" w:eastAsia="Arial" w:hAnsi="Arial" w:cs="Arial"/>
          <w:color w:val="000000"/>
        </w:rPr>
        <w:t>ATLAS.ti, versión 23.2.3</w:t>
      </w:r>
      <w:r w:rsidRPr="00006553">
        <w:rPr>
          <w:rFonts w:ascii="Arial" w:eastAsia="Arial" w:hAnsi="Arial" w:cs="Arial"/>
        </w:rPr>
        <w:t>; mientras que,</w:t>
      </w:r>
      <w:r w:rsidRPr="00006553">
        <w:rPr>
          <w:rFonts w:ascii="Arial" w:eastAsia="Arial" w:hAnsi="Arial" w:cs="Arial"/>
          <w:color w:val="000000"/>
        </w:rPr>
        <w:t xml:space="preserve"> para la generación de una nube de palabras y el diagrama de Sankey</w:t>
      </w:r>
      <w:r w:rsidRPr="00006553">
        <w:rPr>
          <w:rFonts w:ascii="Arial" w:eastAsia="Arial" w:hAnsi="Arial" w:cs="Arial"/>
        </w:rPr>
        <w:t xml:space="preserve"> se hizo</w:t>
      </w:r>
      <w:r w:rsidRPr="00006553">
        <w:rPr>
          <w:rFonts w:ascii="Arial" w:eastAsia="Arial" w:hAnsi="Arial" w:cs="Arial"/>
          <w:color w:val="000000"/>
        </w:rPr>
        <w:t xml:space="preserve"> uso de la lexicometría, </w:t>
      </w:r>
      <w:r w:rsidRPr="00006553">
        <w:rPr>
          <w:rFonts w:ascii="Arial" w:eastAsia="Arial" w:hAnsi="Arial" w:cs="Arial"/>
        </w:rPr>
        <w:t>a partir de</w:t>
      </w:r>
      <w:r w:rsidRPr="00006553">
        <w:rPr>
          <w:rFonts w:ascii="Arial" w:eastAsia="Arial" w:hAnsi="Arial" w:cs="Arial"/>
          <w:color w:val="000000"/>
        </w:rPr>
        <w:t xml:space="preserve"> la cual se muestran las palabras que guardan relaciones entre diferentes los diferentes grupos, para luego ser estudiadas (Albornoz y Paris, 2022). </w:t>
      </w:r>
      <w:r w:rsidRPr="00006553">
        <w:rPr>
          <w:rFonts w:ascii="Arial" w:eastAsia="Arial" w:hAnsi="Arial" w:cs="Arial"/>
        </w:rPr>
        <w:t>Así</w:t>
      </w:r>
      <w:r w:rsidRPr="00006553">
        <w:rPr>
          <w:rFonts w:ascii="Arial" w:eastAsia="Arial" w:hAnsi="Arial" w:cs="Arial"/>
          <w:color w:val="000000"/>
        </w:rPr>
        <w:t>, se resume y procesa la información que permita, de manera integral, generar análisis concretos con base en la información obtenida durante el proceso de recolección.</w:t>
      </w:r>
    </w:p>
    <w:p w14:paraId="00A6AFD5" w14:textId="77777777" w:rsidR="00510D03" w:rsidRPr="00006553" w:rsidRDefault="00510D03" w:rsidP="00094C23">
      <w:pPr>
        <w:tabs>
          <w:tab w:val="left" w:pos="567"/>
        </w:tabs>
        <w:ind w:firstLine="567"/>
        <w:rPr>
          <w:rFonts w:ascii="Arial" w:eastAsia="Arial" w:hAnsi="Arial" w:cs="Arial"/>
          <w:color w:val="000000"/>
        </w:rPr>
      </w:pPr>
    </w:p>
    <w:p w14:paraId="15B4420B" w14:textId="520EA246" w:rsidR="00510D03" w:rsidRPr="00006553" w:rsidRDefault="00510D03" w:rsidP="00094C23">
      <w:pPr>
        <w:pStyle w:val="Heading1"/>
        <w:tabs>
          <w:tab w:val="left" w:pos="567"/>
        </w:tabs>
        <w:spacing w:line="360" w:lineRule="auto"/>
        <w:rPr>
          <w:i w:val="0"/>
          <w:szCs w:val="24"/>
        </w:rPr>
      </w:pPr>
      <w:r w:rsidRPr="00006553">
        <w:rPr>
          <w:i w:val="0"/>
          <w:szCs w:val="24"/>
        </w:rPr>
        <w:t xml:space="preserve">4. </w:t>
      </w:r>
      <w:r w:rsidR="00FE088A">
        <w:rPr>
          <w:i w:val="0"/>
          <w:szCs w:val="24"/>
        </w:rPr>
        <w:tab/>
      </w:r>
      <w:r w:rsidRPr="00006553">
        <w:rPr>
          <w:i w:val="0"/>
          <w:szCs w:val="24"/>
        </w:rPr>
        <w:t>Resultados</w:t>
      </w:r>
    </w:p>
    <w:p w14:paraId="3F56544C"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Una vez seleccionados los artículos sobre la base de criterios de inclusión y exclusión, a través del método PRISMA, mediante el cual se relacionaba la relevancia de la desigualdad digitalizada que no permitía una adecuada educación inclusiva, se obtuvo ocho artículos de revistas para el presente estudio. Para datos generales se incluyen aspectos como título, autor, población y muestra, así como resultados y conclusiones, que son esenciales para la </w:t>
      </w:r>
      <w:r w:rsidRPr="00006553">
        <w:rPr>
          <w:rFonts w:ascii="Arial" w:eastAsia="Arial" w:hAnsi="Arial" w:cs="Arial"/>
        </w:rPr>
        <w:t>transparencia</w:t>
      </w:r>
      <w:r w:rsidRPr="00006553">
        <w:rPr>
          <w:rFonts w:ascii="Arial" w:eastAsia="Arial" w:hAnsi="Arial" w:cs="Arial"/>
          <w:color w:val="000000"/>
        </w:rPr>
        <w:t xml:space="preserve"> de la investigación y, a la vez, permiten la comparación con otros estudios. Esto se observa en la Tabla 2:</w:t>
      </w:r>
    </w:p>
    <w:p w14:paraId="4A44F9C4" w14:textId="77777777" w:rsidR="00FE088A" w:rsidRDefault="00FE088A">
      <w:pPr>
        <w:spacing w:line="240" w:lineRule="auto"/>
        <w:jc w:val="left"/>
        <w:rPr>
          <w:rFonts w:ascii="Arial" w:eastAsia="Arial" w:hAnsi="Arial" w:cs="Arial"/>
          <w:b/>
          <w:color w:val="000000"/>
          <w:sz w:val="18"/>
          <w:szCs w:val="18"/>
        </w:rPr>
      </w:pPr>
      <w:r>
        <w:rPr>
          <w:rFonts w:ascii="Arial" w:eastAsia="Arial" w:hAnsi="Arial" w:cs="Arial"/>
          <w:b/>
          <w:color w:val="000000"/>
          <w:sz w:val="18"/>
          <w:szCs w:val="18"/>
        </w:rPr>
        <w:br w:type="page"/>
      </w:r>
    </w:p>
    <w:p w14:paraId="6DECC4B5" w14:textId="23E2AE49" w:rsidR="00510D03" w:rsidRPr="00FE088A" w:rsidRDefault="00510D03" w:rsidP="00FE088A">
      <w:pPr>
        <w:tabs>
          <w:tab w:val="left" w:pos="567"/>
        </w:tabs>
        <w:spacing w:line="240" w:lineRule="auto"/>
        <w:jc w:val="center"/>
        <w:rPr>
          <w:rFonts w:ascii="Arial" w:eastAsia="Arial" w:hAnsi="Arial" w:cs="Arial"/>
          <w:b/>
          <w:color w:val="000000"/>
          <w:sz w:val="18"/>
          <w:szCs w:val="18"/>
        </w:rPr>
      </w:pPr>
      <w:r w:rsidRPr="00FE088A">
        <w:rPr>
          <w:rFonts w:ascii="Arial" w:eastAsia="Arial" w:hAnsi="Arial" w:cs="Arial"/>
          <w:b/>
          <w:color w:val="000000"/>
          <w:sz w:val="18"/>
          <w:szCs w:val="18"/>
        </w:rPr>
        <w:t>Tabla 2.</w:t>
      </w:r>
    </w:p>
    <w:p w14:paraId="2F4334DD" w14:textId="77777777" w:rsidR="00510D03" w:rsidRPr="00FE088A" w:rsidRDefault="00510D03" w:rsidP="00FE088A">
      <w:pPr>
        <w:tabs>
          <w:tab w:val="left" w:pos="567"/>
        </w:tabs>
        <w:spacing w:line="240" w:lineRule="auto"/>
        <w:jc w:val="center"/>
        <w:rPr>
          <w:rFonts w:ascii="Arial" w:eastAsia="Arial" w:hAnsi="Arial" w:cs="Arial"/>
          <w:b/>
          <w:color w:val="000000"/>
          <w:sz w:val="18"/>
          <w:szCs w:val="18"/>
        </w:rPr>
      </w:pPr>
      <w:r w:rsidRPr="00FE088A">
        <w:rPr>
          <w:rFonts w:ascii="Arial" w:eastAsia="Arial" w:hAnsi="Arial" w:cs="Arial"/>
          <w:b/>
          <w:color w:val="000000"/>
          <w:sz w:val="18"/>
          <w:szCs w:val="18"/>
        </w:rPr>
        <w:t>Artículos seleccionados</w:t>
      </w:r>
    </w:p>
    <w:p w14:paraId="404FC559" w14:textId="77777777" w:rsidR="00510D03" w:rsidRPr="00FE088A" w:rsidRDefault="00510D03" w:rsidP="00FE088A">
      <w:pPr>
        <w:tabs>
          <w:tab w:val="left" w:pos="567"/>
        </w:tabs>
        <w:spacing w:line="240" w:lineRule="auto"/>
        <w:jc w:val="center"/>
        <w:rPr>
          <w:rFonts w:ascii="Arial" w:eastAsia="Arial" w:hAnsi="Arial" w:cs="Arial"/>
          <w:b/>
          <w:color w:val="000000"/>
          <w:sz w:val="18"/>
          <w:szCs w:val="18"/>
        </w:rPr>
      </w:pPr>
      <w:r w:rsidRPr="00FE088A">
        <w:rPr>
          <w:rFonts w:ascii="Arial" w:eastAsia="Arial" w:hAnsi="Arial" w:cs="Arial"/>
          <w:b/>
          <w:color w:val="000000"/>
          <w:sz w:val="18"/>
          <w:szCs w:val="18"/>
        </w:rPr>
        <w:t>(Datos de las publicaciones)</w:t>
      </w:r>
    </w:p>
    <w:tbl>
      <w:tblPr>
        <w:tblStyle w:val="GridTable1Light-Accent5"/>
        <w:tblW w:w="8647" w:type="dxa"/>
        <w:tblLayout w:type="fixed"/>
        <w:tblLook w:val="0400" w:firstRow="0" w:lastRow="0" w:firstColumn="0" w:lastColumn="0" w:noHBand="0" w:noVBand="1"/>
      </w:tblPr>
      <w:tblGrid>
        <w:gridCol w:w="1162"/>
        <w:gridCol w:w="681"/>
        <w:gridCol w:w="2835"/>
        <w:gridCol w:w="3969"/>
      </w:tblGrid>
      <w:tr w:rsidR="00510D03" w:rsidRPr="00FE088A" w14:paraId="5142CB25" w14:textId="77777777" w:rsidTr="00FE088A">
        <w:trPr>
          <w:trHeight w:val="499"/>
        </w:trPr>
        <w:tc>
          <w:tcPr>
            <w:tcW w:w="1162" w:type="dxa"/>
            <w:tcBorders>
              <w:left w:val="nil"/>
            </w:tcBorders>
          </w:tcPr>
          <w:p w14:paraId="4F52B09C" w14:textId="77777777" w:rsidR="00510D03" w:rsidRPr="00FE088A" w:rsidRDefault="00510D03" w:rsidP="00FE088A">
            <w:pPr>
              <w:tabs>
                <w:tab w:val="left" w:pos="567"/>
              </w:tabs>
              <w:spacing w:line="240" w:lineRule="auto"/>
              <w:jc w:val="center"/>
              <w:rPr>
                <w:rFonts w:ascii="Arial" w:eastAsia="Arial" w:hAnsi="Arial" w:cs="Arial"/>
                <w:b/>
                <w:color w:val="000000"/>
                <w:sz w:val="18"/>
                <w:szCs w:val="18"/>
              </w:rPr>
            </w:pPr>
            <w:r w:rsidRPr="00FE088A">
              <w:rPr>
                <w:rFonts w:ascii="Arial" w:eastAsia="Arial" w:hAnsi="Arial" w:cs="Arial"/>
                <w:b/>
                <w:color w:val="000000"/>
                <w:sz w:val="18"/>
                <w:szCs w:val="18"/>
              </w:rPr>
              <w:t>Autor</w:t>
            </w:r>
          </w:p>
        </w:tc>
        <w:tc>
          <w:tcPr>
            <w:tcW w:w="681" w:type="dxa"/>
          </w:tcPr>
          <w:p w14:paraId="324E433D" w14:textId="77777777" w:rsidR="00510D03" w:rsidRPr="00FE088A" w:rsidRDefault="00510D03" w:rsidP="00FE088A">
            <w:pPr>
              <w:tabs>
                <w:tab w:val="left" w:pos="567"/>
              </w:tabs>
              <w:spacing w:line="240" w:lineRule="auto"/>
              <w:jc w:val="center"/>
              <w:rPr>
                <w:rFonts w:ascii="Arial" w:eastAsia="Arial" w:hAnsi="Arial" w:cs="Arial"/>
                <w:b/>
                <w:color w:val="000000"/>
                <w:sz w:val="18"/>
                <w:szCs w:val="18"/>
              </w:rPr>
            </w:pPr>
            <w:r w:rsidRPr="00FE088A">
              <w:rPr>
                <w:rFonts w:ascii="Arial" w:eastAsia="Arial" w:hAnsi="Arial" w:cs="Arial"/>
                <w:b/>
                <w:color w:val="000000"/>
                <w:sz w:val="18"/>
                <w:szCs w:val="18"/>
              </w:rPr>
              <w:t>Año</w:t>
            </w:r>
          </w:p>
        </w:tc>
        <w:tc>
          <w:tcPr>
            <w:tcW w:w="2835" w:type="dxa"/>
          </w:tcPr>
          <w:p w14:paraId="7F764A95" w14:textId="77777777" w:rsidR="00510D03" w:rsidRPr="00FE088A" w:rsidRDefault="00510D03" w:rsidP="00FE088A">
            <w:pPr>
              <w:tabs>
                <w:tab w:val="left" w:pos="567"/>
              </w:tabs>
              <w:spacing w:line="240" w:lineRule="auto"/>
              <w:jc w:val="center"/>
              <w:rPr>
                <w:rFonts w:ascii="Arial" w:eastAsia="Arial" w:hAnsi="Arial" w:cs="Arial"/>
                <w:b/>
                <w:color w:val="000000"/>
                <w:sz w:val="18"/>
                <w:szCs w:val="18"/>
              </w:rPr>
            </w:pPr>
            <w:r w:rsidRPr="00FE088A">
              <w:rPr>
                <w:rFonts w:ascii="Arial" w:eastAsia="Arial" w:hAnsi="Arial" w:cs="Arial"/>
                <w:b/>
                <w:color w:val="000000"/>
                <w:sz w:val="18"/>
                <w:szCs w:val="18"/>
              </w:rPr>
              <w:t>Nombre de la investigación</w:t>
            </w:r>
          </w:p>
        </w:tc>
        <w:tc>
          <w:tcPr>
            <w:tcW w:w="3969" w:type="dxa"/>
            <w:tcBorders>
              <w:right w:val="nil"/>
            </w:tcBorders>
          </w:tcPr>
          <w:p w14:paraId="781824A5" w14:textId="77777777" w:rsidR="00510D03" w:rsidRPr="00FE088A" w:rsidRDefault="00510D03" w:rsidP="00FE088A">
            <w:pPr>
              <w:tabs>
                <w:tab w:val="left" w:pos="567"/>
              </w:tabs>
              <w:spacing w:line="240" w:lineRule="auto"/>
              <w:jc w:val="center"/>
              <w:rPr>
                <w:rFonts w:ascii="Arial" w:eastAsia="Arial" w:hAnsi="Arial" w:cs="Arial"/>
                <w:b/>
                <w:color w:val="000000"/>
                <w:sz w:val="18"/>
                <w:szCs w:val="18"/>
              </w:rPr>
            </w:pPr>
            <w:r w:rsidRPr="00FE088A">
              <w:rPr>
                <w:rFonts w:ascii="Arial" w:eastAsia="Arial" w:hAnsi="Arial" w:cs="Arial"/>
                <w:b/>
                <w:color w:val="000000"/>
                <w:sz w:val="18"/>
                <w:szCs w:val="18"/>
              </w:rPr>
              <w:t>Hallazgos</w:t>
            </w:r>
          </w:p>
        </w:tc>
      </w:tr>
      <w:tr w:rsidR="00510D03" w:rsidRPr="00FE088A" w14:paraId="60645C5E" w14:textId="77777777" w:rsidTr="00FE088A">
        <w:trPr>
          <w:trHeight w:val="1013"/>
        </w:trPr>
        <w:tc>
          <w:tcPr>
            <w:tcW w:w="1162" w:type="dxa"/>
            <w:tcBorders>
              <w:left w:val="nil"/>
            </w:tcBorders>
          </w:tcPr>
          <w:p w14:paraId="0A78385D"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Serrano, Ramírez y Palazuelos</w:t>
            </w:r>
          </w:p>
        </w:tc>
        <w:tc>
          <w:tcPr>
            <w:tcW w:w="681" w:type="dxa"/>
          </w:tcPr>
          <w:p w14:paraId="41170D2B"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2022</w:t>
            </w:r>
          </w:p>
        </w:tc>
        <w:tc>
          <w:tcPr>
            <w:tcW w:w="2835" w:type="dxa"/>
          </w:tcPr>
          <w:p w14:paraId="2C610C1B"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Educación a distancia: posibilidades de inclusión y participación estudiantil.</w:t>
            </w:r>
          </w:p>
        </w:tc>
        <w:tc>
          <w:tcPr>
            <w:tcW w:w="3969" w:type="dxa"/>
            <w:tcBorders>
              <w:right w:val="nil"/>
            </w:tcBorders>
          </w:tcPr>
          <w:p w14:paraId="221A275A" w14:textId="77777777" w:rsidR="00510D03" w:rsidRPr="00FE088A" w:rsidRDefault="00510D03" w:rsidP="00FE088A">
            <w:pPr>
              <w:tabs>
                <w:tab w:val="left" w:pos="567"/>
              </w:tabs>
              <w:spacing w:line="240" w:lineRule="auto"/>
              <w:rPr>
                <w:rFonts w:ascii="Arial" w:eastAsia="Arial" w:hAnsi="Arial" w:cs="Arial"/>
                <w:color w:val="000000"/>
                <w:sz w:val="18"/>
                <w:szCs w:val="18"/>
              </w:rPr>
            </w:pPr>
            <w:r w:rsidRPr="00FE088A">
              <w:rPr>
                <w:rFonts w:ascii="Arial" w:eastAsia="Arial" w:hAnsi="Arial" w:cs="Arial"/>
                <w:color w:val="000000"/>
                <w:sz w:val="18"/>
                <w:szCs w:val="18"/>
              </w:rPr>
              <w:t xml:space="preserve">Se han explorado vídeos del área de Formación Cívica y Ética del nivel secundario, donde cada estudiante debe adquirir la competencia de participación ciudadana; encontrando dificultades en la intervención docente. </w:t>
            </w:r>
          </w:p>
        </w:tc>
      </w:tr>
      <w:tr w:rsidR="00510D03" w:rsidRPr="00FE088A" w14:paraId="7784DB3D" w14:textId="77777777" w:rsidTr="00FE088A">
        <w:trPr>
          <w:trHeight w:val="750"/>
        </w:trPr>
        <w:tc>
          <w:tcPr>
            <w:tcW w:w="1162" w:type="dxa"/>
            <w:tcBorders>
              <w:left w:val="nil"/>
            </w:tcBorders>
          </w:tcPr>
          <w:p w14:paraId="05387697"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Fernández Delgado y Chairez Martínez</w:t>
            </w:r>
          </w:p>
        </w:tc>
        <w:tc>
          <w:tcPr>
            <w:tcW w:w="681" w:type="dxa"/>
          </w:tcPr>
          <w:p w14:paraId="622A3CAB" w14:textId="77777777" w:rsidR="00510D03" w:rsidRPr="00FE088A" w:rsidRDefault="00510D03" w:rsidP="00FE088A">
            <w:pPr>
              <w:tabs>
                <w:tab w:val="left" w:pos="567"/>
              </w:tabs>
              <w:spacing w:line="240" w:lineRule="auto"/>
              <w:rPr>
                <w:rFonts w:ascii="Arial" w:eastAsia="Arial" w:hAnsi="Arial" w:cs="Arial"/>
                <w:color w:val="000000"/>
                <w:sz w:val="18"/>
                <w:szCs w:val="18"/>
              </w:rPr>
            </w:pPr>
            <w:r w:rsidRPr="00FE088A">
              <w:rPr>
                <w:rFonts w:ascii="Arial" w:eastAsia="Arial" w:hAnsi="Arial" w:cs="Arial"/>
                <w:color w:val="000000"/>
                <w:sz w:val="18"/>
                <w:szCs w:val="18"/>
              </w:rPr>
              <w:t>2022</w:t>
            </w:r>
          </w:p>
        </w:tc>
        <w:tc>
          <w:tcPr>
            <w:tcW w:w="2835" w:type="dxa"/>
          </w:tcPr>
          <w:p w14:paraId="096666B5"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Enseñanza inclusiva y atención a la diversidad en escenarios digitales.</w:t>
            </w:r>
          </w:p>
        </w:tc>
        <w:tc>
          <w:tcPr>
            <w:tcW w:w="3969" w:type="dxa"/>
            <w:tcBorders>
              <w:right w:val="nil"/>
            </w:tcBorders>
          </w:tcPr>
          <w:p w14:paraId="387EE786" w14:textId="77777777" w:rsidR="00510D03" w:rsidRPr="00FE088A" w:rsidRDefault="00510D03" w:rsidP="00FE088A">
            <w:pPr>
              <w:tabs>
                <w:tab w:val="left" w:pos="567"/>
              </w:tabs>
              <w:spacing w:line="240" w:lineRule="auto"/>
              <w:rPr>
                <w:rFonts w:ascii="Arial" w:eastAsia="Arial" w:hAnsi="Arial" w:cs="Arial"/>
                <w:color w:val="000000"/>
                <w:sz w:val="18"/>
                <w:szCs w:val="18"/>
              </w:rPr>
            </w:pPr>
            <w:r w:rsidRPr="00FE088A">
              <w:rPr>
                <w:rFonts w:ascii="Arial" w:eastAsia="Arial" w:hAnsi="Arial" w:cs="Arial"/>
                <w:color w:val="000000"/>
                <w:sz w:val="18"/>
                <w:szCs w:val="18"/>
              </w:rPr>
              <w:t>La fase cuantitativa establece debilidades en el cuidado de la variedad de estudiantes que deben ser incluidos en la educación en la era digital, lo que evidencia la falta de espacios por la carencia de una adecuada economía. .</w:t>
            </w:r>
          </w:p>
        </w:tc>
      </w:tr>
      <w:tr w:rsidR="00510D03" w:rsidRPr="00FE088A" w14:paraId="34F9542F" w14:textId="77777777" w:rsidTr="00FE088A">
        <w:trPr>
          <w:trHeight w:val="1013"/>
        </w:trPr>
        <w:tc>
          <w:tcPr>
            <w:tcW w:w="1162" w:type="dxa"/>
            <w:tcBorders>
              <w:left w:val="nil"/>
            </w:tcBorders>
          </w:tcPr>
          <w:p w14:paraId="3EDBB204"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Contreras, T. y Baleriola, E.</w:t>
            </w:r>
          </w:p>
        </w:tc>
        <w:tc>
          <w:tcPr>
            <w:tcW w:w="681" w:type="dxa"/>
          </w:tcPr>
          <w:p w14:paraId="0D490ADD"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2022</w:t>
            </w:r>
          </w:p>
        </w:tc>
        <w:tc>
          <w:tcPr>
            <w:tcW w:w="2835" w:type="dxa"/>
          </w:tcPr>
          <w:p w14:paraId="463277BB"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Educación para jóvenes y adultos: visibilizando diversas trayectorias educativas.</w:t>
            </w:r>
          </w:p>
        </w:tc>
        <w:tc>
          <w:tcPr>
            <w:tcW w:w="3969" w:type="dxa"/>
            <w:tcBorders>
              <w:right w:val="nil"/>
            </w:tcBorders>
          </w:tcPr>
          <w:p w14:paraId="19282AA9" w14:textId="77777777" w:rsidR="00510D03" w:rsidRPr="00FE088A" w:rsidRDefault="00510D03" w:rsidP="00FE088A">
            <w:pPr>
              <w:tabs>
                <w:tab w:val="left" w:pos="567"/>
              </w:tabs>
              <w:spacing w:line="240" w:lineRule="auto"/>
              <w:rPr>
                <w:rFonts w:ascii="Arial" w:eastAsia="Arial" w:hAnsi="Arial" w:cs="Arial"/>
                <w:color w:val="000000"/>
                <w:sz w:val="18"/>
                <w:szCs w:val="18"/>
              </w:rPr>
            </w:pPr>
            <w:r w:rsidRPr="00FE088A">
              <w:rPr>
                <w:rFonts w:ascii="Arial" w:eastAsia="Arial" w:hAnsi="Arial" w:cs="Arial"/>
                <w:color w:val="000000"/>
                <w:sz w:val="18"/>
                <w:szCs w:val="18"/>
              </w:rPr>
              <w:t xml:space="preserve">Existe un índice alto de hombres entre 17 y 25 años que resultan </w:t>
            </w:r>
            <w:r w:rsidRPr="00FE088A">
              <w:rPr>
                <w:rFonts w:ascii="Arial" w:eastAsia="Arial" w:hAnsi="Arial" w:cs="Arial"/>
                <w:sz w:val="18"/>
                <w:szCs w:val="18"/>
              </w:rPr>
              <w:t>desaprobados</w:t>
            </w:r>
            <w:r w:rsidRPr="00FE088A">
              <w:rPr>
                <w:rFonts w:ascii="Arial" w:eastAsia="Arial" w:hAnsi="Arial" w:cs="Arial"/>
                <w:color w:val="000000"/>
                <w:sz w:val="18"/>
                <w:szCs w:val="18"/>
              </w:rPr>
              <w:t xml:space="preserve">, con baja asistencia a la escuela y mayor deserción escolar. </w:t>
            </w:r>
          </w:p>
        </w:tc>
      </w:tr>
      <w:tr w:rsidR="00510D03" w:rsidRPr="00FE088A" w14:paraId="548BA653" w14:textId="77777777" w:rsidTr="00FE088A">
        <w:trPr>
          <w:trHeight w:val="1013"/>
        </w:trPr>
        <w:tc>
          <w:tcPr>
            <w:tcW w:w="1162" w:type="dxa"/>
            <w:tcBorders>
              <w:left w:val="nil"/>
            </w:tcBorders>
          </w:tcPr>
          <w:p w14:paraId="5C1F7127"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De Souza Godinhoet al.</w:t>
            </w:r>
          </w:p>
        </w:tc>
        <w:tc>
          <w:tcPr>
            <w:tcW w:w="681" w:type="dxa"/>
          </w:tcPr>
          <w:p w14:paraId="3D44DC74"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2021</w:t>
            </w:r>
          </w:p>
        </w:tc>
        <w:tc>
          <w:tcPr>
            <w:tcW w:w="2835" w:type="dxa"/>
          </w:tcPr>
          <w:p w14:paraId="15CA2E94"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Educación inclusiva y accesibilidad digital.</w:t>
            </w:r>
          </w:p>
        </w:tc>
        <w:tc>
          <w:tcPr>
            <w:tcW w:w="3969" w:type="dxa"/>
            <w:tcBorders>
              <w:right w:val="nil"/>
            </w:tcBorders>
          </w:tcPr>
          <w:p w14:paraId="08698E7A" w14:textId="77777777" w:rsidR="00510D03" w:rsidRPr="00FE088A" w:rsidRDefault="00510D03" w:rsidP="00FE088A">
            <w:pPr>
              <w:tabs>
                <w:tab w:val="left" w:pos="567"/>
              </w:tabs>
              <w:spacing w:line="240" w:lineRule="auto"/>
              <w:rPr>
                <w:rFonts w:ascii="Arial" w:eastAsia="Arial" w:hAnsi="Arial" w:cs="Arial"/>
                <w:color w:val="000000"/>
                <w:sz w:val="18"/>
                <w:szCs w:val="18"/>
              </w:rPr>
            </w:pPr>
            <w:r w:rsidRPr="00FE088A">
              <w:rPr>
                <w:rFonts w:ascii="Arial" w:eastAsia="Arial" w:hAnsi="Arial" w:cs="Arial"/>
                <w:color w:val="000000"/>
                <w:sz w:val="18"/>
                <w:szCs w:val="18"/>
              </w:rPr>
              <w:t>Existe una dificultad de acceso a las TIC con las personas con discapacidad, esto es pilar de nuevos términos, como accesibilidad, virtualidad, conectividad, digital, etc.</w:t>
            </w:r>
          </w:p>
        </w:tc>
      </w:tr>
      <w:tr w:rsidR="00510D03" w:rsidRPr="00FE088A" w14:paraId="03BF5B3C" w14:textId="77777777" w:rsidTr="00FE088A">
        <w:trPr>
          <w:trHeight w:val="1013"/>
        </w:trPr>
        <w:tc>
          <w:tcPr>
            <w:tcW w:w="1162" w:type="dxa"/>
            <w:tcBorders>
              <w:left w:val="nil"/>
            </w:tcBorders>
          </w:tcPr>
          <w:p w14:paraId="0C78AD59"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Fombona Cadavieco et al.</w:t>
            </w:r>
          </w:p>
        </w:tc>
        <w:tc>
          <w:tcPr>
            <w:tcW w:w="681" w:type="dxa"/>
          </w:tcPr>
          <w:p w14:paraId="0C9EF817"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2019</w:t>
            </w:r>
          </w:p>
        </w:tc>
        <w:tc>
          <w:tcPr>
            <w:tcW w:w="2835" w:type="dxa"/>
          </w:tcPr>
          <w:p w14:paraId="49A04C24"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Inclusión Social y los Centros de Educación de Adultos en Europa.</w:t>
            </w:r>
          </w:p>
        </w:tc>
        <w:tc>
          <w:tcPr>
            <w:tcW w:w="3969" w:type="dxa"/>
            <w:tcBorders>
              <w:right w:val="nil"/>
            </w:tcBorders>
          </w:tcPr>
          <w:p w14:paraId="2595ED5A" w14:textId="77777777" w:rsidR="00510D03" w:rsidRPr="00FE088A" w:rsidRDefault="00510D03" w:rsidP="00FE088A">
            <w:pPr>
              <w:tabs>
                <w:tab w:val="left" w:pos="567"/>
              </w:tabs>
              <w:spacing w:line="240" w:lineRule="auto"/>
              <w:rPr>
                <w:rFonts w:ascii="Arial" w:eastAsia="Arial" w:hAnsi="Arial" w:cs="Arial"/>
                <w:color w:val="000000"/>
                <w:sz w:val="18"/>
                <w:szCs w:val="18"/>
              </w:rPr>
            </w:pPr>
            <w:r w:rsidRPr="00FE088A">
              <w:rPr>
                <w:rFonts w:ascii="Arial" w:eastAsia="Arial" w:hAnsi="Arial" w:cs="Arial"/>
                <w:color w:val="000000"/>
                <w:sz w:val="18"/>
                <w:szCs w:val="18"/>
              </w:rPr>
              <w:t>El profesorado no está capacitado para las necesidades de cada estudiante, ya que en el continente europeo existe un aumento de personas adultas con la necesidad de asistir a la escuela para ser admitidas en diferentes programas.</w:t>
            </w:r>
          </w:p>
        </w:tc>
      </w:tr>
      <w:tr w:rsidR="00510D03" w:rsidRPr="00FE088A" w14:paraId="5F5BFF31" w14:textId="77777777" w:rsidTr="00FE088A">
        <w:trPr>
          <w:trHeight w:val="1013"/>
        </w:trPr>
        <w:tc>
          <w:tcPr>
            <w:tcW w:w="1162" w:type="dxa"/>
            <w:tcBorders>
              <w:left w:val="nil"/>
            </w:tcBorders>
          </w:tcPr>
          <w:p w14:paraId="5F1BAF7D"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 xml:space="preserve">Ari et al. </w:t>
            </w:r>
          </w:p>
        </w:tc>
        <w:tc>
          <w:tcPr>
            <w:tcW w:w="681" w:type="dxa"/>
          </w:tcPr>
          <w:p w14:paraId="44282C12"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2022</w:t>
            </w:r>
          </w:p>
        </w:tc>
        <w:tc>
          <w:tcPr>
            <w:tcW w:w="2835" w:type="dxa"/>
          </w:tcPr>
          <w:p w14:paraId="542F8A53" w14:textId="44FE2D1F" w:rsidR="00510D03" w:rsidRPr="00FE088A" w:rsidRDefault="00000000" w:rsidP="00FE088A">
            <w:pPr>
              <w:tabs>
                <w:tab w:val="left" w:pos="567"/>
              </w:tabs>
              <w:spacing w:line="240" w:lineRule="auto"/>
              <w:jc w:val="center"/>
              <w:rPr>
                <w:rFonts w:ascii="Arial" w:eastAsia="Arial" w:hAnsi="Arial" w:cs="Arial"/>
                <w:color w:val="000000"/>
                <w:sz w:val="18"/>
                <w:szCs w:val="18"/>
                <w:lang w:val="en-US"/>
              </w:rPr>
            </w:pPr>
            <w:hyperlink r:id="rId20">
              <w:r w:rsidR="00510D03" w:rsidRPr="00FE088A">
                <w:rPr>
                  <w:rFonts w:ascii="Arial" w:eastAsia="Arial" w:hAnsi="Arial" w:cs="Arial"/>
                  <w:color w:val="000000"/>
                  <w:sz w:val="18"/>
                  <w:szCs w:val="18"/>
                  <w:lang w:val="en-US"/>
                </w:rPr>
                <w:t>Sustainable Management and Policies: The Roles of Stakeholders in the</w:t>
              </w:r>
              <w:r w:rsidR="00FE088A">
                <w:rPr>
                  <w:rFonts w:ascii="Arial" w:eastAsia="Arial" w:hAnsi="Arial" w:cs="Arial"/>
                  <w:color w:val="000000"/>
                  <w:sz w:val="18"/>
                  <w:szCs w:val="18"/>
                  <w:lang w:val="en-US"/>
                </w:rPr>
                <w:t xml:space="preserve"> </w:t>
              </w:r>
              <w:r w:rsidR="00510D03" w:rsidRPr="00FE088A">
                <w:rPr>
                  <w:rFonts w:ascii="Arial" w:eastAsia="Arial" w:hAnsi="Arial" w:cs="Arial"/>
                  <w:color w:val="000000"/>
                  <w:sz w:val="18"/>
                  <w:szCs w:val="18"/>
                  <w:lang w:val="en-US"/>
                </w:rPr>
                <w:t>Practice of Inclusive Education in Digital Transformation</w:t>
              </w:r>
              <w:r w:rsidR="00FE088A">
                <w:rPr>
                  <w:rFonts w:ascii="Arial" w:eastAsia="Arial" w:hAnsi="Arial" w:cs="Arial"/>
                  <w:color w:val="000000"/>
                  <w:sz w:val="18"/>
                  <w:szCs w:val="18"/>
                  <w:lang w:val="en-US"/>
                </w:rPr>
                <w:t xml:space="preserve"> </w:t>
              </w:r>
              <w:r w:rsidR="00510D03" w:rsidRPr="00FE088A">
                <w:rPr>
                  <w:rFonts w:ascii="Arial" w:eastAsia="Arial" w:hAnsi="Arial" w:cs="Arial"/>
                  <w:color w:val="000000"/>
                  <w:sz w:val="18"/>
                  <w:szCs w:val="18"/>
                  <w:lang w:val="en-US"/>
                </w:rPr>
                <w:t>Electronics. Article</w:t>
              </w:r>
            </w:hyperlink>
          </w:p>
        </w:tc>
        <w:tc>
          <w:tcPr>
            <w:tcW w:w="3969" w:type="dxa"/>
            <w:tcBorders>
              <w:right w:val="nil"/>
            </w:tcBorders>
          </w:tcPr>
          <w:p w14:paraId="3EDA7F8C" w14:textId="77777777" w:rsidR="00510D03" w:rsidRPr="00FE088A" w:rsidRDefault="00510D03" w:rsidP="00FE088A">
            <w:pPr>
              <w:tabs>
                <w:tab w:val="left" w:pos="567"/>
              </w:tabs>
              <w:spacing w:line="240" w:lineRule="auto"/>
              <w:rPr>
                <w:rFonts w:ascii="Arial" w:eastAsia="Arial" w:hAnsi="Arial" w:cs="Arial"/>
                <w:color w:val="000000"/>
                <w:sz w:val="18"/>
                <w:szCs w:val="18"/>
              </w:rPr>
            </w:pPr>
            <w:r w:rsidRPr="00FE088A">
              <w:rPr>
                <w:rFonts w:ascii="Arial" w:eastAsia="Arial" w:hAnsi="Arial" w:cs="Arial"/>
                <w:color w:val="000000"/>
                <w:sz w:val="18"/>
                <w:szCs w:val="18"/>
              </w:rPr>
              <w:t>Pese a que se evidenció que casi la totalidad de las instituciones se alinean con la visión y el propósito de educación inclusiva en las TIC, no existe una calidad de enseñanza adecuada.</w:t>
            </w:r>
          </w:p>
        </w:tc>
      </w:tr>
      <w:tr w:rsidR="00510D03" w:rsidRPr="00FE088A" w14:paraId="4603DC5D" w14:textId="77777777" w:rsidTr="00FE088A">
        <w:trPr>
          <w:trHeight w:val="1013"/>
        </w:trPr>
        <w:tc>
          <w:tcPr>
            <w:tcW w:w="1162" w:type="dxa"/>
            <w:tcBorders>
              <w:left w:val="nil"/>
            </w:tcBorders>
          </w:tcPr>
          <w:p w14:paraId="6759D2C4"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Morales Romo</w:t>
            </w:r>
          </w:p>
        </w:tc>
        <w:tc>
          <w:tcPr>
            <w:tcW w:w="681" w:type="dxa"/>
          </w:tcPr>
          <w:p w14:paraId="7BF78C7B"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2017</w:t>
            </w:r>
          </w:p>
        </w:tc>
        <w:tc>
          <w:tcPr>
            <w:tcW w:w="2835" w:type="dxa"/>
          </w:tcPr>
          <w:p w14:paraId="62D53E5F"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Las TIC y los escolares del medio rural, entre la brecha digital y la educación inclusiva.</w:t>
            </w:r>
          </w:p>
        </w:tc>
        <w:tc>
          <w:tcPr>
            <w:tcW w:w="3969" w:type="dxa"/>
            <w:tcBorders>
              <w:right w:val="nil"/>
            </w:tcBorders>
          </w:tcPr>
          <w:p w14:paraId="29C6ADBC" w14:textId="77777777" w:rsidR="00510D03" w:rsidRPr="00FE088A" w:rsidRDefault="00510D03" w:rsidP="00FE088A">
            <w:pPr>
              <w:tabs>
                <w:tab w:val="left" w:pos="567"/>
              </w:tabs>
              <w:spacing w:line="240" w:lineRule="auto"/>
              <w:rPr>
                <w:rFonts w:ascii="Arial" w:eastAsia="Arial" w:hAnsi="Arial" w:cs="Arial"/>
                <w:color w:val="000000"/>
                <w:sz w:val="18"/>
                <w:szCs w:val="18"/>
              </w:rPr>
            </w:pPr>
            <w:r w:rsidRPr="00FE088A">
              <w:rPr>
                <w:rFonts w:ascii="Arial" w:eastAsia="Arial" w:hAnsi="Arial" w:cs="Arial"/>
                <w:color w:val="000000"/>
                <w:sz w:val="18"/>
                <w:szCs w:val="18"/>
              </w:rPr>
              <w:t xml:space="preserve">Existe una adecuada entrega de materiales informáticos. No existen las barreras de entrega en lustros pasados, el acceso a internet está habilitado variando su costo de acuerdo con las zonas rurales. </w:t>
            </w:r>
          </w:p>
        </w:tc>
      </w:tr>
      <w:tr w:rsidR="00510D03" w:rsidRPr="00FE088A" w14:paraId="1CD190DF" w14:textId="77777777" w:rsidTr="00FE088A">
        <w:trPr>
          <w:trHeight w:val="1013"/>
        </w:trPr>
        <w:tc>
          <w:tcPr>
            <w:tcW w:w="1162" w:type="dxa"/>
            <w:tcBorders>
              <w:left w:val="nil"/>
            </w:tcBorders>
          </w:tcPr>
          <w:p w14:paraId="1D29B82D" w14:textId="382B195D"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8053B9">
              <w:rPr>
                <w:rFonts w:ascii="Arial" w:eastAsia="Arial" w:hAnsi="Arial" w:cs="Arial"/>
                <w:color w:val="000000"/>
                <w:sz w:val="16"/>
                <w:szCs w:val="16"/>
              </w:rPr>
              <w:t>Casamayo</w:t>
            </w:r>
            <w:r w:rsidR="008053B9" w:rsidRPr="008053B9">
              <w:rPr>
                <w:rFonts w:ascii="Arial" w:eastAsia="Arial" w:hAnsi="Arial" w:cs="Arial"/>
                <w:color w:val="000000"/>
                <w:sz w:val="16"/>
                <w:szCs w:val="16"/>
              </w:rPr>
              <w:t>u</w:t>
            </w:r>
            <w:r w:rsidRPr="00FE088A">
              <w:rPr>
                <w:rFonts w:ascii="Arial" w:eastAsia="Arial" w:hAnsi="Arial" w:cs="Arial"/>
                <w:color w:val="000000"/>
                <w:sz w:val="18"/>
                <w:szCs w:val="18"/>
              </w:rPr>
              <w:t>, y González</w:t>
            </w:r>
          </w:p>
        </w:tc>
        <w:tc>
          <w:tcPr>
            <w:tcW w:w="681" w:type="dxa"/>
          </w:tcPr>
          <w:p w14:paraId="648B4866"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2017</w:t>
            </w:r>
          </w:p>
        </w:tc>
        <w:tc>
          <w:tcPr>
            <w:tcW w:w="2835" w:type="dxa"/>
          </w:tcPr>
          <w:p w14:paraId="4E6557C8" w14:textId="77777777" w:rsidR="00510D03" w:rsidRPr="00FE088A" w:rsidRDefault="00510D03" w:rsidP="00FE088A">
            <w:pPr>
              <w:tabs>
                <w:tab w:val="left" w:pos="567"/>
              </w:tabs>
              <w:spacing w:line="240" w:lineRule="auto"/>
              <w:jc w:val="center"/>
              <w:rPr>
                <w:rFonts w:ascii="Arial" w:eastAsia="Arial" w:hAnsi="Arial" w:cs="Arial"/>
                <w:color w:val="000000"/>
                <w:sz w:val="18"/>
                <w:szCs w:val="18"/>
              </w:rPr>
            </w:pPr>
            <w:r w:rsidRPr="00FE088A">
              <w:rPr>
                <w:rFonts w:ascii="Arial" w:eastAsia="Arial" w:hAnsi="Arial" w:cs="Arial"/>
                <w:color w:val="000000"/>
                <w:sz w:val="18"/>
                <w:szCs w:val="18"/>
              </w:rPr>
              <w:t>Personas mayores y tecnologías digitales: desafíos de un binomio</w:t>
            </w:r>
          </w:p>
        </w:tc>
        <w:tc>
          <w:tcPr>
            <w:tcW w:w="3969" w:type="dxa"/>
            <w:tcBorders>
              <w:right w:val="nil"/>
            </w:tcBorders>
          </w:tcPr>
          <w:p w14:paraId="20E56E9F" w14:textId="77777777" w:rsidR="00510D03" w:rsidRPr="00FE088A" w:rsidRDefault="00510D03" w:rsidP="00FE088A">
            <w:pPr>
              <w:tabs>
                <w:tab w:val="left" w:pos="567"/>
              </w:tabs>
              <w:spacing w:line="240" w:lineRule="auto"/>
              <w:rPr>
                <w:rFonts w:ascii="Arial" w:eastAsia="Arial" w:hAnsi="Arial" w:cs="Arial"/>
                <w:color w:val="000000"/>
                <w:sz w:val="18"/>
                <w:szCs w:val="18"/>
              </w:rPr>
            </w:pPr>
            <w:r w:rsidRPr="00FE088A">
              <w:rPr>
                <w:rFonts w:ascii="Arial" w:eastAsia="Arial" w:hAnsi="Arial" w:cs="Arial"/>
                <w:color w:val="000000"/>
                <w:sz w:val="18"/>
                <w:szCs w:val="18"/>
              </w:rPr>
              <w:t xml:space="preserve">No existe inclusión digital ampliando la brecha de las tecnologías, especialmente en personas adultas. Sin embargo, existe un proceso de conocimiento de las herramientas tecnológicas, pero no han desarrollado las destrezas de su uso. </w:t>
            </w:r>
          </w:p>
        </w:tc>
      </w:tr>
    </w:tbl>
    <w:p w14:paraId="2EAF7CF3" w14:textId="77777777" w:rsidR="00510D03" w:rsidRPr="00FE088A" w:rsidRDefault="00510D03" w:rsidP="00FE088A">
      <w:pPr>
        <w:tabs>
          <w:tab w:val="left" w:pos="567"/>
          <w:tab w:val="left" w:pos="1280"/>
        </w:tabs>
        <w:spacing w:line="240" w:lineRule="auto"/>
        <w:rPr>
          <w:rFonts w:ascii="Arial" w:hAnsi="Arial" w:cs="Arial"/>
          <w:sz w:val="18"/>
          <w:szCs w:val="18"/>
        </w:rPr>
      </w:pPr>
      <w:r w:rsidRPr="00FE088A">
        <w:rPr>
          <w:rFonts w:ascii="Arial" w:eastAsia="Arial" w:hAnsi="Arial" w:cs="Arial"/>
          <w:b/>
          <w:bCs/>
          <w:color w:val="000000"/>
          <w:sz w:val="18"/>
          <w:szCs w:val="18"/>
        </w:rPr>
        <w:t>Fuente</w:t>
      </w:r>
      <w:r w:rsidRPr="00FE088A">
        <w:rPr>
          <w:rFonts w:ascii="Arial" w:eastAsia="Arial" w:hAnsi="Arial" w:cs="Arial"/>
          <w:color w:val="000000"/>
          <w:sz w:val="18"/>
          <w:szCs w:val="18"/>
        </w:rPr>
        <w:t>: Elaboración propia</w:t>
      </w:r>
    </w:p>
    <w:p w14:paraId="1D594A20" w14:textId="77777777" w:rsidR="00510D03" w:rsidRPr="00006553" w:rsidRDefault="00510D03" w:rsidP="00094C23">
      <w:pPr>
        <w:tabs>
          <w:tab w:val="left" w:pos="567"/>
        </w:tabs>
        <w:spacing w:line="240" w:lineRule="auto"/>
        <w:rPr>
          <w:rFonts w:ascii="Arial" w:eastAsia="Arial" w:hAnsi="Arial" w:cs="Arial"/>
          <w:b/>
          <w:color w:val="000000"/>
        </w:rPr>
      </w:pPr>
    </w:p>
    <w:p w14:paraId="057D6AEC" w14:textId="77777777" w:rsidR="00510D03" w:rsidRPr="00006553" w:rsidRDefault="00510D03" w:rsidP="00094C23">
      <w:pPr>
        <w:tabs>
          <w:tab w:val="left" w:pos="567"/>
        </w:tabs>
        <w:ind w:firstLine="567"/>
        <w:rPr>
          <w:rFonts w:ascii="Arial" w:eastAsia="Arial" w:hAnsi="Arial" w:cs="Arial"/>
          <w:color w:val="000000"/>
        </w:rPr>
      </w:pPr>
    </w:p>
    <w:p w14:paraId="1DD1A782" w14:textId="77777777" w:rsidR="00FE088A" w:rsidRDefault="00FE088A">
      <w:pPr>
        <w:spacing w:line="240" w:lineRule="auto"/>
        <w:jc w:val="left"/>
        <w:rPr>
          <w:rFonts w:ascii="Arial" w:eastAsia="Arial" w:hAnsi="Arial" w:cs="Arial"/>
          <w:b/>
          <w:color w:val="000000"/>
          <w:sz w:val="24"/>
          <w:szCs w:val="24"/>
        </w:rPr>
      </w:pPr>
      <w:r>
        <w:rPr>
          <w:rFonts w:ascii="Arial" w:eastAsia="Arial" w:hAnsi="Arial" w:cs="Arial"/>
          <w:b/>
          <w:color w:val="000000"/>
          <w:sz w:val="24"/>
          <w:szCs w:val="24"/>
        </w:rPr>
        <w:br w:type="page"/>
      </w:r>
    </w:p>
    <w:p w14:paraId="377B832D" w14:textId="773FF63E" w:rsidR="00510D03" w:rsidRPr="00006553" w:rsidRDefault="00510D03" w:rsidP="00094C23">
      <w:pPr>
        <w:tabs>
          <w:tab w:val="left" w:pos="567"/>
        </w:tabs>
        <w:rPr>
          <w:rFonts w:ascii="Arial" w:eastAsia="Arial" w:hAnsi="Arial" w:cs="Arial"/>
          <w:b/>
          <w:color w:val="000000"/>
          <w:sz w:val="24"/>
          <w:szCs w:val="24"/>
        </w:rPr>
      </w:pPr>
      <w:r w:rsidRPr="00006553">
        <w:rPr>
          <w:rFonts w:ascii="Arial" w:eastAsia="Arial" w:hAnsi="Arial" w:cs="Arial"/>
          <w:b/>
          <w:color w:val="000000"/>
          <w:sz w:val="24"/>
          <w:szCs w:val="24"/>
        </w:rPr>
        <w:t xml:space="preserve">4.1 </w:t>
      </w:r>
      <w:r w:rsidR="00FE088A">
        <w:rPr>
          <w:rFonts w:ascii="Arial" w:eastAsia="Arial" w:hAnsi="Arial" w:cs="Arial"/>
          <w:b/>
          <w:color w:val="000000"/>
          <w:sz w:val="24"/>
          <w:szCs w:val="24"/>
        </w:rPr>
        <w:tab/>
      </w:r>
      <w:r w:rsidRPr="00006553">
        <w:rPr>
          <w:rFonts w:ascii="Arial" w:eastAsia="Arial" w:hAnsi="Arial" w:cs="Arial"/>
          <w:b/>
          <w:color w:val="000000"/>
          <w:sz w:val="24"/>
          <w:szCs w:val="24"/>
        </w:rPr>
        <w:t>Factores que inciden en las brechas digitales en contextos de educación inclusiva</w:t>
      </w:r>
    </w:p>
    <w:p w14:paraId="18642BF8" w14:textId="77777777" w:rsidR="00510D03" w:rsidRPr="00FE088A" w:rsidRDefault="00510D03" w:rsidP="00094C23">
      <w:pPr>
        <w:tabs>
          <w:tab w:val="left" w:pos="567"/>
        </w:tabs>
        <w:rPr>
          <w:rFonts w:ascii="Arial" w:eastAsia="Arial" w:hAnsi="Arial" w:cs="Arial"/>
          <w:i/>
          <w:iCs/>
          <w:sz w:val="24"/>
          <w:szCs w:val="24"/>
        </w:rPr>
      </w:pPr>
      <w:r w:rsidRPr="00FE088A">
        <w:rPr>
          <w:rFonts w:ascii="Arial" w:eastAsia="Arial" w:hAnsi="Arial" w:cs="Arial"/>
          <w:i/>
          <w:iCs/>
          <w:sz w:val="24"/>
          <w:szCs w:val="24"/>
        </w:rPr>
        <w:t>4.1.1 Accesibilidad a las TIC</w:t>
      </w:r>
    </w:p>
    <w:p w14:paraId="55F77BAB" w14:textId="77777777" w:rsidR="00510D03" w:rsidRPr="00006553" w:rsidRDefault="00510D03" w:rsidP="00094C23">
      <w:pPr>
        <w:tabs>
          <w:tab w:val="left" w:pos="567"/>
        </w:tabs>
        <w:ind w:firstLine="567"/>
        <w:rPr>
          <w:rFonts w:ascii="Arial" w:eastAsia="Arial" w:hAnsi="Arial" w:cs="Arial"/>
        </w:rPr>
      </w:pPr>
      <w:r w:rsidRPr="00006553">
        <w:rPr>
          <w:rFonts w:ascii="Arial" w:eastAsia="Arial" w:hAnsi="Arial" w:cs="Arial"/>
        </w:rPr>
        <w:t xml:space="preserve">Con base en los hallazgos de la educación virtual, Morales Romo (2017) encontró que el uso adecuado de las TIC y su adaptación a las escuelas rurales están disminuyendo el contexto de desigualdad. </w:t>
      </w:r>
    </w:p>
    <w:p w14:paraId="12504044" w14:textId="64BC8B2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Por lo tanto, la educación virtual es una forma de atención educativa que permite dinamismo y cambio en el uso de las nuevas tecnologías y cuyo acceso sigue ampliándose (Serrano et al., 2022). </w:t>
      </w:r>
      <w:proofErr w:type="gramStart"/>
      <w:r w:rsidRPr="00006553">
        <w:rPr>
          <w:rFonts w:ascii="Arial" w:eastAsia="Arial" w:hAnsi="Arial" w:cs="Arial"/>
          <w:color w:val="000000"/>
        </w:rPr>
        <w:t>Sin lugar a dudas</w:t>
      </w:r>
      <w:proofErr w:type="gramEnd"/>
      <w:r w:rsidRPr="00006553">
        <w:rPr>
          <w:rFonts w:ascii="Arial" w:eastAsia="Arial" w:hAnsi="Arial" w:cs="Arial"/>
        </w:rPr>
        <w:t>, representa una alternativa para estudiantes que han sido excluidos del sistema educativo regular que viene mostrando una apertura a las TIC, dado que mejora la accesibilidad al aprendizaje al minimizar las dificultades del sistema educativo</w:t>
      </w:r>
      <w:r w:rsidRPr="00006553">
        <w:rPr>
          <w:rFonts w:ascii="Arial" w:eastAsia="Arial" w:hAnsi="Arial" w:cs="Arial"/>
          <w:color w:val="000000"/>
        </w:rPr>
        <w:t>, como lo señalan las investigaciones de Fernández Delgado y Martínez Chairez (2022), y Morales Romo (2017).</w:t>
      </w:r>
      <w:r w:rsidRPr="00006553">
        <w:rPr>
          <w:rFonts w:ascii="Arial" w:eastAsia="Arial" w:hAnsi="Arial" w:cs="Arial"/>
        </w:rPr>
        <w:t xml:space="preserve"> Por su parte, Casamayo</w:t>
      </w:r>
      <w:r w:rsidR="00FE088A">
        <w:rPr>
          <w:rFonts w:ascii="Arial" w:eastAsia="Arial" w:hAnsi="Arial" w:cs="Arial"/>
        </w:rPr>
        <w:t>u</w:t>
      </w:r>
      <w:r w:rsidRPr="00006553">
        <w:rPr>
          <w:rFonts w:ascii="Arial" w:eastAsia="Arial" w:hAnsi="Arial" w:cs="Arial"/>
        </w:rPr>
        <w:t xml:space="preserve"> y González (2017) hallaron la inexistencia de políticas que promuevan que cada estudiante adquiera destrezas en las novedosas herramientas informáticas y que busquen el aprendizaje heterogéneo en las diversas comunidades.</w:t>
      </w:r>
    </w:p>
    <w:p w14:paraId="2BBE2ED2" w14:textId="41E14D69"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A tal efecto, se destaca, de acuerdo con la información obtenida, que un mayor número de autores habrían encontrado mejoras en la accesibilidad como factor que incide en las brechas digitales en contextos de educación inclusiva. Esto podría definirse como una gran oportunidad tanto para el estudiantado como para el contexto social en general debido a que permite ampliar alternativas ocupacionales que estarían, de momento, contrastando con ausencia de políticas en la capacitación del estudiantado (</w:t>
      </w:r>
      <w:r w:rsidRPr="00006553">
        <w:rPr>
          <w:rFonts w:ascii="Arial" w:eastAsia="Arial" w:hAnsi="Arial" w:cs="Arial"/>
        </w:rPr>
        <w:t>Casamayo</w:t>
      </w:r>
      <w:r w:rsidR="008053B9">
        <w:rPr>
          <w:rFonts w:ascii="Arial" w:eastAsia="Arial" w:hAnsi="Arial" w:cs="Arial"/>
        </w:rPr>
        <w:t>u</w:t>
      </w:r>
      <w:r w:rsidRPr="00006553">
        <w:rPr>
          <w:rFonts w:ascii="Arial" w:eastAsia="Arial" w:hAnsi="Arial" w:cs="Arial"/>
        </w:rPr>
        <w:t xml:space="preserve"> y Morales González, 2017)</w:t>
      </w:r>
      <w:r w:rsidRPr="00006553">
        <w:rPr>
          <w:rFonts w:ascii="Arial" w:eastAsia="Arial" w:hAnsi="Arial" w:cs="Arial"/>
          <w:color w:val="000000"/>
        </w:rPr>
        <w:t>.</w:t>
      </w:r>
    </w:p>
    <w:p w14:paraId="3A16F805" w14:textId="77777777" w:rsidR="00510D03" w:rsidRPr="00006553" w:rsidRDefault="00510D03" w:rsidP="00094C23">
      <w:pPr>
        <w:tabs>
          <w:tab w:val="left" w:pos="567"/>
        </w:tabs>
        <w:ind w:firstLine="567"/>
        <w:rPr>
          <w:rFonts w:ascii="Arial" w:eastAsia="Arial" w:hAnsi="Arial" w:cs="Arial"/>
          <w:color w:val="000000"/>
        </w:rPr>
      </w:pPr>
    </w:p>
    <w:p w14:paraId="1E35A778" w14:textId="77777777" w:rsidR="00510D03" w:rsidRPr="008053B9" w:rsidRDefault="00510D03" w:rsidP="00094C23">
      <w:pPr>
        <w:tabs>
          <w:tab w:val="left" w:pos="567"/>
        </w:tabs>
        <w:rPr>
          <w:rFonts w:ascii="Arial" w:eastAsia="Arial" w:hAnsi="Arial" w:cs="Arial"/>
          <w:i/>
          <w:iCs/>
          <w:color w:val="000000"/>
          <w:sz w:val="24"/>
          <w:szCs w:val="24"/>
        </w:rPr>
      </w:pPr>
      <w:r w:rsidRPr="008053B9">
        <w:rPr>
          <w:rFonts w:ascii="Arial" w:eastAsia="Arial" w:hAnsi="Arial" w:cs="Arial"/>
          <w:i/>
          <w:iCs/>
          <w:color w:val="000000"/>
          <w:sz w:val="24"/>
          <w:szCs w:val="24"/>
        </w:rPr>
        <w:t>4.1.2 Calidad pedagógica</w:t>
      </w:r>
    </w:p>
    <w:p w14:paraId="0B665D4C" w14:textId="77777777" w:rsidR="00510D03" w:rsidRPr="00006553" w:rsidRDefault="00510D03" w:rsidP="00094C23">
      <w:pPr>
        <w:tabs>
          <w:tab w:val="left" w:pos="567"/>
        </w:tabs>
        <w:ind w:firstLine="567"/>
        <w:rPr>
          <w:rFonts w:ascii="Arial" w:eastAsia="Arial" w:hAnsi="Arial" w:cs="Arial"/>
        </w:rPr>
      </w:pPr>
      <w:r w:rsidRPr="00006553">
        <w:rPr>
          <w:rFonts w:ascii="Arial" w:eastAsia="Arial" w:hAnsi="Arial" w:cs="Arial"/>
          <w:color w:val="000000"/>
        </w:rPr>
        <w:t xml:space="preserve">Contreras </w:t>
      </w:r>
      <w:r w:rsidRPr="00006553">
        <w:rPr>
          <w:rFonts w:ascii="Arial" w:eastAsia="Arial" w:hAnsi="Arial" w:cs="Arial"/>
        </w:rPr>
        <w:t>Villalobos</w:t>
      </w:r>
      <w:r w:rsidRPr="00006553">
        <w:rPr>
          <w:rFonts w:ascii="Arial" w:eastAsia="Arial" w:hAnsi="Arial" w:cs="Arial"/>
          <w:color w:val="000000"/>
        </w:rPr>
        <w:t xml:space="preserve"> y Baleriola (2022) hallaron que las TIC son diversas y generan una impresión en la pedagogía, lo que permite su uso de manera ventajosa, en especial en cuanto a lo computarizado, vídeos y la comunicación digital. Complementan De Souza Godinho et al. (2021), Ari et al. (2022), Morales Romo (2017) y Casamayou </w:t>
      </w:r>
      <w:r w:rsidRPr="00006553">
        <w:rPr>
          <w:rFonts w:ascii="Arial" w:eastAsia="Arial" w:hAnsi="Arial" w:cs="Arial"/>
        </w:rPr>
        <w:t xml:space="preserve">y Morales González </w:t>
      </w:r>
      <w:r w:rsidRPr="00006553">
        <w:rPr>
          <w:rFonts w:ascii="Arial" w:eastAsia="Arial" w:hAnsi="Arial" w:cs="Arial"/>
          <w:color w:val="000000"/>
        </w:rPr>
        <w:t xml:space="preserve">(2017) que las TIC permiten un ingreso real a la pedagogía eliminando las barreras materiales y físicas existentes en muchos casos para dar paso al desarrollo de sistemas centrados en los estudiantes y su aprendizaje en las aulas. Se logró un contrapeso a la </w:t>
      </w:r>
      <w:r w:rsidRPr="00006553">
        <w:rPr>
          <w:rFonts w:ascii="Arial" w:eastAsia="Arial" w:hAnsi="Arial" w:cs="Arial"/>
        </w:rPr>
        <w:t>“deserción escolar” como elemento constante presente en la educación inclusiva (</w:t>
      </w:r>
      <w:r w:rsidRPr="00006553">
        <w:rPr>
          <w:rFonts w:ascii="Arial" w:eastAsia="Arial" w:hAnsi="Arial" w:cs="Arial"/>
          <w:color w:val="000000"/>
        </w:rPr>
        <w:t xml:space="preserve">Contreras </w:t>
      </w:r>
      <w:r w:rsidRPr="00006553">
        <w:rPr>
          <w:rFonts w:ascii="Arial" w:eastAsia="Arial" w:hAnsi="Arial" w:cs="Arial"/>
        </w:rPr>
        <w:t>Villalobos</w:t>
      </w:r>
      <w:r w:rsidRPr="00006553">
        <w:rPr>
          <w:rFonts w:ascii="Arial" w:eastAsia="Arial" w:hAnsi="Arial" w:cs="Arial"/>
          <w:color w:val="000000"/>
        </w:rPr>
        <w:t xml:space="preserve"> y Baleriola, 2022)</w:t>
      </w:r>
      <w:r w:rsidRPr="00006553">
        <w:rPr>
          <w:rFonts w:ascii="Arial" w:eastAsia="Arial" w:hAnsi="Arial" w:cs="Arial"/>
        </w:rPr>
        <w:t xml:space="preserve">. </w:t>
      </w:r>
    </w:p>
    <w:p w14:paraId="7115D0A6" w14:textId="77777777" w:rsidR="00510D03" w:rsidRPr="00006553" w:rsidRDefault="00510D03" w:rsidP="00094C23">
      <w:pPr>
        <w:tabs>
          <w:tab w:val="left" w:pos="567"/>
        </w:tabs>
        <w:ind w:firstLine="567"/>
        <w:rPr>
          <w:rFonts w:ascii="Arial" w:eastAsia="Arial" w:hAnsi="Arial" w:cs="Arial"/>
        </w:rPr>
      </w:pPr>
      <w:r w:rsidRPr="00006553">
        <w:rPr>
          <w:rFonts w:ascii="Arial" w:eastAsia="Arial" w:hAnsi="Arial" w:cs="Arial"/>
        </w:rPr>
        <w:t xml:space="preserve">En lo que respecta a las dificultades en la pedagogía, en el caso del estudio Serrano et al. (2022), encontraron que la enseñanza fue netamente teórica, y no se pudo desarrollar habilidades y capacidades en la mayoría de los temas enseñados. </w:t>
      </w:r>
    </w:p>
    <w:p w14:paraId="6CF2584E" w14:textId="77777777" w:rsidR="00510D03" w:rsidRPr="00006553" w:rsidRDefault="00510D03" w:rsidP="00094C23">
      <w:pPr>
        <w:tabs>
          <w:tab w:val="left" w:pos="567"/>
        </w:tabs>
        <w:ind w:firstLine="567"/>
        <w:rPr>
          <w:rFonts w:ascii="Arial" w:eastAsia="Arial" w:hAnsi="Arial" w:cs="Arial"/>
        </w:rPr>
      </w:pPr>
      <w:r w:rsidRPr="00006553">
        <w:rPr>
          <w:rFonts w:ascii="Arial" w:eastAsia="Arial" w:hAnsi="Arial" w:cs="Arial"/>
        </w:rPr>
        <w:t>En el caso de la investigación de De Souza Godinho</w:t>
      </w:r>
      <w:r>
        <w:rPr>
          <w:rFonts w:ascii="Arial" w:eastAsia="Arial" w:hAnsi="Arial" w:cs="Arial"/>
        </w:rPr>
        <w:t xml:space="preserve"> </w:t>
      </w:r>
      <w:r w:rsidRPr="00006553">
        <w:rPr>
          <w:rFonts w:ascii="Arial" w:eastAsia="Arial" w:hAnsi="Arial" w:cs="Arial"/>
        </w:rPr>
        <w:t xml:space="preserve">et al. (2021), encontraron que las herramientas digitales fomentan la mejora del proceso de aprendizaje estimulando el pensamiento crítico, la independencia y el trabajo en equipo, en particular en personas con discapacidad, quienes se benefician de la adaptabilidad del formato educativo. Por su parte, </w:t>
      </w:r>
      <w:r w:rsidRPr="00006553">
        <w:rPr>
          <w:rFonts w:ascii="Arial" w:eastAsia="Arial" w:hAnsi="Arial" w:cs="Arial"/>
          <w:color w:val="000000"/>
        </w:rPr>
        <w:t>Fernández Delgado y Martínez Chairez</w:t>
      </w:r>
      <w:r w:rsidRPr="00006553">
        <w:rPr>
          <w:rFonts w:ascii="Arial" w:eastAsia="Arial" w:hAnsi="Arial" w:cs="Arial"/>
        </w:rPr>
        <w:t xml:space="preserve"> (2022) hallaron en la fase cualitativa la dificultad de un tránsito de la educación presencial tradicional a la pedagogía digital, y el cuidado a la diversidad como principal barrera de aprendizaje y participación.</w:t>
      </w:r>
    </w:p>
    <w:p w14:paraId="283286AC" w14:textId="77777777" w:rsidR="00510D03" w:rsidRPr="00006553" w:rsidRDefault="00510D03" w:rsidP="00094C23">
      <w:pPr>
        <w:tabs>
          <w:tab w:val="left" w:pos="567"/>
        </w:tabs>
        <w:ind w:firstLine="567"/>
        <w:rPr>
          <w:rFonts w:ascii="Arial" w:eastAsia="Arial" w:hAnsi="Arial" w:cs="Arial"/>
        </w:rPr>
      </w:pPr>
      <w:r w:rsidRPr="00006553">
        <w:rPr>
          <w:rFonts w:ascii="Arial" w:eastAsia="Arial" w:hAnsi="Arial" w:cs="Arial"/>
        </w:rPr>
        <w:t>En contraste, Ari et al (2022), en su estudio sobre la enseñanza de las TIC en educación inclusiva, exponen que la mayoría de los encuestados considera una baja calidad a un 0,20 %, lo que deja clara la necesidad de aplicar estrategias pedagógicas para mejorar las condiciones actuales. Lo anterior coincide con De Souza Godinho</w:t>
      </w:r>
      <w:r>
        <w:rPr>
          <w:rFonts w:ascii="Arial" w:eastAsia="Arial" w:hAnsi="Arial" w:cs="Arial"/>
        </w:rPr>
        <w:t xml:space="preserve"> </w:t>
      </w:r>
      <w:r w:rsidRPr="00006553">
        <w:rPr>
          <w:rFonts w:ascii="Arial" w:eastAsia="Arial" w:hAnsi="Arial" w:cs="Arial"/>
        </w:rPr>
        <w:t xml:space="preserve">et al. (2021), quienes, en su </w:t>
      </w:r>
      <w:r w:rsidRPr="00006553">
        <w:rPr>
          <w:rFonts w:ascii="Arial" w:eastAsia="Arial" w:hAnsi="Arial" w:cs="Arial"/>
          <w:color w:val="000000"/>
        </w:rPr>
        <w:t xml:space="preserve">revisión sistemática, </w:t>
      </w:r>
      <w:r w:rsidRPr="00006553">
        <w:rPr>
          <w:rFonts w:ascii="Arial" w:eastAsia="Arial" w:hAnsi="Arial" w:cs="Arial"/>
        </w:rPr>
        <w:t xml:space="preserve">evidenciaron la relación entre el contenido tratado con las tecnologías y herramientas digitales en contra de las barreras de aprendizaje y participación en entornos de alfabetización, escuelas especiales y proyectos participativos. </w:t>
      </w:r>
    </w:p>
    <w:p w14:paraId="35654256" w14:textId="77777777" w:rsidR="00510D03" w:rsidRPr="00006553" w:rsidRDefault="00510D03" w:rsidP="00094C23">
      <w:pPr>
        <w:tabs>
          <w:tab w:val="left" w:pos="567"/>
        </w:tabs>
        <w:ind w:firstLine="567"/>
        <w:rPr>
          <w:rFonts w:ascii="Arial" w:eastAsia="Arial" w:hAnsi="Arial" w:cs="Arial"/>
        </w:rPr>
      </w:pPr>
      <w:r w:rsidRPr="00006553">
        <w:rPr>
          <w:rFonts w:ascii="Arial" w:eastAsia="Arial" w:hAnsi="Arial" w:cs="Arial"/>
        </w:rPr>
        <w:t>En la mayoría de los casos se evidenciaron ventajas pedagógicas con aplicación de las TIC, las cuales mostraban mejoras en los procesos de aprendizaje del estudiantado; esto discrepa de la necesidad de mejoras pedagógicas (Ari et al., 2022) y de las debilidades de los contenidos tratados con las tecnologías De Souza Godinho</w:t>
      </w:r>
      <w:r>
        <w:rPr>
          <w:rFonts w:ascii="Arial" w:eastAsia="Arial" w:hAnsi="Arial" w:cs="Arial"/>
        </w:rPr>
        <w:t xml:space="preserve"> </w:t>
      </w:r>
      <w:r w:rsidRPr="00006553">
        <w:rPr>
          <w:rFonts w:ascii="Arial" w:eastAsia="Arial" w:hAnsi="Arial" w:cs="Arial"/>
        </w:rPr>
        <w:t>et al. (2021).</w:t>
      </w:r>
    </w:p>
    <w:p w14:paraId="08AEAC85" w14:textId="77777777" w:rsidR="00510D03" w:rsidRPr="00006553" w:rsidRDefault="00510D03" w:rsidP="00094C23">
      <w:pPr>
        <w:tabs>
          <w:tab w:val="left" w:pos="567"/>
        </w:tabs>
        <w:ind w:firstLine="567"/>
      </w:pPr>
    </w:p>
    <w:p w14:paraId="301D2489" w14:textId="77777777" w:rsidR="00510D03" w:rsidRPr="008053B9" w:rsidRDefault="00510D03" w:rsidP="00094C23">
      <w:pPr>
        <w:tabs>
          <w:tab w:val="left" w:pos="567"/>
        </w:tabs>
        <w:rPr>
          <w:rFonts w:ascii="Arial" w:eastAsia="Arial" w:hAnsi="Arial" w:cs="Arial"/>
          <w:i/>
          <w:iCs/>
          <w:sz w:val="24"/>
          <w:szCs w:val="24"/>
        </w:rPr>
      </w:pPr>
      <w:r w:rsidRPr="008053B9">
        <w:rPr>
          <w:rFonts w:ascii="Arial" w:eastAsia="Arial" w:hAnsi="Arial" w:cs="Arial"/>
          <w:i/>
          <w:iCs/>
          <w:sz w:val="24"/>
          <w:szCs w:val="24"/>
        </w:rPr>
        <w:t>4.1.3 Desempeño del estudiantado en la educación inclusiva</w:t>
      </w:r>
    </w:p>
    <w:p w14:paraId="690F7AC7" w14:textId="77777777" w:rsidR="00510D03" w:rsidRPr="00006553" w:rsidRDefault="00510D03" w:rsidP="00094C23">
      <w:pPr>
        <w:tabs>
          <w:tab w:val="left" w:pos="567"/>
        </w:tabs>
        <w:ind w:firstLine="567"/>
        <w:rPr>
          <w:rFonts w:ascii="Arial" w:eastAsia="Arial" w:hAnsi="Arial" w:cs="Arial"/>
        </w:rPr>
      </w:pPr>
      <w:r w:rsidRPr="00006553">
        <w:rPr>
          <w:rFonts w:ascii="Arial" w:eastAsia="Arial" w:hAnsi="Arial" w:cs="Arial"/>
        </w:rPr>
        <w:t xml:space="preserve">Contreras Villalobos y Baleriola (2022) exponen algunas particularidades encontradas en su investigación en la cual existe una relación correlativa positiva entre asistencia y notas, donde las mujeres de la modalidad de jóvenes y </w:t>
      </w:r>
      <w:r w:rsidRPr="00006553">
        <w:rPr>
          <w:rFonts w:ascii="Arial" w:eastAsia="Arial" w:hAnsi="Arial" w:cs="Arial"/>
          <w:color w:val="000000"/>
        </w:rPr>
        <w:t>personas adultas</w:t>
      </w:r>
      <w:r w:rsidRPr="00006553">
        <w:rPr>
          <w:rFonts w:ascii="Arial" w:eastAsia="Arial" w:hAnsi="Arial" w:cs="Arial"/>
        </w:rPr>
        <w:t xml:space="preserve"> tienen mayor asistencia; además, se determinó que las </w:t>
      </w:r>
      <w:r w:rsidRPr="00006553">
        <w:rPr>
          <w:rFonts w:ascii="Arial" w:eastAsia="Arial" w:hAnsi="Arial" w:cs="Arial"/>
          <w:color w:val="000000"/>
        </w:rPr>
        <w:t>personas adultas</w:t>
      </w:r>
      <w:r w:rsidRPr="00006553">
        <w:rPr>
          <w:rFonts w:ascii="Arial" w:eastAsia="Arial" w:hAnsi="Arial" w:cs="Arial"/>
        </w:rPr>
        <w:t xml:space="preserve"> de 50 años o más poseen mejores notas, asistencia y nivel de enseñanza. Fombona Cadavieco et al. (2019) hallaron que un 60 % de estudiantes que establecen vínculos superan la escuela para </w:t>
      </w:r>
      <w:r w:rsidRPr="00006553">
        <w:rPr>
          <w:rFonts w:ascii="Arial" w:eastAsia="Arial" w:hAnsi="Arial" w:cs="Arial"/>
          <w:color w:val="000000"/>
        </w:rPr>
        <w:t>personas adultas</w:t>
      </w:r>
      <w:r w:rsidRPr="00006553">
        <w:rPr>
          <w:rFonts w:ascii="Arial" w:eastAsia="Arial" w:hAnsi="Arial" w:cs="Arial"/>
        </w:rPr>
        <w:t xml:space="preserve"> mayores; sin embargo, los autores destacan que no existe un punto de vista inclusivo y cambiante hacia las TIC, lo que deja entrever la importancia de las relaciones interpersonales.</w:t>
      </w:r>
    </w:p>
    <w:p w14:paraId="11E60A6C" w14:textId="77777777" w:rsidR="00510D03" w:rsidRPr="00006553" w:rsidRDefault="00510D03" w:rsidP="00094C23">
      <w:pPr>
        <w:tabs>
          <w:tab w:val="left" w:pos="567"/>
        </w:tabs>
        <w:ind w:firstLine="567"/>
        <w:rPr>
          <w:rFonts w:ascii="Arial" w:eastAsia="Arial" w:hAnsi="Arial" w:cs="Arial"/>
        </w:rPr>
      </w:pPr>
      <w:r w:rsidRPr="00006553">
        <w:rPr>
          <w:rFonts w:ascii="Arial" w:eastAsia="Arial" w:hAnsi="Arial" w:cs="Arial"/>
        </w:rPr>
        <w:t>Lo anterior muestra una presencia interesante de mujeres jóvenes y personas adultas mayores en la educación inclusiva (Contreras Villalobos y Baleriola, 2022; Fombona Cadavieco</w:t>
      </w:r>
      <w:r>
        <w:rPr>
          <w:rFonts w:ascii="Arial" w:eastAsia="Arial" w:hAnsi="Arial" w:cs="Arial"/>
        </w:rPr>
        <w:t xml:space="preserve"> </w:t>
      </w:r>
      <w:r w:rsidRPr="00006553">
        <w:rPr>
          <w:rFonts w:ascii="Arial" w:eastAsia="Arial" w:hAnsi="Arial" w:cs="Arial"/>
        </w:rPr>
        <w:t>et al., 2019), a la vez que destaca un índice alto de hombres entre 17 y 25 años que resulta desaprobado (Contreras Villalobos y Baleriola, 2022), lo cual deja entrever dificultades a estas edades debido a la tendencia de los hombres a asumir responsabilidades laborales para hacer frente a la situación económica de sus familias.</w:t>
      </w:r>
    </w:p>
    <w:p w14:paraId="412A9AD0" w14:textId="77777777" w:rsidR="00510D03" w:rsidRPr="00006553" w:rsidRDefault="00510D03" w:rsidP="00094C23">
      <w:pPr>
        <w:tabs>
          <w:tab w:val="left" w:pos="567"/>
        </w:tabs>
        <w:ind w:firstLine="567"/>
        <w:rPr>
          <w:rFonts w:ascii="Arial" w:eastAsia="Arial" w:hAnsi="Arial" w:cs="Arial"/>
        </w:rPr>
      </w:pPr>
    </w:p>
    <w:p w14:paraId="1A8205A4" w14:textId="059C40D4" w:rsidR="00510D03" w:rsidRPr="008053B9" w:rsidRDefault="008053B9" w:rsidP="008053B9">
      <w:pPr>
        <w:tabs>
          <w:tab w:val="left" w:pos="567"/>
        </w:tabs>
        <w:rPr>
          <w:rFonts w:ascii="Arial" w:eastAsia="Arial" w:hAnsi="Arial" w:cs="Arial"/>
          <w:bCs/>
          <w:i/>
          <w:iCs/>
        </w:rPr>
      </w:pPr>
      <w:r w:rsidRPr="008053B9">
        <w:rPr>
          <w:rFonts w:ascii="Arial" w:eastAsia="Arial" w:hAnsi="Arial" w:cs="Arial"/>
          <w:bCs/>
          <w:i/>
          <w:iCs/>
        </w:rPr>
        <w:t xml:space="preserve">4.1.3.1 </w:t>
      </w:r>
      <w:r w:rsidR="00510D03" w:rsidRPr="008053B9">
        <w:rPr>
          <w:rFonts w:ascii="Arial" w:eastAsia="Arial" w:hAnsi="Arial" w:cs="Arial"/>
          <w:bCs/>
          <w:i/>
          <w:iCs/>
        </w:rPr>
        <w:t>Análisis lexicométrico de la información obtenida</w:t>
      </w:r>
    </w:p>
    <w:p w14:paraId="091F2386"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rPr>
        <w:t>La lexicometría se emplea como herramienta para determinar el significado de palabras y detectar similitudes en el contenido después de analizar la información textual,</w:t>
      </w:r>
      <w:r w:rsidRPr="00006553">
        <w:rPr>
          <w:rFonts w:ascii="Arial" w:eastAsia="Arial" w:hAnsi="Arial" w:cs="Arial"/>
          <w:color w:val="000000"/>
        </w:rPr>
        <w:t xml:space="preserve"> como se menciona en Romero Pérez et al. (2018). Además, la definen como una metodología que analiza estadísticamente y registra las palabras. Para hallar la nube de palabras se utilizó el programa ATLAS.ti, determinando 529 palabras, de las cuales fueron escogidas 50 palabras que tenían una regularidad mayor a tres.</w:t>
      </w:r>
    </w:p>
    <w:p w14:paraId="0AA26EF9"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En la nube de palabras (Figura 2) se puede observar la palabra “educación” como la más pertinente en el primer rango, escoltada por las palabras “TIC”, “sociedad”, “inclusión” y “estudiantes” como segundo rango; luego, en el tercer rango se tiene “desarrollo”, “información”, “conocimiento” y “relación”. En el cuarto rango se tiene “escuelas”, “formación”, “discapacidad” y “comunicación”; en el quinto rango se encuentran “diversidad”, “rurales”, “universidad”, “edad”, “centros”, “sociales”, “docentes” y “educativas”. En el sexto rango se tiene “estudios”, “nuevas”, “escolar”, “necesidades”, “resultados”, “investigación”, “educativo”, “datos” y “jóvenes”. El séptimo rango contiene “estrategias”, “estudio”, “contexto”, “educativos”, “recursos”, “sentido”, “recuperado” y “digitales”. Finalmente, el octavo rango está compuesto por las palabras “fundación”, “calidad”, “cambio”, “diferencias”, “variables”, “escolares”, “notas”, “contenidos”, “derechos” y “oportunidades”. </w:t>
      </w:r>
    </w:p>
    <w:p w14:paraId="14880F24" w14:textId="77777777" w:rsidR="00510D03" w:rsidRPr="00006553" w:rsidRDefault="00510D03" w:rsidP="00094C23">
      <w:pPr>
        <w:tabs>
          <w:tab w:val="left" w:pos="567"/>
        </w:tabs>
        <w:spacing w:line="240" w:lineRule="auto"/>
        <w:rPr>
          <w:rFonts w:ascii="Arial" w:eastAsia="Arial" w:hAnsi="Arial" w:cs="Arial"/>
          <w:color w:val="000000"/>
          <w:sz w:val="24"/>
          <w:szCs w:val="24"/>
        </w:rPr>
      </w:pPr>
    </w:p>
    <w:p w14:paraId="42B992E6" w14:textId="77777777" w:rsidR="00510D03" w:rsidRPr="00006553" w:rsidRDefault="00510D03" w:rsidP="00094C23">
      <w:pPr>
        <w:tabs>
          <w:tab w:val="left" w:pos="567"/>
        </w:tabs>
        <w:spacing w:line="240" w:lineRule="auto"/>
        <w:rPr>
          <w:rFonts w:ascii="Arial" w:eastAsia="Arial" w:hAnsi="Arial" w:cs="Arial"/>
          <w:color w:val="000000"/>
          <w:sz w:val="24"/>
          <w:szCs w:val="24"/>
        </w:rPr>
      </w:pPr>
    </w:p>
    <w:p w14:paraId="0900464B" w14:textId="77777777" w:rsidR="008053B9" w:rsidRDefault="008053B9">
      <w:pPr>
        <w:spacing w:line="240" w:lineRule="auto"/>
        <w:jc w:val="left"/>
        <w:rPr>
          <w:rFonts w:ascii="Arial" w:eastAsia="Arial" w:hAnsi="Arial" w:cs="Arial"/>
          <w:b/>
          <w:color w:val="000000"/>
        </w:rPr>
      </w:pPr>
      <w:r>
        <w:rPr>
          <w:rFonts w:ascii="Arial" w:eastAsia="Arial" w:hAnsi="Arial" w:cs="Arial"/>
          <w:b/>
          <w:color w:val="000000"/>
        </w:rPr>
        <w:br w:type="page"/>
      </w:r>
    </w:p>
    <w:p w14:paraId="64454B95" w14:textId="48D75C64" w:rsidR="00510D03" w:rsidRPr="008053B9" w:rsidRDefault="00510D03" w:rsidP="00094C23">
      <w:pPr>
        <w:tabs>
          <w:tab w:val="left" w:pos="567"/>
        </w:tabs>
        <w:spacing w:line="240" w:lineRule="auto"/>
        <w:jc w:val="center"/>
        <w:rPr>
          <w:rFonts w:ascii="Arial" w:eastAsia="Arial" w:hAnsi="Arial" w:cs="Arial"/>
          <w:b/>
          <w:color w:val="000000"/>
          <w:sz w:val="20"/>
          <w:szCs w:val="18"/>
        </w:rPr>
      </w:pPr>
      <w:r w:rsidRPr="008053B9">
        <w:rPr>
          <w:rFonts w:ascii="Arial" w:eastAsia="Arial" w:hAnsi="Arial" w:cs="Arial"/>
          <w:b/>
          <w:color w:val="000000"/>
          <w:sz w:val="20"/>
          <w:szCs w:val="18"/>
        </w:rPr>
        <w:t>Figura 2</w:t>
      </w:r>
    </w:p>
    <w:p w14:paraId="51717EA6" w14:textId="77777777" w:rsidR="00510D03" w:rsidRPr="008053B9" w:rsidRDefault="00510D03" w:rsidP="00094C23">
      <w:pPr>
        <w:tabs>
          <w:tab w:val="left" w:pos="567"/>
        </w:tabs>
        <w:spacing w:line="240" w:lineRule="auto"/>
        <w:jc w:val="center"/>
        <w:rPr>
          <w:rFonts w:ascii="Arial" w:eastAsia="Arial" w:hAnsi="Arial" w:cs="Arial"/>
          <w:b/>
          <w:color w:val="000000"/>
          <w:sz w:val="20"/>
          <w:szCs w:val="18"/>
        </w:rPr>
      </w:pPr>
      <w:r w:rsidRPr="008053B9">
        <w:rPr>
          <w:rFonts w:ascii="Arial" w:eastAsia="Arial" w:hAnsi="Arial" w:cs="Arial"/>
          <w:b/>
          <w:color w:val="000000"/>
          <w:sz w:val="20"/>
          <w:szCs w:val="18"/>
        </w:rPr>
        <w:t>Nube de palabras</w:t>
      </w:r>
    </w:p>
    <w:p w14:paraId="0A149940" w14:textId="77777777" w:rsidR="00510D03" w:rsidRPr="008053B9" w:rsidRDefault="00510D03" w:rsidP="00094C23">
      <w:pPr>
        <w:tabs>
          <w:tab w:val="left" w:pos="567"/>
        </w:tabs>
        <w:spacing w:line="240" w:lineRule="auto"/>
        <w:jc w:val="center"/>
        <w:rPr>
          <w:rFonts w:ascii="Arial" w:eastAsia="Arial" w:hAnsi="Arial" w:cs="Arial"/>
          <w:b/>
          <w:color w:val="000000"/>
          <w:sz w:val="20"/>
          <w:szCs w:val="18"/>
        </w:rPr>
      </w:pPr>
      <w:r w:rsidRPr="008053B9">
        <w:rPr>
          <w:rFonts w:ascii="Arial" w:eastAsia="Arial" w:hAnsi="Arial" w:cs="Arial"/>
          <w:b/>
          <w:color w:val="000000"/>
          <w:sz w:val="20"/>
          <w:szCs w:val="18"/>
        </w:rPr>
        <w:t xml:space="preserve">(El tamaño de las palabras describe su nivel de importancia </w:t>
      </w:r>
    </w:p>
    <w:p w14:paraId="5347D1CA" w14:textId="77777777" w:rsidR="00510D03" w:rsidRPr="008053B9" w:rsidRDefault="00510D03" w:rsidP="00094C23">
      <w:pPr>
        <w:tabs>
          <w:tab w:val="left" w:pos="567"/>
        </w:tabs>
        <w:spacing w:line="240" w:lineRule="auto"/>
        <w:jc w:val="center"/>
        <w:rPr>
          <w:rFonts w:ascii="Arial" w:eastAsia="Arial" w:hAnsi="Arial" w:cs="Arial"/>
          <w:b/>
          <w:color w:val="000000"/>
          <w:sz w:val="20"/>
          <w:szCs w:val="18"/>
        </w:rPr>
      </w:pPr>
      <w:r w:rsidRPr="008053B9">
        <w:rPr>
          <w:rFonts w:ascii="Arial" w:eastAsia="Arial" w:hAnsi="Arial" w:cs="Arial"/>
          <w:b/>
          <w:color w:val="000000"/>
          <w:sz w:val="20"/>
          <w:szCs w:val="18"/>
        </w:rPr>
        <w:t>entre grupos de palabras)</w:t>
      </w:r>
    </w:p>
    <w:p w14:paraId="05480C4D" w14:textId="77777777" w:rsidR="00510D03" w:rsidRPr="00006553" w:rsidRDefault="00510D03" w:rsidP="00094C23">
      <w:pPr>
        <w:tabs>
          <w:tab w:val="left" w:pos="567"/>
        </w:tabs>
        <w:spacing w:line="240" w:lineRule="auto"/>
        <w:jc w:val="center"/>
        <w:rPr>
          <w:rFonts w:ascii="Arial" w:eastAsia="Arial" w:hAnsi="Arial" w:cs="Arial"/>
          <w:b/>
          <w:color w:val="000000"/>
          <w:sz w:val="24"/>
          <w:szCs w:val="24"/>
        </w:rPr>
      </w:pPr>
      <w:r w:rsidRPr="00006553">
        <w:rPr>
          <w:rFonts w:ascii="Arial" w:eastAsia="Arial" w:hAnsi="Arial" w:cs="Arial"/>
          <w:b/>
          <w:noProof/>
          <w:color w:val="000000"/>
          <w:sz w:val="24"/>
          <w:szCs w:val="24"/>
        </w:rPr>
        <w:drawing>
          <wp:inline distT="0" distB="0" distL="0" distR="0" wp14:anchorId="116C58CC" wp14:editId="0497526B">
            <wp:extent cx="4916738" cy="2587756"/>
            <wp:effectExtent l="0" t="0" r="0" b="0"/>
            <wp:docPr id="70" name="image1.pn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70" name="image1.png" descr="Texto&#10;&#10;Descripción generada automáticamente con confianza media"/>
                    <pic:cNvPicPr preferRelativeResize="0"/>
                  </pic:nvPicPr>
                  <pic:blipFill>
                    <a:blip r:embed="rId21"/>
                    <a:srcRect t="7396" b="5005"/>
                    <a:stretch>
                      <a:fillRect/>
                    </a:stretch>
                  </pic:blipFill>
                  <pic:spPr>
                    <a:xfrm>
                      <a:off x="0" y="0"/>
                      <a:ext cx="4916738" cy="2587756"/>
                    </a:xfrm>
                    <a:prstGeom prst="rect">
                      <a:avLst/>
                    </a:prstGeom>
                    <a:ln/>
                  </pic:spPr>
                </pic:pic>
              </a:graphicData>
            </a:graphic>
          </wp:inline>
        </w:drawing>
      </w:r>
    </w:p>
    <w:p w14:paraId="380C9840" w14:textId="1EB0E776" w:rsidR="00510D03" w:rsidRPr="00006553" w:rsidRDefault="00510D03" w:rsidP="00094C23">
      <w:pPr>
        <w:tabs>
          <w:tab w:val="left" w:pos="567"/>
        </w:tabs>
        <w:spacing w:line="240" w:lineRule="auto"/>
        <w:ind w:left="567" w:right="566"/>
        <w:rPr>
          <w:rFonts w:ascii="Arial" w:eastAsia="Arial" w:hAnsi="Arial" w:cs="Arial"/>
          <w:color w:val="000000"/>
        </w:rPr>
      </w:pPr>
      <w:r w:rsidRPr="008053B9">
        <w:rPr>
          <w:rFonts w:ascii="Arial" w:eastAsia="Arial" w:hAnsi="Arial" w:cs="Arial"/>
          <w:b/>
          <w:bCs/>
          <w:color w:val="000000"/>
          <w:sz w:val="20"/>
        </w:rPr>
        <w:t>Fuente</w:t>
      </w:r>
      <w:r w:rsidRPr="00006553">
        <w:rPr>
          <w:rFonts w:ascii="Arial" w:eastAsia="Arial" w:hAnsi="Arial" w:cs="Arial"/>
          <w:color w:val="000000"/>
          <w:sz w:val="20"/>
        </w:rPr>
        <w:t>: Elaboración propia.</w:t>
      </w:r>
      <w:r w:rsidR="008053B9">
        <w:rPr>
          <w:rFonts w:ascii="Arial" w:eastAsia="Arial" w:hAnsi="Arial" w:cs="Arial"/>
          <w:color w:val="000000"/>
          <w:sz w:val="20"/>
        </w:rPr>
        <w:t xml:space="preserve"> </w:t>
      </w:r>
      <w:r w:rsidRPr="00006553">
        <w:rPr>
          <w:rFonts w:ascii="Arial" w:eastAsia="Arial" w:hAnsi="Arial" w:cs="Arial"/>
          <w:color w:val="000000"/>
          <w:sz w:val="20"/>
        </w:rPr>
        <w:t>Se muestra nube de palabras obtenida del procesamiento de datos en el programa ATLAS.ti.</w:t>
      </w:r>
    </w:p>
    <w:p w14:paraId="5639A484" w14:textId="77777777" w:rsidR="00510D03" w:rsidRPr="00006553" w:rsidRDefault="00510D03" w:rsidP="00094C23">
      <w:pPr>
        <w:tabs>
          <w:tab w:val="left" w:pos="567"/>
        </w:tabs>
        <w:spacing w:line="240" w:lineRule="auto"/>
        <w:rPr>
          <w:rFonts w:ascii="Arial" w:eastAsia="Arial" w:hAnsi="Arial" w:cs="Arial"/>
          <w:color w:val="000000"/>
        </w:rPr>
      </w:pPr>
    </w:p>
    <w:p w14:paraId="7C6950EA"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En el diagrama de Sankey se observa la existencia de una interdependencia entre polígrafos de artículos científicos incorporados en la revisión sistemática y teórica de literatura desde un método eficaz. Destaca la palabra "educación", con una gran presencia, seguida de las palabras “TIC”, “sociedad”, “estudiantes” e “inclusión”, lo que podría implicar la relevancia que la educación posee en contextos de las TIC en la sociedad para la inclusión de estudiantes. Sin embargo, esta situación contrasta con la presencia de las palabras “derecho”, “exclusión”, “digitales” y “barreras”, lo que deja entrever una menor relevancia hacia el derecho de personas con habilidades diferentes, así como también una menor presencia de las barreras digitales que conllevan a la exclusión.</w:t>
      </w:r>
    </w:p>
    <w:p w14:paraId="6F520F99"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En lo que refiere el uso de la palabra “TIC”, esta se encuentra con mayor frecuencia en autores como Fombona Cadavieco</w:t>
      </w:r>
      <w:r>
        <w:rPr>
          <w:rFonts w:ascii="Arial" w:eastAsia="Arial" w:hAnsi="Arial" w:cs="Arial"/>
          <w:color w:val="000000"/>
        </w:rPr>
        <w:t xml:space="preserve"> </w:t>
      </w:r>
      <w:r w:rsidRPr="00006553">
        <w:rPr>
          <w:rFonts w:ascii="Arial" w:eastAsia="Arial" w:hAnsi="Arial" w:cs="Arial"/>
          <w:color w:val="000000"/>
        </w:rPr>
        <w:t xml:space="preserve">et al. (2019), Fernández Delgado y Martínez Chairez (2022), Casamayou </w:t>
      </w:r>
      <w:r w:rsidRPr="00006553">
        <w:rPr>
          <w:rFonts w:ascii="Arial" w:eastAsia="Arial" w:hAnsi="Arial" w:cs="Arial"/>
        </w:rPr>
        <w:t xml:space="preserve">y Morales González </w:t>
      </w:r>
      <w:r w:rsidRPr="00006553">
        <w:rPr>
          <w:rFonts w:ascii="Arial" w:eastAsia="Arial" w:hAnsi="Arial" w:cs="Arial"/>
          <w:color w:val="000000"/>
        </w:rPr>
        <w:t xml:space="preserve">(2017), </w:t>
      </w:r>
      <w:r w:rsidRPr="00006553">
        <w:rPr>
          <w:rFonts w:ascii="Arial" w:eastAsia="Arial" w:hAnsi="Arial" w:cs="Arial"/>
        </w:rPr>
        <w:t>Morales</w:t>
      </w:r>
      <w:r w:rsidRPr="00006553">
        <w:rPr>
          <w:rFonts w:ascii="Arial" w:eastAsia="Arial" w:hAnsi="Arial" w:cs="Arial"/>
          <w:color w:val="000000"/>
        </w:rPr>
        <w:t xml:space="preserve"> Romo (2017), Ari et al. (2022), De Souza Godinho et al. (2021), Morales Romo (2017) y Serrano et al. (2022), quienes resaltan la necesidad del uso y adecuación de las TIC en la educación para una verdadera inclusión. Además, destaca la relación del término “educación inclusiva” con la literatura de Contreras </w:t>
      </w:r>
      <w:r w:rsidRPr="00006553">
        <w:rPr>
          <w:rFonts w:ascii="Arial" w:eastAsia="Arial" w:hAnsi="Arial" w:cs="Arial"/>
        </w:rPr>
        <w:t>Villalobos</w:t>
      </w:r>
      <w:r w:rsidRPr="00006553">
        <w:rPr>
          <w:rFonts w:ascii="Arial" w:eastAsia="Arial" w:hAnsi="Arial" w:cs="Arial"/>
          <w:color w:val="000000"/>
        </w:rPr>
        <w:t xml:space="preserve"> y Baleriola (2022), Fombona Cadavieco</w:t>
      </w:r>
      <w:r>
        <w:rPr>
          <w:rFonts w:ascii="Arial" w:eastAsia="Arial" w:hAnsi="Arial" w:cs="Arial"/>
          <w:color w:val="000000"/>
        </w:rPr>
        <w:t xml:space="preserve"> </w:t>
      </w:r>
      <w:r w:rsidRPr="00006553">
        <w:rPr>
          <w:rFonts w:ascii="Arial" w:eastAsia="Arial" w:hAnsi="Arial" w:cs="Arial"/>
          <w:color w:val="000000"/>
        </w:rPr>
        <w:t>et al. (2019), Serrano et al. (2022), Fernández Delgado y Martínez Chairez (2022), De Souza Godinho</w:t>
      </w:r>
      <w:r>
        <w:rPr>
          <w:rFonts w:ascii="Arial" w:eastAsia="Arial" w:hAnsi="Arial" w:cs="Arial"/>
          <w:color w:val="000000"/>
        </w:rPr>
        <w:t xml:space="preserve"> </w:t>
      </w:r>
      <w:r w:rsidRPr="00006553">
        <w:rPr>
          <w:rFonts w:ascii="Arial" w:eastAsia="Arial" w:hAnsi="Arial" w:cs="Arial"/>
          <w:color w:val="000000"/>
        </w:rPr>
        <w:t xml:space="preserve">et al. (2021) y Ari et al. (2022). Se destaca la existencia de una verdadera inclusión cuando se </w:t>
      </w:r>
      <w:r w:rsidRPr="00006553">
        <w:rPr>
          <w:rFonts w:ascii="Arial" w:eastAsia="Arial" w:hAnsi="Arial" w:cs="Arial"/>
        </w:rPr>
        <w:t>plantean</w:t>
      </w:r>
      <w:r w:rsidRPr="00006553">
        <w:rPr>
          <w:rFonts w:ascii="Arial" w:eastAsia="Arial" w:hAnsi="Arial" w:cs="Arial"/>
          <w:color w:val="000000"/>
        </w:rPr>
        <w:t xml:space="preserve"> soluciones contra la exclusión digital.</w:t>
      </w:r>
    </w:p>
    <w:p w14:paraId="3A2D64AE"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De igual manera, el artículo “Educación inclusiva y accesibilidad digital”, elaborado por De Souza Godinho</w:t>
      </w:r>
      <w:r>
        <w:rPr>
          <w:rFonts w:ascii="Arial" w:eastAsia="Arial" w:hAnsi="Arial" w:cs="Arial"/>
          <w:color w:val="000000"/>
        </w:rPr>
        <w:t xml:space="preserve"> </w:t>
      </w:r>
      <w:r w:rsidRPr="00006553">
        <w:rPr>
          <w:rFonts w:ascii="Arial" w:eastAsia="Arial" w:hAnsi="Arial" w:cs="Arial"/>
          <w:color w:val="000000"/>
        </w:rPr>
        <w:t xml:space="preserve">et al. (2021), relaciona la mayor cantidad de palabras también utilizadas por las otras literaturas, como “educación de calidad”, “educación a distancia”, “inclusión”, “inclusión educativa”, “zonas rurales”, “digital”, “TIC”, “discapacidad”, “brecha digital” e “inclusión digital”. </w:t>
      </w:r>
      <w:r w:rsidRPr="00006553">
        <w:rPr>
          <w:rFonts w:ascii="Arial" w:eastAsia="Arial" w:hAnsi="Arial" w:cs="Arial"/>
        </w:rPr>
        <w:t>Los</w:t>
      </w:r>
      <w:r w:rsidRPr="00006553">
        <w:rPr>
          <w:rFonts w:ascii="Arial" w:eastAsia="Arial" w:hAnsi="Arial" w:cs="Arial"/>
          <w:color w:val="000000"/>
        </w:rPr>
        <w:t xml:space="preserve"> términos con menor frecuencia en la literatura escogida fueron “exclusión”, “digital” e “inclusión digital”; al parecer, la acción de la educación inclusiva excluye el uso de estas palabras.</w:t>
      </w:r>
    </w:p>
    <w:p w14:paraId="7A7C4A0A" w14:textId="03AC566A"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En una síntesis funcional se puede afirmar que la indagación de las palabras del argumento de interés desde Scopus, EBSCO y Science</w:t>
      </w:r>
      <w:r w:rsidR="008053B9">
        <w:rPr>
          <w:rFonts w:ascii="Arial" w:eastAsia="Arial" w:hAnsi="Arial" w:cs="Arial"/>
          <w:color w:val="000000"/>
        </w:rPr>
        <w:t xml:space="preserve"> </w:t>
      </w:r>
      <w:r w:rsidRPr="00006553">
        <w:rPr>
          <w:rFonts w:ascii="Arial" w:eastAsia="Arial" w:hAnsi="Arial" w:cs="Arial"/>
          <w:color w:val="000000"/>
        </w:rPr>
        <w:t xml:space="preserve">Direct permitió obtener artículos seleccionados y la extracción de palabras utilizando la aplicación ATLAS.ti para elaborar el diagrama de Sankey. La forma de analizar artículos científicos en un nivel académico es primordial al intentar rescatar la mayor cantidad de referencias destacadas que aporten a la investigación. </w:t>
      </w:r>
    </w:p>
    <w:p w14:paraId="0D3151E1"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rPr>
        <w:t>De igual manera, la exploración de métodos al examinar información ayuda a seleccionar posibles asociaciones académicas que promueven la colaboración en publicaciones científicas, en las cuales se pueden divulgar o recuperar datos útiles, establecer o mantener un catálogo de investigaciones</w:t>
      </w:r>
      <w:r w:rsidRPr="00006553">
        <w:rPr>
          <w:rFonts w:ascii="Arial" w:eastAsia="Arial" w:hAnsi="Arial" w:cs="Arial"/>
          <w:color w:val="000000"/>
        </w:rPr>
        <w:t xml:space="preserve"> (Niño Rondón et al., 2020). A tal efecto, se observa un análisis empleando herramientas computarizadas de ATLAS.ti en la determinación de relaciones entre las palabras que son parte del presente estudio, de acuerdo con la información recabada y presentada a través del diagrama de Sankey, esto se puede observar en la Figura 3:</w:t>
      </w:r>
    </w:p>
    <w:p w14:paraId="381EDC1C" w14:textId="77777777" w:rsidR="00510D03" w:rsidRPr="00006553" w:rsidRDefault="00510D03" w:rsidP="00094C23">
      <w:pPr>
        <w:tabs>
          <w:tab w:val="left" w:pos="567"/>
        </w:tabs>
        <w:ind w:firstLine="567"/>
        <w:rPr>
          <w:rFonts w:ascii="Arial" w:eastAsia="Arial" w:hAnsi="Arial" w:cs="Arial"/>
          <w:color w:val="000000"/>
        </w:rPr>
      </w:pPr>
    </w:p>
    <w:p w14:paraId="12EF00EE" w14:textId="77777777" w:rsidR="00510D03" w:rsidRPr="00006553" w:rsidRDefault="00510D03" w:rsidP="00094C23">
      <w:pPr>
        <w:tabs>
          <w:tab w:val="left" w:pos="567"/>
        </w:tabs>
        <w:ind w:firstLine="567"/>
        <w:rPr>
          <w:rFonts w:ascii="Arial" w:eastAsia="Arial" w:hAnsi="Arial" w:cs="Arial"/>
          <w:color w:val="000000"/>
        </w:rPr>
      </w:pPr>
    </w:p>
    <w:p w14:paraId="76036D5E" w14:textId="77777777" w:rsidR="00510D03" w:rsidRPr="00006553" w:rsidRDefault="00510D03" w:rsidP="00094C23">
      <w:pPr>
        <w:tabs>
          <w:tab w:val="left" w:pos="567"/>
        </w:tabs>
        <w:ind w:firstLine="567"/>
        <w:rPr>
          <w:rFonts w:ascii="Arial" w:eastAsia="Arial" w:hAnsi="Arial" w:cs="Arial"/>
          <w:color w:val="000000"/>
        </w:rPr>
      </w:pPr>
    </w:p>
    <w:p w14:paraId="7C87B737" w14:textId="77777777" w:rsidR="00510D03" w:rsidRPr="00006553" w:rsidRDefault="00510D03" w:rsidP="00094C23">
      <w:pPr>
        <w:tabs>
          <w:tab w:val="left" w:pos="567"/>
        </w:tabs>
        <w:ind w:firstLine="567"/>
        <w:rPr>
          <w:rFonts w:ascii="Arial" w:eastAsia="Arial" w:hAnsi="Arial" w:cs="Arial"/>
          <w:color w:val="000000"/>
        </w:rPr>
      </w:pPr>
    </w:p>
    <w:p w14:paraId="7D8CB3C9" w14:textId="77777777" w:rsidR="00510D03" w:rsidRPr="00006553" w:rsidRDefault="00510D03" w:rsidP="00094C23">
      <w:pPr>
        <w:tabs>
          <w:tab w:val="left" w:pos="567"/>
        </w:tabs>
        <w:ind w:firstLine="567"/>
        <w:rPr>
          <w:rFonts w:ascii="Arial" w:eastAsia="Arial" w:hAnsi="Arial" w:cs="Arial"/>
          <w:color w:val="000000"/>
        </w:rPr>
      </w:pPr>
    </w:p>
    <w:p w14:paraId="19DA1B23" w14:textId="77777777" w:rsidR="00510D03" w:rsidRPr="00006553" w:rsidRDefault="00510D03" w:rsidP="00094C23">
      <w:pPr>
        <w:tabs>
          <w:tab w:val="left" w:pos="567"/>
        </w:tabs>
        <w:spacing w:line="240" w:lineRule="auto"/>
        <w:ind w:firstLine="567"/>
        <w:rPr>
          <w:rFonts w:ascii="Arial" w:eastAsia="Arial" w:hAnsi="Arial" w:cs="Arial"/>
          <w:color w:val="000000"/>
        </w:rPr>
      </w:pPr>
    </w:p>
    <w:p w14:paraId="5F4FBD98" w14:textId="77777777" w:rsidR="00510D03" w:rsidRPr="00006553" w:rsidRDefault="00510D03" w:rsidP="00094C23">
      <w:pPr>
        <w:tabs>
          <w:tab w:val="left" w:pos="567"/>
        </w:tabs>
        <w:rPr>
          <w:rFonts w:ascii="Arial" w:eastAsia="Arial" w:hAnsi="Arial" w:cs="Arial"/>
          <w:b/>
          <w:color w:val="000000"/>
        </w:rPr>
      </w:pPr>
      <w:r w:rsidRPr="00006553">
        <w:br w:type="page"/>
      </w:r>
    </w:p>
    <w:p w14:paraId="11294CAF" w14:textId="77777777" w:rsidR="00510D03" w:rsidRPr="008053B9" w:rsidRDefault="00510D03" w:rsidP="00094C23">
      <w:pPr>
        <w:tabs>
          <w:tab w:val="left" w:pos="567"/>
        </w:tabs>
        <w:spacing w:line="240" w:lineRule="auto"/>
        <w:jc w:val="center"/>
        <w:rPr>
          <w:rFonts w:ascii="Arial" w:eastAsia="Arial" w:hAnsi="Arial" w:cs="Arial"/>
          <w:b/>
          <w:color w:val="000000"/>
          <w:sz w:val="20"/>
          <w:szCs w:val="18"/>
        </w:rPr>
      </w:pPr>
      <w:r w:rsidRPr="008053B9">
        <w:rPr>
          <w:rFonts w:ascii="Arial" w:eastAsia="Arial" w:hAnsi="Arial" w:cs="Arial"/>
          <w:b/>
          <w:color w:val="000000"/>
          <w:sz w:val="20"/>
          <w:szCs w:val="18"/>
        </w:rPr>
        <w:t>Figura 3.</w:t>
      </w:r>
    </w:p>
    <w:p w14:paraId="786F8E97" w14:textId="77777777" w:rsidR="00510D03" w:rsidRPr="008053B9" w:rsidRDefault="00510D03" w:rsidP="00094C23">
      <w:pPr>
        <w:tabs>
          <w:tab w:val="left" w:pos="567"/>
        </w:tabs>
        <w:spacing w:line="240" w:lineRule="auto"/>
        <w:jc w:val="center"/>
        <w:rPr>
          <w:rFonts w:ascii="Arial" w:eastAsia="Arial" w:hAnsi="Arial" w:cs="Arial"/>
          <w:b/>
          <w:bCs/>
          <w:color w:val="000000"/>
          <w:sz w:val="20"/>
          <w:szCs w:val="18"/>
        </w:rPr>
      </w:pPr>
      <w:r w:rsidRPr="008053B9">
        <w:rPr>
          <w:rFonts w:ascii="Arial" w:eastAsia="Arial" w:hAnsi="Arial" w:cs="Arial"/>
          <w:b/>
          <w:bCs/>
          <w:color w:val="000000"/>
          <w:sz w:val="20"/>
          <w:szCs w:val="18"/>
        </w:rPr>
        <w:t>Diagrama de Sankey de la relación entre grupos de palabras de acuerdo con el grosor y las asociaciones que plantean las líneas</w:t>
      </w:r>
    </w:p>
    <w:p w14:paraId="6ABE3FD2" w14:textId="57864A21"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1FA35CFE" w14:textId="61683351" w:rsidR="00510D03" w:rsidRPr="00006553" w:rsidRDefault="008053B9" w:rsidP="00094C23">
      <w:pPr>
        <w:tabs>
          <w:tab w:val="left" w:pos="567"/>
        </w:tabs>
        <w:spacing w:line="240" w:lineRule="auto"/>
        <w:jc w:val="center"/>
        <w:rPr>
          <w:rFonts w:ascii="Arial" w:eastAsia="Arial" w:hAnsi="Arial" w:cs="Arial"/>
          <w:b/>
          <w:color w:val="000000"/>
          <w:sz w:val="18"/>
          <w:szCs w:val="18"/>
        </w:rPr>
      </w:pPr>
      <w:bookmarkStart w:id="5" w:name="_heading=h.z2x38dss9izs" w:colFirst="0" w:colLast="0"/>
      <w:bookmarkEnd w:id="5"/>
      <w:r w:rsidRPr="00006553">
        <w:rPr>
          <w:noProof/>
        </w:rPr>
        <mc:AlternateContent>
          <mc:Choice Requires="wpg">
            <w:drawing>
              <wp:anchor distT="0" distB="0" distL="114300" distR="114300" simplePos="0" relativeHeight="251660290" behindDoc="0" locked="0" layoutInCell="1" allowOverlap="1" wp14:anchorId="3C419136" wp14:editId="3CD24A0B">
                <wp:simplePos x="0" y="0"/>
                <wp:positionH relativeFrom="column">
                  <wp:posOffset>-352425</wp:posOffset>
                </wp:positionH>
                <wp:positionV relativeFrom="paragraph">
                  <wp:posOffset>121285</wp:posOffset>
                </wp:positionV>
                <wp:extent cx="6254115" cy="6313170"/>
                <wp:effectExtent l="0" t="0" r="0" b="0"/>
                <wp:wrapNone/>
                <wp:docPr id="680711335" name="Grupo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4115" cy="6313170"/>
                          <a:chOff x="24010" y="12873"/>
                          <a:chExt cx="62547" cy="46956"/>
                        </a:xfrm>
                      </wpg:grpSpPr>
                      <wpg:grpSp>
                        <wpg:cNvPr id="1628950790" name="Grupo 24"/>
                        <wpg:cNvGrpSpPr>
                          <a:grpSpLocks/>
                        </wpg:cNvGrpSpPr>
                        <wpg:grpSpPr bwMode="auto">
                          <a:xfrm>
                            <a:off x="24010" y="12873"/>
                            <a:ext cx="62547" cy="46956"/>
                            <a:chOff x="3067" y="-4226"/>
                            <a:chExt cx="64883" cy="56357"/>
                          </a:xfrm>
                        </wpg:grpSpPr>
                        <wps:wsp>
                          <wps:cNvPr id="1285247385" name="Rectángulo 25"/>
                          <wps:cNvSpPr>
                            <a:spLocks noChangeArrowheads="1"/>
                          </wps:cNvSpPr>
                          <wps:spPr bwMode="auto">
                            <a:xfrm>
                              <a:off x="6850" y="-4226"/>
                              <a:ext cx="61100" cy="528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37B76" w14:textId="77777777" w:rsidR="00510D03" w:rsidRDefault="00510D03" w:rsidP="008053B9">
                                <w:pPr>
                                  <w:spacing w:line="240" w:lineRule="auto"/>
                                  <w:jc w:val="center"/>
                                  <w:textDirection w:val="btLr"/>
                                </w:pPr>
                              </w:p>
                            </w:txbxContent>
                          </wps:txbx>
                          <wps:bodyPr rot="0" vert="horz" wrap="square" lIns="91425" tIns="91425" rIns="91425" bIns="91425" anchor="ctr" anchorCtr="0" upright="1">
                            <a:noAutofit/>
                          </wps:bodyPr>
                        </wps:wsp>
                        <pic:pic xmlns:pic="http://schemas.openxmlformats.org/drawingml/2006/picture">
                          <pic:nvPicPr>
                            <pic:cNvPr id="316784157" name="Shape 26"/>
                            <pic:cNvPicPr preferRelativeResize="0">
                              <a:picLocks noChangeAspect="1" noChangeArrowheads="1"/>
                            </pic:cNvPicPr>
                          </pic:nvPicPr>
                          <pic:blipFill>
                            <a:blip r:embed="rId22">
                              <a:extLst>
                                <a:ext uri="{28A0092B-C50C-407E-A947-70E740481C1C}">
                                  <a14:useLocalDpi xmlns:a14="http://schemas.microsoft.com/office/drawing/2010/main" val="0"/>
                                </a:ext>
                              </a:extLst>
                            </a:blip>
                            <a:srcRect l="23412" t="2" r="26393" b="6"/>
                            <a:stretch>
                              <a:fillRect/>
                            </a:stretch>
                          </pic:blipFill>
                          <pic:spPr bwMode="auto">
                            <a:xfrm>
                              <a:off x="16036" y="65"/>
                              <a:ext cx="30624" cy="52066"/>
                            </a:xfrm>
                            <a:prstGeom prst="rect">
                              <a:avLst/>
                            </a:prstGeom>
                            <a:noFill/>
                            <a:extLst>
                              <a:ext uri="{909E8E84-426E-40DD-AFC4-6F175D3DCCD1}">
                                <a14:hiddenFill xmlns:a14="http://schemas.microsoft.com/office/drawing/2010/main">
                                  <a:solidFill>
                                    <a:srgbClr val="FFFFFF"/>
                                  </a:solidFill>
                                </a14:hiddenFill>
                              </a:ext>
                            </a:extLst>
                          </pic:spPr>
                        </pic:pic>
                        <wps:wsp>
                          <wps:cNvPr id="1481757329" name="Rectángulo 27"/>
                          <wps:cNvSpPr>
                            <a:spLocks noChangeArrowheads="1"/>
                          </wps:cNvSpPr>
                          <wps:spPr bwMode="auto">
                            <a:xfrm>
                              <a:off x="46660" y="1506"/>
                              <a:ext cx="17507" cy="49337"/>
                            </a:xfrm>
                            <a:prstGeom prst="rect">
                              <a:avLst/>
                            </a:prstGeom>
                            <a:solidFill>
                              <a:schemeClr val="l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2B2767" w14:textId="77777777" w:rsidR="00510D03" w:rsidRDefault="00510D03" w:rsidP="00510D03">
                                <w:pPr>
                                  <w:spacing w:line="275" w:lineRule="auto"/>
                                  <w:textDirection w:val="btLr"/>
                                </w:pPr>
                                <w:r>
                                  <w:rPr>
                                    <w:rFonts w:ascii="Arial" w:eastAsia="Arial" w:hAnsi="Arial" w:cs="Arial"/>
                                    <w:color w:val="0D0D0D"/>
                                    <w:sz w:val="16"/>
                                  </w:rPr>
                                  <w:t>Educación para jóvenes y adultos visibilizando diversas.</w:t>
                                </w:r>
                              </w:p>
                              <w:p w14:paraId="79934CD7" w14:textId="77777777" w:rsidR="00510D03" w:rsidRDefault="00510D03" w:rsidP="00510D03">
                                <w:pPr>
                                  <w:spacing w:line="275" w:lineRule="auto"/>
                                  <w:textDirection w:val="btLr"/>
                                </w:pPr>
                                <w:r>
                                  <w:rPr>
                                    <w:rFonts w:ascii="Arial" w:eastAsia="Arial" w:hAnsi="Arial" w:cs="Arial"/>
                                    <w:color w:val="0D0D0D"/>
                                    <w:sz w:val="16"/>
                                  </w:rPr>
                                  <w:t>Educación a distancia</w:t>
                                </w:r>
                              </w:p>
                              <w:p w14:paraId="22F7DDAD" w14:textId="77777777" w:rsidR="00510D03" w:rsidRDefault="00510D03" w:rsidP="00510D03">
                                <w:pPr>
                                  <w:spacing w:line="275" w:lineRule="auto"/>
                                  <w:textDirection w:val="btLr"/>
                                </w:pPr>
                                <w:r>
                                  <w:rPr>
                                    <w:rFonts w:ascii="Arial" w:eastAsia="Arial" w:hAnsi="Arial" w:cs="Arial"/>
                                    <w:color w:val="0D0D0D"/>
                                    <w:sz w:val="16"/>
                                  </w:rPr>
                                  <w:t>Posibilidades de inclusión</w:t>
                                </w:r>
                              </w:p>
                              <w:p w14:paraId="19FFFC35" w14:textId="77777777" w:rsidR="00510D03" w:rsidRDefault="00510D03" w:rsidP="00510D03">
                                <w:pPr>
                                  <w:spacing w:line="275" w:lineRule="auto"/>
                                  <w:textDirection w:val="btLr"/>
                                </w:pPr>
                              </w:p>
                              <w:p w14:paraId="0C7B463D" w14:textId="77777777" w:rsidR="00510D03" w:rsidRDefault="00510D03" w:rsidP="00510D03">
                                <w:pPr>
                                  <w:spacing w:line="275" w:lineRule="auto"/>
                                  <w:textDirection w:val="btLr"/>
                                </w:pPr>
                                <w:r>
                                  <w:rPr>
                                    <w:rFonts w:ascii="Arial" w:eastAsia="Arial" w:hAnsi="Arial" w:cs="Arial"/>
                                    <w:color w:val="0D0D0D"/>
                                    <w:sz w:val="16"/>
                                  </w:rPr>
                                  <w:t>Inclusión social y centros de educación de adultos</w:t>
                                </w:r>
                              </w:p>
                              <w:p w14:paraId="7042427C" w14:textId="77777777" w:rsidR="00510D03" w:rsidRDefault="00510D03" w:rsidP="00510D03">
                                <w:pPr>
                                  <w:spacing w:line="275" w:lineRule="auto"/>
                                  <w:textDirection w:val="btLr"/>
                                </w:pPr>
                              </w:p>
                              <w:p w14:paraId="38FD9552" w14:textId="77777777" w:rsidR="00510D03" w:rsidRDefault="00510D03" w:rsidP="00510D03">
                                <w:pPr>
                                  <w:spacing w:line="275" w:lineRule="auto"/>
                                  <w:textDirection w:val="btLr"/>
                                </w:pPr>
                                <w:r>
                                  <w:rPr>
                                    <w:rFonts w:ascii="Arial" w:eastAsia="Arial" w:hAnsi="Arial" w:cs="Arial"/>
                                    <w:color w:val="0D0D0D"/>
                                    <w:sz w:val="16"/>
                                  </w:rPr>
                                  <w:t>Educación inclusiva y atención a la diversidad de escenarios…</w:t>
                                </w:r>
                              </w:p>
                              <w:p w14:paraId="73563172" w14:textId="77777777" w:rsidR="00510D03" w:rsidRDefault="00510D03" w:rsidP="00510D03">
                                <w:pPr>
                                  <w:spacing w:line="275" w:lineRule="auto"/>
                                  <w:textDirection w:val="btLr"/>
                                </w:pPr>
                              </w:p>
                              <w:p w14:paraId="4CB3C744" w14:textId="77777777" w:rsidR="00510D03" w:rsidRDefault="00510D03" w:rsidP="00510D03">
                                <w:pPr>
                                  <w:spacing w:line="275" w:lineRule="auto"/>
                                  <w:textDirection w:val="btLr"/>
                                </w:pPr>
                              </w:p>
                              <w:p w14:paraId="27F0686D" w14:textId="77777777" w:rsidR="00510D03" w:rsidRDefault="00510D03" w:rsidP="00510D03">
                                <w:pPr>
                                  <w:spacing w:line="275" w:lineRule="auto"/>
                                  <w:textDirection w:val="btLr"/>
                                </w:pPr>
                                <w:r>
                                  <w:rPr>
                                    <w:rFonts w:ascii="Arial" w:eastAsia="Arial" w:hAnsi="Arial" w:cs="Arial"/>
                                    <w:color w:val="0D0D0D"/>
                                    <w:sz w:val="16"/>
                                  </w:rPr>
                                  <w:t>Las TIC y el grupo escolar del medio rural entre la brecha…</w:t>
                                </w:r>
                              </w:p>
                              <w:p w14:paraId="4CE2E694" w14:textId="77777777" w:rsidR="00510D03" w:rsidRDefault="00510D03" w:rsidP="00510D03">
                                <w:pPr>
                                  <w:spacing w:line="275" w:lineRule="auto"/>
                                  <w:textDirection w:val="btLr"/>
                                </w:pPr>
                              </w:p>
                              <w:p w14:paraId="37B49275" w14:textId="77777777" w:rsidR="00510D03" w:rsidRDefault="00510D03" w:rsidP="00510D03">
                                <w:pPr>
                                  <w:spacing w:line="275" w:lineRule="auto"/>
                                  <w:textDirection w:val="btLr"/>
                                </w:pPr>
                              </w:p>
                              <w:p w14:paraId="2563726A" w14:textId="77777777" w:rsidR="00510D03" w:rsidRDefault="00510D03" w:rsidP="00510D03">
                                <w:pPr>
                                  <w:spacing w:line="275" w:lineRule="auto"/>
                                  <w:textDirection w:val="btLr"/>
                                </w:pPr>
                              </w:p>
                              <w:p w14:paraId="7329132A" w14:textId="77777777" w:rsidR="00510D03" w:rsidRDefault="00510D03" w:rsidP="00510D03">
                                <w:pPr>
                                  <w:spacing w:line="275" w:lineRule="auto"/>
                                  <w:textDirection w:val="btLr"/>
                                </w:pPr>
                              </w:p>
                              <w:p w14:paraId="09D1171D" w14:textId="77777777" w:rsidR="00510D03" w:rsidRDefault="00510D03" w:rsidP="00510D03">
                                <w:pPr>
                                  <w:spacing w:line="275" w:lineRule="auto"/>
                                  <w:textDirection w:val="btLr"/>
                                </w:pPr>
                                <w:r>
                                  <w:rPr>
                                    <w:rFonts w:ascii="Arial" w:eastAsia="Arial" w:hAnsi="Arial" w:cs="Arial"/>
                                    <w:color w:val="0D0D0D"/>
                                    <w:sz w:val="16"/>
                                  </w:rPr>
                                  <w:t>Educación inclusiva y accesibilidad digital…</w:t>
                                </w:r>
                              </w:p>
                              <w:p w14:paraId="357079E5" w14:textId="77777777" w:rsidR="00510D03" w:rsidRDefault="00510D03" w:rsidP="00510D03">
                                <w:pPr>
                                  <w:spacing w:line="275" w:lineRule="auto"/>
                                  <w:textDirection w:val="btLr"/>
                                </w:pPr>
                              </w:p>
                              <w:p w14:paraId="37010F2C" w14:textId="77777777" w:rsidR="00510D03" w:rsidRDefault="00510D03" w:rsidP="00510D03">
                                <w:pPr>
                                  <w:spacing w:line="275" w:lineRule="auto"/>
                                  <w:textDirection w:val="btLr"/>
                                </w:pPr>
                              </w:p>
                              <w:p w14:paraId="3EAFE1AD" w14:textId="77777777" w:rsidR="00510D03" w:rsidRDefault="00510D03" w:rsidP="00510D03">
                                <w:pPr>
                                  <w:spacing w:line="275" w:lineRule="auto"/>
                                  <w:textDirection w:val="btLr"/>
                                </w:pPr>
                              </w:p>
                              <w:p w14:paraId="7C7189C1" w14:textId="77777777" w:rsidR="00510D03" w:rsidRDefault="00510D03" w:rsidP="00510D03">
                                <w:pPr>
                                  <w:spacing w:line="275" w:lineRule="auto"/>
                                  <w:textDirection w:val="btLr"/>
                                </w:pPr>
                              </w:p>
                              <w:p w14:paraId="2ABE9E23" w14:textId="77777777" w:rsidR="00510D03" w:rsidRDefault="00510D03" w:rsidP="00510D03">
                                <w:pPr>
                                  <w:spacing w:line="275" w:lineRule="auto"/>
                                  <w:textDirection w:val="btLr"/>
                                </w:pPr>
                              </w:p>
                              <w:p w14:paraId="6DC56347" w14:textId="77777777" w:rsidR="00510D03" w:rsidRDefault="00510D03" w:rsidP="00510D03">
                                <w:pPr>
                                  <w:spacing w:line="275" w:lineRule="auto"/>
                                  <w:textDirection w:val="btLr"/>
                                </w:pPr>
                              </w:p>
                              <w:p w14:paraId="487E8E55" w14:textId="77777777" w:rsidR="00510D03" w:rsidRDefault="00510D03" w:rsidP="00510D03">
                                <w:pPr>
                                  <w:spacing w:line="275" w:lineRule="auto"/>
                                  <w:textDirection w:val="btLr"/>
                                </w:pPr>
                              </w:p>
                              <w:p w14:paraId="3A273051" w14:textId="77777777" w:rsidR="00510D03" w:rsidRDefault="00510D03" w:rsidP="00510D03">
                                <w:pPr>
                                  <w:spacing w:line="275" w:lineRule="auto"/>
                                  <w:textDirection w:val="btLr"/>
                                </w:pPr>
                              </w:p>
                              <w:p w14:paraId="0C755A50" w14:textId="77777777" w:rsidR="00510D03" w:rsidRPr="00F73920" w:rsidRDefault="00510D03" w:rsidP="00510D03">
                                <w:pPr>
                                  <w:spacing w:line="275" w:lineRule="auto"/>
                                  <w:textDirection w:val="btLr"/>
                                </w:pPr>
                                <w:r w:rsidRPr="00F73920">
                                  <w:rPr>
                                    <w:rFonts w:ascii="Arial" w:eastAsia="Arial" w:hAnsi="Arial" w:cs="Arial"/>
                                    <w:color w:val="0D0D0D"/>
                                    <w:sz w:val="16"/>
                                  </w:rPr>
                                  <w:t>La educ</w:t>
                                </w:r>
                                <w:r>
                                  <w:rPr>
                                    <w:rFonts w:ascii="Arial" w:eastAsia="Arial" w:hAnsi="Arial" w:cs="Arial"/>
                                    <w:color w:val="0D0D0D"/>
                                    <w:sz w:val="16"/>
                                  </w:rPr>
                                  <w:t>ación inclusiva y mundo digital…</w:t>
                                </w:r>
                              </w:p>
                              <w:p w14:paraId="0D165C19" w14:textId="77777777" w:rsidR="00510D03" w:rsidRPr="00F73920" w:rsidRDefault="00510D03" w:rsidP="00510D03">
                                <w:pPr>
                                  <w:spacing w:line="275" w:lineRule="auto"/>
                                  <w:textDirection w:val="btLr"/>
                                </w:pPr>
                              </w:p>
                              <w:p w14:paraId="2DD7E4EE" w14:textId="77777777" w:rsidR="00510D03" w:rsidRDefault="00510D03" w:rsidP="00510D03">
                                <w:pPr>
                                  <w:spacing w:line="275" w:lineRule="auto"/>
                                  <w:textDirection w:val="btLr"/>
                                </w:pPr>
                                <w:r w:rsidRPr="00F73920">
                                  <w:rPr>
                                    <w:rFonts w:ascii="Arial" w:eastAsia="Arial" w:hAnsi="Arial" w:cs="Arial"/>
                                    <w:color w:val="0D0D0D"/>
                                    <w:sz w:val="16"/>
                                  </w:rPr>
                                  <w:t xml:space="preserve">Personas mayores y </w:t>
                                </w:r>
                                <w:r>
                                  <w:rPr>
                                    <w:rFonts w:ascii="Arial" w:eastAsia="Arial" w:hAnsi="Arial" w:cs="Arial"/>
                                    <w:color w:val="0D0D0D"/>
                                    <w:sz w:val="16"/>
                                  </w:rPr>
                                  <w:t>tecnologías digitales…</w:t>
                                </w:r>
                              </w:p>
                              <w:p w14:paraId="4E763AA1" w14:textId="77777777" w:rsidR="00510D03" w:rsidRDefault="00510D03" w:rsidP="00510D03">
                                <w:pPr>
                                  <w:spacing w:line="275" w:lineRule="auto"/>
                                  <w:textDirection w:val="btLr"/>
                                </w:pPr>
                              </w:p>
                            </w:txbxContent>
                          </wps:txbx>
                          <wps:bodyPr rot="0" vert="horz" wrap="square" lIns="91425" tIns="45698" rIns="91425" bIns="45698" anchor="ctr" anchorCtr="0" upright="1">
                            <a:noAutofit/>
                          </wps:bodyPr>
                        </wps:wsp>
                        <wps:wsp>
                          <wps:cNvPr id="437816590" name="Rectángulo 28"/>
                          <wps:cNvSpPr>
                            <a:spLocks noChangeArrowheads="1"/>
                          </wps:cNvSpPr>
                          <wps:spPr bwMode="auto">
                            <a:xfrm>
                              <a:off x="3067" y="-750"/>
                              <a:ext cx="13123" cy="52636"/>
                            </a:xfrm>
                            <a:prstGeom prst="rect">
                              <a:avLst/>
                            </a:prstGeom>
                            <a:solidFill>
                              <a:schemeClr val="l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7EDA1" w14:textId="77777777" w:rsidR="00510D03" w:rsidRDefault="00510D03" w:rsidP="00510D03">
                                <w:pPr>
                                  <w:spacing w:line="275" w:lineRule="auto"/>
                                  <w:jc w:val="right"/>
                                  <w:textDirection w:val="btLr"/>
                                  <w:rPr>
                                    <w:rFonts w:ascii="Arial" w:eastAsia="Arial" w:hAnsi="Arial" w:cs="Arial"/>
                                    <w:color w:val="0D0D0D"/>
                                    <w:sz w:val="16"/>
                                  </w:rPr>
                                </w:pPr>
                              </w:p>
                              <w:p w14:paraId="1CE40CD0" w14:textId="77777777" w:rsidR="00510D03" w:rsidRDefault="00510D03" w:rsidP="00510D03">
                                <w:pPr>
                                  <w:spacing w:line="275" w:lineRule="auto"/>
                                  <w:jc w:val="right"/>
                                  <w:textDirection w:val="btLr"/>
                                </w:pPr>
                                <w:r>
                                  <w:rPr>
                                    <w:rFonts w:ascii="Arial" w:eastAsia="Arial" w:hAnsi="Arial" w:cs="Arial"/>
                                    <w:color w:val="0D0D0D"/>
                                    <w:sz w:val="16"/>
                                  </w:rPr>
                                  <w:t>Educación de personas adultas</w:t>
                                </w:r>
                              </w:p>
                              <w:p w14:paraId="73CC3A70" w14:textId="77777777" w:rsidR="00510D03" w:rsidRDefault="00510D03" w:rsidP="00510D03">
                                <w:pPr>
                                  <w:spacing w:line="275" w:lineRule="auto"/>
                                  <w:jc w:val="right"/>
                                  <w:textDirection w:val="btLr"/>
                                </w:pPr>
                              </w:p>
                              <w:p w14:paraId="7CEAC156" w14:textId="77777777" w:rsidR="00510D03" w:rsidRDefault="00510D03" w:rsidP="00510D03">
                                <w:pPr>
                                  <w:jc w:val="right"/>
                                  <w:textDirection w:val="btLr"/>
                                </w:pPr>
                                <w:r>
                                  <w:rPr>
                                    <w:rFonts w:ascii="Arial" w:eastAsia="Arial" w:hAnsi="Arial" w:cs="Arial"/>
                                    <w:color w:val="0D0D0D"/>
                                    <w:sz w:val="16"/>
                                  </w:rPr>
                                  <w:t>Estrategias didácticas</w:t>
                                </w:r>
                              </w:p>
                              <w:p w14:paraId="5507FAC0" w14:textId="77777777" w:rsidR="00510D03" w:rsidRDefault="00510D03" w:rsidP="00510D03">
                                <w:pPr>
                                  <w:jc w:val="right"/>
                                  <w:textDirection w:val="btLr"/>
                                </w:pPr>
                                <w:r>
                                  <w:rPr>
                                    <w:rFonts w:ascii="Arial" w:eastAsia="Arial" w:hAnsi="Arial" w:cs="Arial"/>
                                    <w:color w:val="0D0D0D"/>
                                    <w:sz w:val="16"/>
                                  </w:rPr>
                                  <w:t>Educación básica</w:t>
                                </w:r>
                              </w:p>
                              <w:p w14:paraId="2E2B70FE" w14:textId="77777777" w:rsidR="00510D03" w:rsidRDefault="00510D03" w:rsidP="00510D03">
                                <w:pPr>
                                  <w:jc w:val="right"/>
                                  <w:textDirection w:val="btLr"/>
                                </w:pPr>
                                <w:r>
                                  <w:rPr>
                                    <w:rFonts w:ascii="Arial" w:eastAsia="Arial" w:hAnsi="Arial" w:cs="Arial"/>
                                    <w:color w:val="0D0D0D"/>
                                    <w:sz w:val="16"/>
                                  </w:rPr>
                                  <w:t>Educación de calidad</w:t>
                                </w:r>
                              </w:p>
                              <w:p w14:paraId="539A8090" w14:textId="77777777" w:rsidR="00510D03" w:rsidRDefault="00510D03" w:rsidP="00510D03">
                                <w:pPr>
                                  <w:jc w:val="right"/>
                                  <w:textDirection w:val="btLr"/>
                                </w:pPr>
                                <w:r>
                                  <w:rPr>
                                    <w:rFonts w:ascii="Arial" w:eastAsia="Arial" w:hAnsi="Arial" w:cs="Arial"/>
                                    <w:color w:val="0D0D0D"/>
                                    <w:sz w:val="16"/>
                                  </w:rPr>
                                  <w:t>Sistema educativo</w:t>
                                </w:r>
                              </w:p>
                              <w:p w14:paraId="6942E84E" w14:textId="77777777" w:rsidR="00510D03" w:rsidRDefault="00510D03" w:rsidP="00510D03">
                                <w:pPr>
                                  <w:jc w:val="right"/>
                                  <w:textDirection w:val="btLr"/>
                                </w:pPr>
                                <w:r>
                                  <w:rPr>
                                    <w:rFonts w:ascii="Arial" w:eastAsia="Arial" w:hAnsi="Arial" w:cs="Arial"/>
                                    <w:color w:val="0D0D0D"/>
                                    <w:sz w:val="16"/>
                                  </w:rPr>
                                  <w:t>Educación a distancia</w:t>
                                </w:r>
                              </w:p>
                              <w:p w14:paraId="46D6E9ED" w14:textId="77777777" w:rsidR="00510D03" w:rsidRDefault="00510D03" w:rsidP="00510D03">
                                <w:pPr>
                                  <w:spacing w:line="240" w:lineRule="auto"/>
                                  <w:jc w:val="right"/>
                                  <w:textDirection w:val="btLr"/>
                                </w:pPr>
                              </w:p>
                              <w:p w14:paraId="3DD91106" w14:textId="77777777" w:rsidR="00510D03" w:rsidRDefault="00510D03" w:rsidP="00510D03">
                                <w:pPr>
                                  <w:spacing w:line="275" w:lineRule="auto"/>
                                  <w:jc w:val="right"/>
                                  <w:textDirection w:val="btLr"/>
                                </w:pPr>
                                <w:r>
                                  <w:rPr>
                                    <w:rFonts w:ascii="Arial" w:eastAsia="Arial" w:hAnsi="Arial" w:cs="Arial"/>
                                    <w:color w:val="0D0D0D"/>
                                    <w:sz w:val="16"/>
                                  </w:rPr>
                                  <w:t>Inclusión</w:t>
                                </w:r>
                              </w:p>
                              <w:p w14:paraId="4B6EEA8C" w14:textId="77777777" w:rsidR="00510D03" w:rsidRDefault="00510D03" w:rsidP="00510D03">
                                <w:pPr>
                                  <w:spacing w:line="275" w:lineRule="auto"/>
                                  <w:jc w:val="right"/>
                                  <w:textDirection w:val="btLr"/>
                                </w:pPr>
                              </w:p>
                              <w:p w14:paraId="7928CEC1" w14:textId="77777777" w:rsidR="00510D03" w:rsidRDefault="00510D03" w:rsidP="00510D03">
                                <w:pPr>
                                  <w:spacing w:line="275" w:lineRule="auto"/>
                                  <w:jc w:val="right"/>
                                  <w:textDirection w:val="btLr"/>
                                </w:pPr>
                                <w:r>
                                  <w:rPr>
                                    <w:rFonts w:ascii="Arial" w:eastAsia="Arial" w:hAnsi="Arial" w:cs="Arial"/>
                                    <w:color w:val="0D0D0D"/>
                                    <w:sz w:val="16"/>
                                  </w:rPr>
                                  <w:t>Educación inclusiva</w:t>
                                </w:r>
                              </w:p>
                              <w:p w14:paraId="2D90B069" w14:textId="77777777" w:rsidR="00510D03" w:rsidRDefault="00510D03" w:rsidP="00510D03">
                                <w:pPr>
                                  <w:spacing w:line="275" w:lineRule="auto"/>
                                  <w:jc w:val="right"/>
                                  <w:textDirection w:val="btLr"/>
                                </w:pPr>
                              </w:p>
                              <w:p w14:paraId="22CC6E02" w14:textId="77777777" w:rsidR="00510D03" w:rsidRDefault="00510D03" w:rsidP="00510D03">
                                <w:pPr>
                                  <w:spacing w:line="275" w:lineRule="auto"/>
                                  <w:jc w:val="right"/>
                                  <w:textDirection w:val="btLr"/>
                                </w:pPr>
                              </w:p>
                              <w:p w14:paraId="17A50F9B" w14:textId="77777777" w:rsidR="00510D03" w:rsidRDefault="00510D03" w:rsidP="00510D03">
                                <w:pPr>
                                  <w:spacing w:line="275" w:lineRule="auto"/>
                                  <w:jc w:val="right"/>
                                  <w:textDirection w:val="btLr"/>
                                </w:pPr>
                              </w:p>
                              <w:p w14:paraId="32546EB9" w14:textId="77777777" w:rsidR="00510D03" w:rsidRDefault="00510D03" w:rsidP="00510D03">
                                <w:pPr>
                                  <w:spacing w:line="275" w:lineRule="auto"/>
                                  <w:jc w:val="right"/>
                                  <w:textDirection w:val="btLr"/>
                                </w:pPr>
                              </w:p>
                              <w:p w14:paraId="6C2878A2" w14:textId="77777777" w:rsidR="00510D03" w:rsidRDefault="00510D03" w:rsidP="00510D03">
                                <w:pPr>
                                  <w:jc w:val="right"/>
                                  <w:textDirection w:val="btLr"/>
                                </w:pPr>
                                <w:r>
                                  <w:rPr>
                                    <w:rFonts w:ascii="Arial" w:eastAsia="Arial" w:hAnsi="Arial" w:cs="Arial"/>
                                    <w:color w:val="0D0D0D"/>
                                    <w:sz w:val="16"/>
                                  </w:rPr>
                                  <w:t>Zonas rurales</w:t>
                                </w:r>
                              </w:p>
                              <w:p w14:paraId="67A8DF5A" w14:textId="77777777" w:rsidR="00510D03" w:rsidRDefault="00510D03" w:rsidP="00510D03">
                                <w:pPr>
                                  <w:jc w:val="right"/>
                                  <w:textDirection w:val="btLr"/>
                                </w:pPr>
                                <w:r>
                                  <w:rPr>
                                    <w:rFonts w:ascii="Arial" w:eastAsia="Arial" w:hAnsi="Arial" w:cs="Arial"/>
                                    <w:color w:val="0D0D0D"/>
                                    <w:sz w:val="16"/>
                                  </w:rPr>
                                  <w:t>Digital</w:t>
                                </w:r>
                              </w:p>
                              <w:p w14:paraId="548D6D51" w14:textId="77777777" w:rsidR="00510D03" w:rsidRDefault="00510D03" w:rsidP="00510D03">
                                <w:pPr>
                                  <w:jc w:val="right"/>
                                  <w:textDirection w:val="btLr"/>
                                </w:pPr>
                              </w:p>
                              <w:p w14:paraId="50A78C4C" w14:textId="77777777" w:rsidR="00510D03" w:rsidRDefault="00510D03" w:rsidP="00510D03">
                                <w:pPr>
                                  <w:spacing w:line="275" w:lineRule="auto"/>
                                  <w:jc w:val="right"/>
                                  <w:textDirection w:val="btLr"/>
                                </w:pPr>
                              </w:p>
                              <w:p w14:paraId="46BE3193" w14:textId="77777777" w:rsidR="00510D03" w:rsidRDefault="00510D03" w:rsidP="00510D03">
                                <w:pPr>
                                  <w:spacing w:line="275" w:lineRule="auto"/>
                                  <w:jc w:val="right"/>
                                  <w:textDirection w:val="btLr"/>
                                </w:pPr>
                              </w:p>
                              <w:p w14:paraId="0980B8CF" w14:textId="77777777" w:rsidR="00510D03" w:rsidRDefault="00510D03" w:rsidP="00510D03">
                                <w:pPr>
                                  <w:spacing w:line="275" w:lineRule="auto"/>
                                  <w:jc w:val="right"/>
                                  <w:textDirection w:val="btLr"/>
                                </w:pPr>
                                <w:r>
                                  <w:rPr>
                                    <w:rFonts w:ascii="Arial" w:eastAsia="Arial" w:hAnsi="Arial" w:cs="Arial"/>
                                    <w:color w:val="0D0D0D"/>
                                    <w:sz w:val="16"/>
                                  </w:rPr>
                                  <w:t>TIC</w:t>
                                </w:r>
                              </w:p>
                              <w:p w14:paraId="2A3E9FF6" w14:textId="77777777" w:rsidR="00510D03" w:rsidRDefault="00510D03" w:rsidP="00510D03">
                                <w:pPr>
                                  <w:spacing w:line="275" w:lineRule="auto"/>
                                  <w:jc w:val="right"/>
                                  <w:textDirection w:val="btLr"/>
                                </w:pPr>
                              </w:p>
                              <w:p w14:paraId="3F8B7423" w14:textId="77777777" w:rsidR="00510D03" w:rsidRDefault="00510D03" w:rsidP="00510D03">
                                <w:pPr>
                                  <w:spacing w:line="275" w:lineRule="auto"/>
                                  <w:jc w:val="right"/>
                                  <w:textDirection w:val="btLr"/>
                                </w:pPr>
                              </w:p>
                              <w:p w14:paraId="63F33F66" w14:textId="77777777" w:rsidR="00510D03" w:rsidRDefault="00510D03" w:rsidP="00510D03">
                                <w:pPr>
                                  <w:spacing w:line="275" w:lineRule="auto"/>
                                  <w:jc w:val="right"/>
                                  <w:textDirection w:val="btLr"/>
                                  <w:rPr>
                                    <w:rFonts w:ascii="Arial" w:eastAsia="Arial" w:hAnsi="Arial" w:cs="Arial"/>
                                    <w:color w:val="0D0D0D"/>
                                    <w:sz w:val="16"/>
                                  </w:rPr>
                                </w:pPr>
                              </w:p>
                              <w:p w14:paraId="05D42059" w14:textId="77777777" w:rsidR="00510D03" w:rsidRDefault="00510D03" w:rsidP="00510D03">
                                <w:pPr>
                                  <w:spacing w:line="275" w:lineRule="auto"/>
                                  <w:jc w:val="right"/>
                                  <w:textDirection w:val="btLr"/>
                                  <w:rPr>
                                    <w:rFonts w:ascii="Arial" w:eastAsia="Arial" w:hAnsi="Arial" w:cs="Arial"/>
                                    <w:color w:val="0D0D0D"/>
                                    <w:sz w:val="16"/>
                                  </w:rPr>
                                </w:pPr>
                              </w:p>
                              <w:p w14:paraId="35E9A636" w14:textId="77777777" w:rsidR="00510D03" w:rsidRDefault="00510D03" w:rsidP="00510D03">
                                <w:pPr>
                                  <w:spacing w:line="275" w:lineRule="auto"/>
                                  <w:jc w:val="right"/>
                                  <w:textDirection w:val="btLr"/>
                                  <w:rPr>
                                    <w:rFonts w:ascii="Arial" w:eastAsia="Arial" w:hAnsi="Arial" w:cs="Arial"/>
                                    <w:color w:val="0D0D0D"/>
                                    <w:sz w:val="16"/>
                                  </w:rPr>
                                </w:pPr>
                              </w:p>
                              <w:p w14:paraId="5F9A4214" w14:textId="77777777" w:rsidR="00510D03" w:rsidRDefault="00510D03" w:rsidP="00510D03">
                                <w:pPr>
                                  <w:spacing w:line="275" w:lineRule="auto"/>
                                  <w:jc w:val="right"/>
                                  <w:textDirection w:val="btLr"/>
                                </w:pPr>
                                <w:r w:rsidRPr="00F73920">
                                  <w:rPr>
                                    <w:rFonts w:ascii="Arial" w:eastAsia="Arial" w:hAnsi="Arial" w:cs="Arial"/>
                                    <w:color w:val="0D0D0D"/>
                                    <w:sz w:val="16"/>
                                  </w:rPr>
                                  <w:t>Discapacidad</w:t>
                                </w:r>
                              </w:p>
                              <w:p w14:paraId="3BE5D8A6" w14:textId="77777777" w:rsidR="00510D03" w:rsidRDefault="00510D03" w:rsidP="00510D03">
                                <w:pPr>
                                  <w:spacing w:line="275" w:lineRule="auto"/>
                                  <w:jc w:val="right"/>
                                  <w:textDirection w:val="btLr"/>
                                </w:pPr>
                              </w:p>
                              <w:p w14:paraId="7BB53AE8" w14:textId="77777777" w:rsidR="00510D03" w:rsidRPr="00F73920" w:rsidRDefault="00510D03" w:rsidP="00510D03">
                                <w:pPr>
                                  <w:spacing w:line="275" w:lineRule="auto"/>
                                  <w:jc w:val="right"/>
                                  <w:textDirection w:val="btLr"/>
                                </w:pPr>
                                <w:r w:rsidRPr="00F73920">
                                  <w:rPr>
                                    <w:rFonts w:ascii="Arial" w:eastAsia="Arial" w:hAnsi="Arial" w:cs="Arial"/>
                                    <w:color w:val="0D0D0D"/>
                                    <w:sz w:val="16"/>
                                  </w:rPr>
                                  <w:t>Brecha digital</w:t>
                                </w:r>
                              </w:p>
                              <w:p w14:paraId="72A1D7FB" w14:textId="77777777" w:rsidR="00510D03" w:rsidRDefault="00510D03" w:rsidP="00510D03">
                                <w:pPr>
                                  <w:spacing w:line="275" w:lineRule="auto"/>
                                  <w:jc w:val="right"/>
                                  <w:textDirection w:val="btLr"/>
                                  <w:rPr>
                                    <w:rFonts w:ascii="Arial" w:eastAsia="Arial" w:hAnsi="Arial" w:cs="Arial"/>
                                    <w:color w:val="0D0D0D"/>
                                    <w:sz w:val="16"/>
                                  </w:rPr>
                                </w:pPr>
                              </w:p>
                              <w:p w14:paraId="45E7A235" w14:textId="77777777" w:rsidR="00510D03" w:rsidRPr="00F73920" w:rsidRDefault="00510D03" w:rsidP="00510D03">
                                <w:pPr>
                                  <w:spacing w:line="275" w:lineRule="auto"/>
                                  <w:jc w:val="right"/>
                                  <w:textDirection w:val="btLr"/>
                                </w:pPr>
                                <w:r w:rsidRPr="00F73920">
                                  <w:rPr>
                                    <w:rFonts w:ascii="Arial" w:eastAsia="Arial" w:hAnsi="Arial" w:cs="Arial"/>
                                    <w:color w:val="0D0D0D"/>
                                    <w:sz w:val="16"/>
                                  </w:rPr>
                                  <w:t>Exclusión</w:t>
                                </w:r>
                              </w:p>
                              <w:p w14:paraId="6246A5FE" w14:textId="77777777" w:rsidR="00510D03" w:rsidRDefault="00510D03" w:rsidP="00510D03">
                                <w:pPr>
                                  <w:spacing w:line="275" w:lineRule="auto"/>
                                  <w:jc w:val="right"/>
                                  <w:textDirection w:val="btLr"/>
                                </w:pPr>
                                <w:r w:rsidRPr="00F73920">
                                  <w:rPr>
                                    <w:rFonts w:ascii="Arial" w:eastAsia="Arial" w:hAnsi="Arial" w:cs="Arial"/>
                                    <w:color w:val="0D0D0D"/>
                                    <w:sz w:val="16"/>
                                  </w:rPr>
                                  <w:t>Inclusión digital</w:t>
                                </w:r>
                              </w:p>
                            </w:txbxContent>
                          </wps:txbx>
                          <wps:bodyPr rot="0" vert="horz" wrap="square" lIns="91425" tIns="45698" rIns="91425" bIns="45698" anchor="ctr" anchorCtr="0" upright="1">
                            <a:noAutofit/>
                          </wps:bodyPr>
                        </wps:wsp>
                      </wpg:grpSp>
                    </wpg:wgp>
                  </a:graphicData>
                </a:graphic>
                <wp14:sizeRelH relativeFrom="page">
                  <wp14:pctWidth>0</wp14:pctWidth>
                </wp14:sizeRelH>
                <wp14:sizeRelV relativeFrom="margin">
                  <wp14:pctHeight>0</wp14:pctHeight>
                </wp14:sizeRelV>
              </wp:anchor>
            </w:drawing>
          </mc:Choice>
          <mc:Fallback>
            <w:pict>
              <v:group w14:anchorId="3C419136" id="Grupo 69" o:spid="_x0000_s1051" style="position:absolute;left:0;text-align:left;margin-left:-27.75pt;margin-top:9.55pt;width:492.45pt;height:497.1pt;z-index:251660290;mso-height-relative:margin" coordorigin="24010,12873" coordsize="62547,46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">
                <v:group id="Grupo 24" o:spid="_x0000_s1052" style="position:absolute;left:24010;top:12873;width:62547;height:46956" coordorigin="3067,-4226" coordsize="64883,5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">
                  <v:rect id="Rectángulo 25" o:spid="_x0000_s1053" style="position:absolute;left:6850;top:-4226;width:61100;height:528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" filled="f" stroked="f">
                    <v:textbox inset="2.53958mm,2.53958mm,2.53958mm,2.53958mm">
                      <w:txbxContent>
                        <w:p w14:paraId="1ED37B76" w14:textId="77777777" w:rsidR="00510D03" w:rsidRDefault="00510D03" w:rsidP="008053B9">
                          <w:pPr>
                            <w:spacing w:line="240" w:lineRule="auto"/>
                            <w:jc w:val="cente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6" o:spid="_x0000_s1054" type="#_x0000_t75" style="position:absolute;left:16036;top:65;width:30624;height:520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">
                    <v:imagedata r:id="rId23" o:title="" croptop="1f" cropbottom="4f" cropleft="15343f" cropright="17297f"/>
                  </v:shape>
                  <v:rect id="Rectángulo 27" o:spid="_x0000_s1055" style="position:absolute;left:46660;top:1506;width:17507;height:49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" fillcolor="white [3201]" stroked="f">
                    <v:textbox inset="2.53958mm,1.2694mm,2.53958mm,1.2694mm">
                      <w:txbxContent>
                        <w:p w14:paraId="132B2767" w14:textId="77777777" w:rsidR="00510D03" w:rsidRDefault="00510D03" w:rsidP="00510D03">
                          <w:pPr>
                            <w:spacing w:line="275" w:lineRule="auto"/>
                            <w:textDirection w:val="btLr"/>
                          </w:pPr>
                          <w:r>
                            <w:rPr>
                              <w:rFonts w:ascii="Arial" w:eastAsia="Arial" w:hAnsi="Arial" w:cs="Arial"/>
                              <w:color w:val="0D0D0D"/>
                              <w:sz w:val="16"/>
                            </w:rPr>
                            <w:t>Educación para jóvenes y adultos visibilizando diversas.</w:t>
                          </w:r>
                        </w:p>
                        <w:p w14:paraId="79934CD7" w14:textId="77777777" w:rsidR="00510D03" w:rsidRDefault="00510D03" w:rsidP="00510D03">
                          <w:pPr>
                            <w:spacing w:line="275" w:lineRule="auto"/>
                            <w:textDirection w:val="btLr"/>
                          </w:pPr>
                          <w:r>
                            <w:rPr>
                              <w:rFonts w:ascii="Arial" w:eastAsia="Arial" w:hAnsi="Arial" w:cs="Arial"/>
                              <w:color w:val="0D0D0D"/>
                              <w:sz w:val="16"/>
                            </w:rPr>
                            <w:t>Educación a distancia</w:t>
                          </w:r>
                        </w:p>
                        <w:p w14:paraId="22F7DDAD" w14:textId="77777777" w:rsidR="00510D03" w:rsidRDefault="00510D03" w:rsidP="00510D03">
                          <w:pPr>
                            <w:spacing w:line="275" w:lineRule="auto"/>
                            <w:textDirection w:val="btLr"/>
                          </w:pPr>
                          <w:r>
                            <w:rPr>
                              <w:rFonts w:ascii="Arial" w:eastAsia="Arial" w:hAnsi="Arial" w:cs="Arial"/>
                              <w:color w:val="0D0D0D"/>
                              <w:sz w:val="16"/>
                            </w:rPr>
                            <w:t>Posibilidades de inclusión</w:t>
                          </w:r>
                        </w:p>
                        <w:p w14:paraId="19FFFC35" w14:textId="77777777" w:rsidR="00510D03" w:rsidRDefault="00510D03" w:rsidP="00510D03">
                          <w:pPr>
                            <w:spacing w:line="275" w:lineRule="auto"/>
                            <w:textDirection w:val="btLr"/>
                          </w:pPr>
                        </w:p>
                        <w:p w14:paraId="0C7B463D" w14:textId="77777777" w:rsidR="00510D03" w:rsidRDefault="00510D03" w:rsidP="00510D03">
                          <w:pPr>
                            <w:spacing w:line="275" w:lineRule="auto"/>
                            <w:textDirection w:val="btLr"/>
                          </w:pPr>
                          <w:r>
                            <w:rPr>
                              <w:rFonts w:ascii="Arial" w:eastAsia="Arial" w:hAnsi="Arial" w:cs="Arial"/>
                              <w:color w:val="0D0D0D"/>
                              <w:sz w:val="16"/>
                            </w:rPr>
                            <w:t>Inclusión social y centros de educación de adultos</w:t>
                          </w:r>
                        </w:p>
                        <w:p w14:paraId="7042427C" w14:textId="77777777" w:rsidR="00510D03" w:rsidRDefault="00510D03" w:rsidP="00510D03">
                          <w:pPr>
                            <w:spacing w:line="275" w:lineRule="auto"/>
                            <w:textDirection w:val="btLr"/>
                          </w:pPr>
                        </w:p>
                        <w:p w14:paraId="38FD9552" w14:textId="77777777" w:rsidR="00510D03" w:rsidRDefault="00510D03" w:rsidP="00510D03">
                          <w:pPr>
                            <w:spacing w:line="275" w:lineRule="auto"/>
                            <w:textDirection w:val="btLr"/>
                          </w:pPr>
                          <w:r>
                            <w:rPr>
                              <w:rFonts w:ascii="Arial" w:eastAsia="Arial" w:hAnsi="Arial" w:cs="Arial"/>
                              <w:color w:val="0D0D0D"/>
                              <w:sz w:val="16"/>
                            </w:rPr>
                            <w:t>Educación inclusiva y atención a la diversidad de escenarios…</w:t>
                          </w:r>
                        </w:p>
                        <w:p w14:paraId="73563172" w14:textId="77777777" w:rsidR="00510D03" w:rsidRDefault="00510D03" w:rsidP="00510D03">
                          <w:pPr>
                            <w:spacing w:line="275" w:lineRule="auto"/>
                            <w:textDirection w:val="btLr"/>
                          </w:pPr>
                        </w:p>
                        <w:p w14:paraId="4CB3C744" w14:textId="77777777" w:rsidR="00510D03" w:rsidRDefault="00510D03" w:rsidP="00510D03">
                          <w:pPr>
                            <w:spacing w:line="275" w:lineRule="auto"/>
                            <w:textDirection w:val="btLr"/>
                          </w:pPr>
                        </w:p>
                        <w:p w14:paraId="27F0686D" w14:textId="77777777" w:rsidR="00510D03" w:rsidRDefault="00510D03" w:rsidP="00510D03">
                          <w:pPr>
                            <w:spacing w:line="275" w:lineRule="auto"/>
                            <w:textDirection w:val="btLr"/>
                          </w:pPr>
                          <w:r>
                            <w:rPr>
                              <w:rFonts w:ascii="Arial" w:eastAsia="Arial" w:hAnsi="Arial" w:cs="Arial"/>
                              <w:color w:val="0D0D0D"/>
                              <w:sz w:val="16"/>
                            </w:rPr>
                            <w:t>Las TIC y el grupo escolar del medio rural entre la brecha…</w:t>
                          </w:r>
                        </w:p>
                        <w:p w14:paraId="4CE2E694" w14:textId="77777777" w:rsidR="00510D03" w:rsidRDefault="00510D03" w:rsidP="00510D03">
                          <w:pPr>
                            <w:spacing w:line="275" w:lineRule="auto"/>
                            <w:textDirection w:val="btLr"/>
                          </w:pPr>
                        </w:p>
                        <w:p w14:paraId="37B49275" w14:textId="77777777" w:rsidR="00510D03" w:rsidRDefault="00510D03" w:rsidP="00510D03">
                          <w:pPr>
                            <w:spacing w:line="275" w:lineRule="auto"/>
                            <w:textDirection w:val="btLr"/>
                          </w:pPr>
                        </w:p>
                        <w:p w14:paraId="2563726A" w14:textId="77777777" w:rsidR="00510D03" w:rsidRDefault="00510D03" w:rsidP="00510D03">
                          <w:pPr>
                            <w:spacing w:line="275" w:lineRule="auto"/>
                            <w:textDirection w:val="btLr"/>
                          </w:pPr>
                        </w:p>
                        <w:p w14:paraId="7329132A" w14:textId="77777777" w:rsidR="00510D03" w:rsidRDefault="00510D03" w:rsidP="00510D03">
                          <w:pPr>
                            <w:spacing w:line="275" w:lineRule="auto"/>
                            <w:textDirection w:val="btLr"/>
                          </w:pPr>
                        </w:p>
                        <w:p w14:paraId="09D1171D" w14:textId="77777777" w:rsidR="00510D03" w:rsidRDefault="00510D03" w:rsidP="00510D03">
                          <w:pPr>
                            <w:spacing w:line="275" w:lineRule="auto"/>
                            <w:textDirection w:val="btLr"/>
                          </w:pPr>
                          <w:r>
                            <w:rPr>
                              <w:rFonts w:ascii="Arial" w:eastAsia="Arial" w:hAnsi="Arial" w:cs="Arial"/>
                              <w:color w:val="0D0D0D"/>
                              <w:sz w:val="16"/>
                            </w:rPr>
                            <w:t>Educación inclusiva y accesibilidad digital…</w:t>
                          </w:r>
                        </w:p>
                        <w:p w14:paraId="357079E5" w14:textId="77777777" w:rsidR="00510D03" w:rsidRDefault="00510D03" w:rsidP="00510D03">
                          <w:pPr>
                            <w:spacing w:line="275" w:lineRule="auto"/>
                            <w:textDirection w:val="btLr"/>
                          </w:pPr>
                        </w:p>
                        <w:p w14:paraId="37010F2C" w14:textId="77777777" w:rsidR="00510D03" w:rsidRDefault="00510D03" w:rsidP="00510D03">
                          <w:pPr>
                            <w:spacing w:line="275" w:lineRule="auto"/>
                            <w:textDirection w:val="btLr"/>
                          </w:pPr>
                        </w:p>
                        <w:p w14:paraId="3EAFE1AD" w14:textId="77777777" w:rsidR="00510D03" w:rsidRDefault="00510D03" w:rsidP="00510D03">
                          <w:pPr>
                            <w:spacing w:line="275" w:lineRule="auto"/>
                            <w:textDirection w:val="btLr"/>
                          </w:pPr>
                        </w:p>
                        <w:p w14:paraId="7C7189C1" w14:textId="77777777" w:rsidR="00510D03" w:rsidRDefault="00510D03" w:rsidP="00510D03">
                          <w:pPr>
                            <w:spacing w:line="275" w:lineRule="auto"/>
                            <w:textDirection w:val="btLr"/>
                          </w:pPr>
                        </w:p>
                        <w:p w14:paraId="2ABE9E23" w14:textId="77777777" w:rsidR="00510D03" w:rsidRDefault="00510D03" w:rsidP="00510D03">
                          <w:pPr>
                            <w:spacing w:line="275" w:lineRule="auto"/>
                            <w:textDirection w:val="btLr"/>
                          </w:pPr>
                        </w:p>
                        <w:p w14:paraId="6DC56347" w14:textId="77777777" w:rsidR="00510D03" w:rsidRDefault="00510D03" w:rsidP="00510D03">
                          <w:pPr>
                            <w:spacing w:line="275" w:lineRule="auto"/>
                            <w:textDirection w:val="btLr"/>
                          </w:pPr>
                        </w:p>
                        <w:p w14:paraId="487E8E55" w14:textId="77777777" w:rsidR="00510D03" w:rsidRDefault="00510D03" w:rsidP="00510D03">
                          <w:pPr>
                            <w:spacing w:line="275" w:lineRule="auto"/>
                            <w:textDirection w:val="btLr"/>
                          </w:pPr>
                        </w:p>
                        <w:p w14:paraId="3A273051" w14:textId="77777777" w:rsidR="00510D03" w:rsidRDefault="00510D03" w:rsidP="00510D03">
                          <w:pPr>
                            <w:spacing w:line="275" w:lineRule="auto"/>
                            <w:textDirection w:val="btLr"/>
                          </w:pPr>
                        </w:p>
                        <w:p w14:paraId="0C755A50" w14:textId="77777777" w:rsidR="00510D03" w:rsidRPr="00F73920" w:rsidRDefault="00510D03" w:rsidP="00510D03">
                          <w:pPr>
                            <w:spacing w:line="275" w:lineRule="auto"/>
                            <w:textDirection w:val="btLr"/>
                          </w:pPr>
                          <w:r w:rsidRPr="00F73920">
                            <w:rPr>
                              <w:rFonts w:ascii="Arial" w:eastAsia="Arial" w:hAnsi="Arial" w:cs="Arial"/>
                              <w:color w:val="0D0D0D"/>
                              <w:sz w:val="16"/>
                            </w:rPr>
                            <w:t>La educ</w:t>
                          </w:r>
                          <w:r>
                            <w:rPr>
                              <w:rFonts w:ascii="Arial" w:eastAsia="Arial" w:hAnsi="Arial" w:cs="Arial"/>
                              <w:color w:val="0D0D0D"/>
                              <w:sz w:val="16"/>
                            </w:rPr>
                            <w:t>ación inclusiva y mundo digital…</w:t>
                          </w:r>
                        </w:p>
                        <w:p w14:paraId="0D165C19" w14:textId="77777777" w:rsidR="00510D03" w:rsidRPr="00F73920" w:rsidRDefault="00510D03" w:rsidP="00510D03">
                          <w:pPr>
                            <w:spacing w:line="275" w:lineRule="auto"/>
                            <w:textDirection w:val="btLr"/>
                          </w:pPr>
                        </w:p>
                        <w:p w14:paraId="2DD7E4EE" w14:textId="77777777" w:rsidR="00510D03" w:rsidRDefault="00510D03" w:rsidP="00510D03">
                          <w:pPr>
                            <w:spacing w:line="275" w:lineRule="auto"/>
                            <w:textDirection w:val="btLr"/>
                          </w:pPr>
                          <w:r w:rsidRPr="00F73920">
                            <w:rPr>
                              <w:rFonts w:ascii="Arial" w:eastAsia="Arial" w:hAnsi="Arial" w:cs="Arial"/>
                              <w:color w:val="0D0D0D"/>
                              <w:sz w:val="16"/>
                            </w:rPr>
                            <w:t xml:space="preserve">Personas mayores y </w:t>
                          </w:r>
                          <w:r>
                            <w:rPr>
                              <w:rFonts w:ascii="Arial" w:eastAsia="Arial" w:hAnsi="Arial" w:cs="Arial"/>
                              <w:color w:val="0D0D0D"/>
                              <w:sz w:val="16"/>
                            </w:rPr>
                            <w:t>tecnologías digitales…</w:t>
                          </w:r>
                        </w:p>
                        <w:p w14:paraId="4E763AA1" w14:textId="77777777" w:rsidR="00510D03" w:rsidRDefault="00510D03" w:rsidP="00510D03">
                          <w:pPr>
                            <w:spacing w:line="275" w:lineRule="auto"/>
                            <w:textDirection w:val="btLr"/>
                          </w:pPr>
                        </w:p>
                      </w:txbxContent>
                    </v:textbox>
                  </v:rect>
                  <v:rect id="Rectángulo 28" o:spid="_x0000_s1056" style="position:absolute;left:3067;top:-750;width:13123;height:52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" fillcolor="white [3201]" stroked="f">
                    <v:textbox inset="2.53958mm,1.2694mm,2.53958mm,1.2694mm">
                      <w:txbxContent>
                        <w:p w14:paraId="1D77EDA1" w14:textId="77777777" w:rsidR="00510D03" w:rsidRDefault="00510D03" w:rsidP="00510D03">
                          <w:pPr>
                            <w:spacing w:line="275" w:lineRule="auto"/>
                            <w:jc w:val="right"/>
                            <w:textDirection w:val="btLr"/>
                            <w:rPr>
                              <w:rFonts w:ascii="Arial" w:eastAsia="Arial" w:hAnsi="Arial" w:cs="Arial"/>
                              <w:color w:val="0D0D0D"/>
                              <w:sz w:val="16"/>
                            </w:rPr>
                          </w:pPr>
                        </w:p>
                        <w:p w14:paraId="1CE40CD0" w14:textId="77777777" w:rsidR="00510D03" w:rsidRDefault="00510D03" w:rsidP="00510D03">
                          <w:pPr>
                            <w:spacing w:line="275" w:lineRule="auto"/>
                            <w:jc w:val="right"/>
                            <w:textDirection w:val="btLr"/>
                          </w:pPr>
                          <w:r>
                            <w:rPr>
                              <w:rFonts w:ascii="Arial" w:eastAsia="Arial" w:hAnsi="Arial" w:cs="Arial"/>
                              <w:color w:val="0D0D0D"/>
                              <w:sz w:val="16"/>
                            </w:rPr>
                            <w:t>Educación de personas adultas</w:t>
                          </w:r>
                        </w:p>
                        <w:p w14:paraId="73CC3A70" w14:textId="77777777" w:rsidR="00510D03" w:rsidRDefault="00510D03" w:rsidP="00510D03">
                          <w:pPr>
                            <w:spacing w:line="275" w:lineRule="auto"/>
                            <w:jc w:val="right"/>
                            <w:textDirection w:val="btLr"/>
                          </w:pPr>
                        </w:p>
                        <w:p w14:paraId="7CEAC156" w14:textId="77777777" w:rsidR="00510D03" w:rsidRDefault="00510D03" w:rsidP="00510D03">
                          <w:pPr>
                            <w:jc w:val="right"/>
                            <w:textDirection w:val="btLr"/>
                          </w:pPr>
                          <w:r>
                            <w:rPr>
                              <w:rFonts w:ascii="Arial" w:eastAsia="Arial" w:hAnsi="Arial" w:cs="Arial"/>
                              <w:color w:val="0D0D0D"/>
                              <w:sz w:val="16"/>
                            </w:rPr>
                            <w:t>Estrategias didácticas</w:t>
                          </w:r>
                        </w:p>
                        <w:p w14:paraId="5507FAC0" w14:textId="77777777" w:rsidR="00510D03" w:rsidRDefault="00510D03" w:rsidP="00510D03">
                          <w:pPr>
                            <w:jc w:val="right"/>
                            <w:textDirection w:val="btLr"/>
                          </w:pPr>
                          <w:r>
                            <w:rPr>
                              <w:rFonts w:ascii="Arial" w:eastAsia="Arial" w:hAnsi="Arial" w:cs="Arial"/>
                              <w:color w:val="0D0D0D"/>
                              <w:sz w:val="16"/>
                            </w:rPr>
                            <w:t>Educación básica</w:t>
                          </w:r>
                        </w:p>
                        <w:p w14:paraId="2E2B70FE" w14:textId="77777777" w:rsidR="00510D03" w:rsidRDefault="00510D03" w:rsidP="00510D03">
                          <w:pPr>
                            <w:jc w:val="right"/>
                            <w:textDirection w:val="btLr"/>
                          </w:pPr>
                          <w:r>
                            <w:rPr>
                              <w:rFonts w:ascii="Arial" w:eastAsia="Arial" w:hAnsi="Arial" w:cs="Arial"/>
                              <w:color w:val="0D0D0D"/>
                              <w:sz w:val="16"/>
                            </w:rPr>
                            <w:t>Educación de calidad</w:t>
                          </w:r>
                        </w:p>
                        <w:p w14:paraId="539A8090" w14:textId="77777777" w:rsidR="00510D03" w:rsidRDefault="00510D03" w:rsidP="00510D03">
                          <w:pPr>
                            <w:jc w:val="right"/>
                            <w:textDirection w:val="btLr"/>
                          </w:pPr>
                          <w:r>
                            <w:rPr>
                              <w:rFonts w:ascii="Arial" w:eastAsia="Arial" w:hAnsi="Arial" w:cs="Arial"/>
                              <w:color w:val="0D0D0D"/>
                              <w:sz w:val="16"/>
                            </w:rPr>
                            <w:t>Sistema educativo</w:t>
                          </w:r>
                        </w:p>
                        <w:p w14:paraId="6942E84E" w14:textId="77777777" w:rsidR="00510D03" w:rsidRDefault="00510D03" w:rsidP="00510D03">
                          <w:pPr>
                            <w:jc w:val="right"/>
                            <w:textDirection w:val="btLr"/>
                          </w:pPr>
                          <w:r>
                            <w:rPr>
                              <w:rFonts w:ascii="Arial" w:eastAsia="Arial" w:hAnsi="Arial" w:cs="Arial"/>
                              <w:color w:val="0D0D0D"/>
                              <w:sz w:val="16"/>
                            </w:rPr>
                            <w:t>Educación a distancia</w:t>
                          </w:r>
                        </w:p>
                        <w:p w14:paraId="46D6E9ED" w14:textId="77777777" w:rsidR="00510D03" w:rsidRDefault="00510D03" w:rsidP="00510D03">
                          <w:pPr>
                            <w:spacing w:line="240" w:lineRule="auto"/>
                            <w:jc w:val="right"/>
                            <w:textDirection w:val="btLr"/>
                          </w:pPr>
                        </w:p>
                        <w:p w14:paraId="3DD91106" w14:textId="77777777" w:rsidR="00510D03" w:rsidRDefault="00510D03" w:rsidP="00510D03">
                          <w:pPr>
                            <w:spacing w:line="275" w:lineRule="auto"/>
                            <w:jc w:val="right"/>
                            <w:textDirection w:val="btLr"/>
                          </w:pPr>
                          <w:r>
                            <w:rPr>
                              <w:rFonts w:ascii="Arial" w:eastAsia="Arial" w:hAnsi="Arial" w:cs="Arial"/>
                              <w:color w:val="0D0D0D"/>
                              <w:sz w:val="16"/>
                            </w:rPr>
                            <w:t>Inclusión</w:t>
                          </w:r>
                        </w:p>
                        <w:p w14:paraId="4B6EEA8C" w14:textId="77777777" w:rsidR="00510D03" w:rsidRDefault="00510D03" w:rsidP="00510D03">
                          <w:pPr>
                            <w:spacing w:line="275" w:lineRule="auto"/>
                            <w:jc w:val="right"/>
                            <w:textDirection w:val="btLr"/>
                          </w:pPr>
                        </w:p>
                        <w:p w14:paraId="7928CEC1" w14:textId="77777777" w:rsidR="00510D03" w:rsidRDefault="00510D03" w:rsidP="00510D03">
                          <w:pPr>
                            <w:spacing w:line="275" w:lineRule="auto"/>
                            <w:jc w:val="right"/>
                            <w:textDirection w:val="btLr"/>
                          </w:pPr>
                          <w:r>
                            <w:rPr>
                              <w:rFonts w:ascii="Arial" w:eastAsia="Arial" w:hAnsi="Arial" w:cs="Arial"/>
                              <w:color w:val="0D0D0D"/>
                              <w:sz w:val="16"/>
                            </w:rPr>
                            <w:t>Educación inclusiva</w:t>
                          </w:r>
                        </w:p>
                        <w:p w14:paraId="2D90B069" w14:textId="77777777" w:rsidR="00510D03" w:rsidRDefault="00510D03" w:rsidP="00510D03">
                          <w:pPr>
                            <w:spacing w:line="275" w:lineRule="auto"/>
                            <w:jc w:val="right"/>
                            <w:textDirection w:val="btLr"/>
                          </w:pPr>
                        </w:p>
                        <w:p w14:paraId="22CC6E02" w14:textId="77777777" w:rsidR="00510D03" w:rsidRDefault="00510D03" w:rsidP="00510D03">
                          <w:pPr>
                            <w:spacing w:line="275" w:lineRule="auto"/>
                            <w:jc w:val="right"/>
                            <w:textDirection w:val="btLr"/>
                          </w:pPr>
                        </w:p>
                        <w:p w14:paraId="17A50F9B" w14:textId="77777777" w:rsidR="00510D03" w:rsidRDefault="00510D03" w:rsidP="00510D03">
                          <w:pPr>
                            <w:spacing w:line="275" w:lineRule="auto"/>
                            <w:jc w:val="right"/>
                            <w:textDirection w:val="btLr"/>
                          </w:pPr>
                        </w:p>
                        <w:p w14:paraId="32546EB9" w14:textId="77777777" w:rsidR="00510D03" w:rsidRDefault="00510D03" w:rsidP="00510D03">
                          <w:pPr>
                            <w:spacing w:line="275" w:lineRule="auto"/>
                            <w:jc w:val="right"/>
                            <w:textDirection w:val="btLr"/>
                          </w:pPr>
                        </w:p>
                        <w:p w14:paraId="6C2878A2" w14:textId="77777777" w:rsidR="00510D03" w:rsidRDefault="00510D03" w:rsidP="00510D03">
                          <w:pPr>
                            <w:jc w:val="right"/>
                            <w:textDirection w:val="btLr"/>
                          </w:pPr>
                          <w:r>
                            <w:rPr>
                              <w:rFonts w:ascii="Arial" w:eastAsia="Arial" w:hAnsi="Arial" w:cs="Arial"/>
                              <w:color w:val="0D0D0D"/>
                              <w:sz w:val="16"/>
                            </w:rPr>
                            <w:t>Zonas rurales</w:t>
                          </w:r>
                        </w:p>
                        <w:p w14:paraId="67A8DF5A" w14:textId="77777777" w:rsidR="00510D03" w:rsidRDefault="00510D03" w:rsidP="00510D03">
                          <w:pPr>
                            <w:jc w:val="right"/>
                            <w:textDirection w:val="btLr"/>
                          </w:pPr>
                          <w:r>
                            <w:rPr>
                              <w:rFonts w:ascii="Arial" w:eastAsia="Arial" w:hAnsi="Arial" w:cs="Arial"/>
                              <w:color w:val="0D0D0D"/>
                              <w:sz w:val="16"/>
                            </w:rPr>
                            <w:t>Digital</w:t>
                          </w:r>
                        </w:p>
                        <w:p w14:paraId="548D6D51" w14:textId="77777777" w:rsidR="00510D03" w:rsidRDefault="00510D03" w:rsidP="00510D03">
                          <w:pPr>
                            <w:jc w:val="right"/>
                            <w:textDirection w:val="btLr"/>
                          </w:pPr>
                        </w:p>
                        <w:p w14:paraId="50A78C4C" w14:textId="77777777" w:rsidR="00510D03" w:rsidRDefault="00510D03" w:rsidP="00510D03">
                          <w:pPr>
                            <w:spacing w:line="275" w:lineRule="auto"/>
                            <w:jc w:val="right"/>
                            <w:textDirection w:val="btLr"/>
                          </w:pPr>
                        </w:p>
                        <w:p w14:paraId="46BE3193" w14:textId="77777777" w:rsidR="00510D03" w:rsidRDefault="00510D03" w:rsidP="00510D03">
                          <w:pPr>
                            <w:spacing w:line="275" w:lineRule="auto"/>
                            <w:jc w:val="right"/>
                            <w:textDirection w:val="btLr"/>
                          </w:pPr>
                        </w:p>
                        <w:p w14:paraId="0980B8CF" w14:textId="77777777" w:rsidR="00510D03" w:rsidRDefault="00510D03" w:rsidP="00510D03">
                          <w:pPr>
                            <w:spacing w:line="275" w:lineRule="auto"/>
                            <w:jc w:val="right"/>
                            <w:textDirection w:val="btLr"/>
                          </w:pPr>
                          <w:r>
                            <w:rPr>
                              <w:rFonts w:ascii="Arial" w:eastAsia="Arial" w:hAnsi="Arial" w:cs="Arial"/>
                              <w:color w:val="0D0D0D"/>
                              <w:sz w:val="16"/>
                            </w:rPr>
                            <w:t>TIC</w:t>
                          </w:r>
                        </w:p>
                        <w:p w14:paraId="2A3E9FF6" w14:textId="77777777" w:rsidR="00510D03" w:rsidRDefault="00510D03" w:rsidP="00510D03">
                          <w:pPr>
                            <w:spacing w:line="275" w:lineRule="auto"/>
                            <w:jc w:val="right"/>
                            <w:textDirection w:val="btLr"/>
                          </w:pPr>
                        </w:p>
                        <w:p w14:paraId="3F8B7423" w14:textId="77777777" w:rsidR="00510D03" w:rsidRDefault="00510D03" w:rsidP="00510D03">
                          <w:pPr>
                            <w:spacing w:line="275" w:lineRule="auto"/>
                            <w:jc w:val="right"/>
                            <w:textDirection w:val="btLr"/>
                          </w:pPr>
                        </w:p>
                        <w:p w14:paraId="63F33F66" w14:textId="77777777" w:rsidR="00510D03" w:rsidRDefault="00510D03" w:rsidP="00510D03">
                          <w:pPr>
                            <w:spacing w:line="275" w:lineRule="auto"/>
                            <w:jc w:val="right"/>
                            <w:textDirection w:val="btLr"/>
                            <w:rPr>
                              <w:rFonts w:ascii="Arial" w:eastAsia="Arial" w:hAnsi="Arial" w:cs="Arial"/>
                              <w:color w:val="0D0D0D"/>
                              <w:sz w:val="16"/>
                            </w:rPr>
                          </w:pPr>
                        </w:p>
                        <w:p w14:paraId="05D42059" w14:textId="77777777" w:rsidR="00510D03" w:rsidRDefault="00510D03" w:rsidP="00510D03">
                          <w:pPr>
                            <w:spacing w:line="275" w:lineRule="auto"/>
                            <w:jc w:val="right"/>
                            <w:textDirection w:val="btLr"/>
                            <w:rPr>
                              <w:rFonts w:ascii="Arial" w:eastAsia="Arial" w:hAnsi="Arial" w:cs="Arial"/>
                              <w:color w:val="0D0D0D"/>
                              <w:sz w:val="16"/>
                            </w:rPr>
                          </w:pPr>
                        </w:p>
                        <w:p w14:paraId="35E9A636" w14:textId="77777777" w:rsidR="00510D03" w:rsidRDefault="00510D03" w:rsidP="00510D03">
                          <w:pPr>
                            <w:spacing w:line="275" w:lineRule="auto"/>
                            <w:jc w:val="right"/>
                            <w:textDirection w:val="btLr"/>
                            <w:rPr>
                              <w:rFonts w:ascii="Arial" w:eastAsia="Arial" w:hAnsi="Arial" w:cs="Arial"/>
                              <w:color w:val="0D0D0D"/>
                              <w:sz w:val="16"/>
                            </w:rPr>
                          </w:pPr>
                        </w:p>
                        <w:p w14:paraId="5F9A4214" w14:textId="77777777" w:rsidR="00510D03" w:rsidRDefault="00510D03" w:rsidP="00510D03">
                          <w:pPr>
                            <w:spacing w:line="275" w:lineRule="auto"/>
                            <w:jc w:val="right"/>
                            <w:textDirection w:val="btLr"/>
                          </w:pPr>
                          <w:r w:rsidRPr="00F73920">
                            <w:rPr>
                              <w:rFonts w:ascii="Arial" w:eastAsia="Arial" w:hAnsi="Arial" w:cs="Arial"/>
                              <w:color w:val="0D0D0D"/>
                              <w:sz w:val="16"/>
                            </w:rPr>
                            <w:t>Discapacidad</w:t>
                          </w:r>
                        </w:p>
                        <w:p w14:paraId="3BE5D8A6" w14:textId="77777777" w:rsidR="00510D03" w:rsidRDefault="00510D03" w:rsidP="00510D03">
                          <w:pPr>
                            <w:spacing w:line="275" w:lineRule="auto"/>
                            <w:jc w:val="right"/>
                            <w:textDirection w:val="btLr"/>
                          </w:pPr>
                        </w:p>
                        <w:p w14:paraId="7BB53AE8" w14:textId="77777777" w:rsidR="00510D03" w:rsidRPr="00F73920" w:rsidRDefault="00510D03" w:rsidP="00510D03">
                          <w:pPr>
                            <w:spacing w:line="275" w:lineRule="auto"/>
                            <w:jc w:val="right"/>
                            <w:textDirection w:val="btLr"/>
                          </w:pPr>
                          <w:r w:rsidRPr="00F73920">
                            <w:rPr>
                              <w:rFonts w:ascii="Arial" w:eastAsia="Arial" w:hAnsi="Arial" w:cs="Arial"/>
                              <w:color w:val="0D0D0D"/>
                              <w:sz w:val="16"/>
                            </w:rPr>
                            <w:t>Brecha digital</w:t>
                          </w:r>
                        </w:p>
                        <w:p w14:paraId="72A1D7FB" w14:textId="77777777" w:rsidR="00510D03" w:rsidRDefault="00510D03" w:rsidP="00510D03">
                          <w:pPr>
                            <w:spacing w:line="275" w:lineRule="auto"/>
                            <w:jc w:val="right"/>
                            <w:textDirection w:val="btLr"/>
                            <w:rPr>
                              <w:rFonts w:ascii="Arial" w:eastAsia="Arial" w:hAnsi="Arial" w:cs="Arial"/>
                              <w:color w:val="0D0D0D"/>
                              <w:sz w:val="16"/>
                            </w:rPr>
                          </w:pPr>
                        </w:p>
                        <w:p w14:paraId="45E7A235" w14:textId="77777777" w:rsidR="00510D03" w:rsidRPr="00F73920" w:rsidRDefault="00510D03" w:rsidP="00510D03">
                          <w:pPr>
                            <w:spacing w:line="275" w:lineRule="auto"/>
                            <w:jc w:val="right"/>
                            <w:textDirection w:val="btLr"/>
                          </w:pPr>
                          <w:r w:rsidRPr="00F73920">
                            <w:rPr>
                              <w:rFonts w:ascii="Arial" w:eastAsia="Arial" w:hAnsi="Arial" w:cs="Arial"/>
                              <w:color w:val="0D0D0D"/>
                              <w:sz w:val="16"/>
                            </w:rPr>
                            <w:t>Exclusión</w:t>
                          </w:r>
                        </w:p>
                        <w:p w14:paraId="6246A5FE" w14:textId="77777777" w:rsidR="00510D03" w:rsidRDefault="00510D03" w:rsidP="00510D03">
                          <w:pPr>
                            <w:spacing w:line="275" w:lineRule="auto"/>
                            <w:jc w:val="right"/>
                            <w:textDirection w:val="btLr"/>
                          </w:pPr>
                          <w:r w:rsidRPr="00F73920">
                            <w:rPr>
                              <w:rFonts w:ascii="Arial" w:eastAsia="Arial" w:hAnsi="Arial" w:cs="Arial"/>
                              <w:color w:val="0D0D0D"/>
                              <w:sz w:val="16"/>
                            </w:rPr>
                            <w:t>Inclusión digital</w:t>
                          </w:r>
                        </w:p>
                      </w:txbxContent>
                    </v:textbox>
                  </v:rect>
                </v:group>
              </v:group>
            </w:pict>
          </mc:Fallback>
        </mc:AlternateContent>
      </w:r>
    </w:p>
    <w:p w14:paraId="59333FDC" w14:textId="0172334C"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1E25AE9F" w14:textId="7AB41740"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26A8B91E" w14:textId="3F314D1D"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31D285F2"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74696AC7"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0B325AA5"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25CC1348"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210C727F"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75913498"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5E9BAFD7"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15B5B86E"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777107F5"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464B4474"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508DF91F"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719AF213"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6045BE9B"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6EAE3C50"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2D4CBA81"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739BC100"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39480A8C"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1BC965EB"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18579FAC"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74953EE8"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1C9B37AE"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09B3C92F"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5139C1AD"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2FC7ED21"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23E0D851"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03D7604A"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7895A795"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204B01E2" w14:textId="77777777" w:rsidR="00510D03" w:rsidRPr="00006553" w:rsidRDefault="00510D03" w:rsidP="00094C23">
      <w:pPr>
        <w:tabs>
          <w:tab w:val="left" w:pos="567"/>
        </w:tabs>
        <w:spacing w:line="240" w:lineRule="auto"/>
        <w:jc w:val="center"/>
        <w:rPr>
          <w:rFonts w:ascii="Arial" w:eastAsia="Arial" w:hAnsi="Arial" w:cs="Arial"/>
          <w:b/>
          <w:color w:val="000000"/>
          <w:sz w:val="18"/>
          <w:szCs w:val="18"/>
        </w:rPr>
      </w:pPr>
    </w:p>
    <w:p w14:paraId="7893ED3A" w14:textId="77777777" w:rsidR="00510D03" w:rsidRPr="00006553" w:rsidRDefault="00510D03" w:rsidP="00094C23">
      <w:pPr>
        <w:tabs>
          <w:tab w:val="left" w:pos="567"/>
        </w:tabs>
        <w:spacing w:line="240" w:lineRule="auto"/>
        <w:ind w:left="1134"/>
        <w:rPr>
          <w:rFonts w:ascii="Arial" w:eastAsia="Arial" w:hAnsi="Arial" w:cs="Arial"/>
          <w:color w:val="000000"/>
          <w:sz w:val="20"/>
        </w:rPr>
      </w:pPr>
    </w:p>
    <w:p w14:paraId="5E00B7C4" w14:textId="77777777" w:rsidR="00510D03" w:rsidRPr="00006553" w:rsidRDefault="00510D03" w:rsidP="00094C23">
      <w:pPr>
        <w:tabs>
          <w:tab w:val="left" w:pos="567"/>
        </w:tabs>
        <w:spacing w:line="240" w:lineRule="auto"/>
        <w:ind w:left="1134"/>
        <w:rPr>
          <w:rFonts w:ascii="Arial" w:eastAsia="Arial" w:hAnsi="Arial" w:cs="Arial"/>
          <w:color w:val="000000"/>
          <w:sz w:val="20"/>
        </w:rPr>
      </w:pPr>
    </w:p>
    <w:p w14:paraId="5C96B10B" w14:textId="77777777" w:rsidR="00510D03" w:rsidRPr="00006553" w:rsidRDefault="00510D03" w:rsidP="00094C23">
      <w:pPr>
        <w:tabs>
          <w:tab w:val="left" w:pos="567"/>
        </w:tabs>
        <w:spacing w:line="240" w:lineRule="auto"/>
        <w:ind w:left="1134"/>
        <w:rPr>
          <w:rFonts w:ascii="Arial" w:eastAsia="Arial" w:hAnsi="Arial" w:cs="Arial"/>
          <w:color w:val="000000"/>
          <w:sz w:val="20"/>
        </w:rPr>
      </w:pPr>
    </w:p>
    <w:p w14:paraId="1C12E0D8" w14:textId="77777777" w:rsidR="00510D03" w:rsidRPr="00006553" w:rsidRDefault="00510D03" w:rsidP="00094C23">
      <w:pPr>
        <w:tabs>
          <w:tab w:val="left" w:pos="567"/>
        </w:tabs>
        <w:spacing w:line="240" w:lineRule="auto"/>
        <w:ind w:left="1134"/>
        <w:rPr>
          <w:rFonts w:ascii="Arial" w:eastAsia="Arial" w:hAnsi="Arial" w:cs="Arial"/>
          <w:color w:val="000000"/>
          <w:sz w:val="20"/>
        </w:rPr>
      </w:pPr>
    </w:p>
    <w:p w14:paraId="1B487CE3" w14:textId="77777777" w:rsidR="00510D03" w:rsidRPr="00006553" w:rsidRDefault="00510D03" w:rsidP="00094C23">
      <w:pPr>
        <w:tabs>
          <w:tab w:val="left" w:pos="567"/>
        </w:tabs>
        <w:spacing w:line="240" w:lineRule="auto"/>
        <w:ind w:left="1134"/>
        <w:rPr>
          <w:rFonts w:ascii="Arial" w:eastAsia="Arial" w:hAnsi="Arial" w:cs="Arial"/>
          <w:color w:val="000000"/>
          <w:sz w:val="20"/>
        </w:rPr>
      </w:pPr>
    </w:p>
    <w:p w14:paraId="46EBCFB4" w14:textId="77777777" w:rsidR="00510D03" w:rsidRPr="00006553" w:rsidRDefault="00510D03" w:rsidP="00094C23">
      <w:pPr>
        <w:tabs>
          <w:tab w:val="left" w:pos="567"/>
        </w:tabs>
        <w:spacing w:line="240" w:lineRule="auto"/>
        <w:ind w:left="1134"/>
        <w:rPr>
          <w:rFonts w:ascii="Arial" w:eastAsia="Arial" w:hAnsi="Arial" w:cs="Arial"/>
          <w:color w:val="000000"/>
          <w:sz w:val="20"/>
        </w:rPr>
      </w:pPr>
    </w:p>
    <w:p w14:paraId="5F8C11EB" w14:textId="77777777" w:rsidR="00510D03" w:rsidRPr="00006553" w:rsidRDefault="00510D03" w:rsidP="00094C23">
      <w:pPr>
        <w:tabs>
          <w:tab w:val="left" w:pos="567"/>
        </w:tabs>
        <w:spacing w:line="240" w:lineRule="auto"/>
        <w:ind w:left="1134"/>
        <w:rPr>
          <w:rFonts w:ascii="Arial" w:eastAsia="Arial" w:hAnsi="Arial" w:cs="Arial"/>
          <w:color w:val="000000"/>
          <w:sz w:val="20"/>
        </w:rPr>
      </w:pPr>
    </w:p>
    <w:p w14:paraId="1B9842EF" w14:textId="77777777" w:rsidR="00510D03" w:rsidRPr="00006553" w:rsidRDefault="00510D03" w:rsidP="00094C23">
      <w:pPr>
        <w:tabs>
          <w:tab w:val="left" w:pos="567"/>
        </w:tabs>
        <w:spacing w:line="240" w:lineRule="auto"/>
        <w:ind w:left="1134"/>
        <w:rPr>
          <w:rFonts w:ascii="Arial" w:eastAsia="Arial" w:hAnsi="Arial" w:cs="Arial"/>
          <w:color w:val="000000"/>
          <w:sz w:val="20"/>
        </w:rPr>
      </w:pPr>
    </w:p>
    <w:p w14:paraId="3B4C8724" w14:textId="77777777" w:rsidR="00510D03" w:rsidRPr="00006553" w:rsidRDefault="00510D03" w:rsidP="00094C23">
      <w:pPr>
        <w:tabs>
          <w:tab w:val="left" w:pos="567"/>
        </w:tabs>
        <w:spacing w:line="240" w:lineRule="auto"/>
        <w:ind w:left="1134"/>
        <w:rPr>
          <w:rFonts w:ascii="Arial" w:eastAsia="Arial" w:hAnsi="Arial" w:cs="Arial"/>
          <w:color w:val="000000"/>
          <w:sz w:val="20"/>
        </w:rPr>
      </w:pPr>
    </w:p>
    <w:p w14:paraId="01E95263" w14:textId="77777777" w:rsidR="00510D03" w:rsidRPr="00006553" w:rsidRDefault="00510D03" w:rsidP="00094C23">
      <w:pPr>
        <w:tabs>
          <w:tab w:val="left" w:pos="567"/>
        </w:tabs>
        <w:spacing w:line="240" w:lineRule="auto"/>
        <w:ind w:left="1134"/>
        <w:rPr>
          <w:rFonts w:ascii="Arial" w:eastAsia="Arial" w:hAnsi="Arial" w:cs="Arial"/>
          <w:color w:val="000000"/>
          <w:sz w:val="20"/>
        </w:rPr>
      </w:pPr>
    </w:p>
    <w:p w14:paraId="6F0A5F6D" w14:textId="77777777" w:rsidR="00510D03" w:rsidRPr="00006553" w:rsidRDefault="00510D03" w:rsidP="00094C23">
      <w:pPr>
        <w:tabs>
          <w:tab w:val="left" w:pos="567"/>
        </w:tabs>
        <w:spacing w:line="240" w:lineRule="auto"/>
        <w:ind w:left="1134"/>
        <w:rPr>
          <w:rFonts w:ascii="Arial" w:eastAsia="Arial" w:hAnsi="Arial" w:cs="Arial"/>
          <w:color w:val="000000"/>
          <w:sz w:val="20"/>
        </w:rPr>
      </w:pPr>
    </w:p>
    <w:p w14:paraId="7BFBD308" w14:textId="77777777" w:rsidR="00510D03" w:rsidRPr="00006553" w:rsidRDefault="00510D03" w:rsidP="00094C23">
      <w:pPr>
        <w:tabs>
          <w:tab w:val="left" w:pos="567"/>
        </w:tabs>
        <w:spacing w:line="240" w:lineRule="auto"/>
        <w:ind w:left="1134"/>
        <w:rPr>
          <w:rFonts w:ascii="Arial" w:eastAsia="Arial" w:hAnsi="Arial" w:cs="Arial"/>
          <w:color w:val="000000"/>
          <w:sz w:val="20"/>
        </w:rPr>
      </w:pPr>
    </w:p>
    <w:p w14:paraId="06DBC32F" w14:textId="77777777" w:rsidR="00510D03" w:rsidRPr="00006553" w:rsidRDefault="00510D03" w:rsidP="00094C23">
      <w:pPr>
        <w:tabs>
          <w:tab w:val="left" w:pos="567"/>
        </w:tabs>
        <w:spacing w:line="240" w:lineRule="auto"/>
        <w:ind w:left="1134"/>
        <w:rPr>
          <w:rFonts w:ascii="Arial" w:eastAsia="Arial" w:hAnsi="Arial" w:cs="Arial"/>
          <w:color w:val="000000"/>
          <w:sz w:val="20"/>
        </w:rPr>
      </w:pPr>
    </w:p>
    <w:p w14:paraId="37DB9D7E" w14:textId="77777777" w:rsidR="00510D03" w:rsidRPr="00006553" w:rsidRDefault="00510D03" w:rsidP="00094C23">
      <w:pPr>
        <w:tabs>
          <w:tab w:val="left" w:pos="567"/>
        </w:tabs>
        <w:spacing w:line="240" w:lineRule="auto"/>
        <w:ind w:left="1134"/>
        <w:rPr>
          <w:rFonts w:ascii="Arial" w:eastAsia="Arial" w:hAnsi="Arial" w:cs="Arial"/>
          <w:color w:val="000000"/>
          <w:sz w:val="20"/>
        </w:rPr>
      </w:pPr>
    </w:p>
    <w:p w14:paraId="7F35C62F" w14:textId="77777777" w:rsidR="00510D03" w:rsidRPr="00006553" w:rsidRDefault="00510D03" w:rsidP="00094C23">
      <w:pPr>
        <w:tabs>
          <w:tab w:val="left" w:pos="567"/>
        </w:tabs>
        <w:spacing w:line="240" w:lineRule="auto"/>
        <w:ind w:left="1134"/>
        <w:rPr>
          <w:rFonts w:ascii="Arial" w:eastAsia="Arial" w:hAnsi="Arial" w:cs="Arial"/>
          <w:color w:val="000000"/>
          <w:sz w:val="20"/>
        </w:rPr>
      </w:pPr>
    </w:p>
    <w:p w14:paraId="4D00E9FE" w14:textId="77777777" w:rsidR="00510D03" w:rsidRPr="00006553" w:rsidRDefault="00510D03" w:rsidP="00094C23">
      <w:pPr>
        <w:tabs>
          <w:tab w:val="left" w:pos="567"/>
        </w:tabs>
        <w:spacing w:line="240" w:lineRule="auto"/>
        <w:ind w:left="1134"/>
        <w:rPr>
          <w:rFonts w:ascii="Arial" w:eastAsia="Arial" w:hAnsi="Arial" w:cs="Arial"/>
          <w:color w:val="000000"/>
          <w:sz w:val="20"/>
        </w:rPr>
      </w:pPr>
    </w:p>
    <w:p w14:paraId="28B87D32" w14:textId="77777777" w:rsidR="00510D03" w:rsidRPr="00006553" w:rsidRDefault="00510D03" w:rsidP="00094C23">
      <w:pPr>
        <w:tabs>
          <w:tab w:val="left" w:pos="567"/>
        </w:tabs>
        <w:spacing w:line="240" w:lineRule="auto"/>
        <w:ind w:left="1134"/>
        <w:rPr>
          <w:rFonts w:ascii="Arial" w:eastAsia="Arial" w:hAnsi="Arial" w:cs="Arial"/>
          <w:color w:val="000000"/>
          <w:sz w:val="20"/>
        </w:rPr>
      </w:pPr>
      <w:r w:rsidRPr="008053B9">
        <w:rPr>
          <w:rFonts w:ascii="Arial" w:eastAsia="Arial" w:hAnsi="Arial" w:cs="Arial"/>
          <w:b/>
          <w:bCs/>
          <w:color w:val="000000"/>
          <w:sz w:val="20"/>
        </w:rPr>
        <w:t>Fuente</w:t>
      </w:r>
      <w:r w:rsidRPr="00006553">
        <w:rPr>
          <w:rFonts w:ascii="Arial" w:eastAsia="Arial" w:hAnsi="Arial" w:cs="Arial"/>
          <w:color w:val="000000"/>
          <w:sz w:val="20"/>
        </w:rPr>
        <w:t>: Elaboración propia. Se muestra la nube de palabras claves de mayor frecuencia, obtenidas con el procesamiento de datos en el programa ATLAS.ti.</w:t>
      </w:r>
    </w:p>
    <w:p w14:paraId="48A7ABE0" w14:textId="77777777" w:rsidR="00510D03" w:rsidRPr="00006553" w:rsidRDefault="00510D03" w:rsidP="00094C23">
      <w:pPr>
        <w:tabs>
          <w:tab w:val="left" w:pos="567"/>
        </w:tabs>
        <w:spacing w:line="240" w:lineRule="auto"/>
        <w:rPr>
          <w:rFonts w:ascii="Arial" w:eastAsia="Arial" w:hAnsi="Arial" w:cs="Arial"/>
          <w:b/>
          <w:color w:val="000000"/>
        </w:rPr>
      </w:pPr>
    </w:p>
    <w:p w14:paraId="6998E681" w14:textId="77777777" w:rsidR="008053B9" w:rsidRDefault="008053B9" w:rsidP="00094C23">
      <w:pPr>
        <w:tabs>
          <w:tab w:val="left" w:pos="567"/>
        </w:tabs>
        <w:ind w:firstLine="567"/>
        <w:rPr>
          <w:rFonts w:ascii="Arial" w:eastAsia="Arial" w:hAnsi="Arial" w:cs="Arial"/>
          <w:color w:val="000000"/>
        </w:rPr>
      </w:pPr>
    </w:p>
    <w:p w14:paraId="63797981" w14:textId="601D92E3"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De esta manera, los conceptos de educación inclusiva y accesibilidad digital se relacionan con la educación de calidad y la educación a distancia, por lo cual se establece que una educación inclusiva de calidad debe generar oportunidades en el desarrollo de las TIC. En efecto, se infiere la reducción de las brechas digitales que existen en la actualidad para quienes son parte de la educación inclusiva.</w:t>
      </w:r>
    </w:p>
    <w:p w14:paraId="46372E7E"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El recurso más importante de un país es su niñez y, por lo tanto, una de las responsabilidades más esenciales de un país es educar a su población e </w:t>
      </w:r>
      <w:r w:rsidRPr="00006553">
        <w:rPr>
          <w:rFonts w:ascii="Arial" w:eastAsia="Arial" w:hAnsi="Arial" w:cs="Arial"/>
        </w:rPr>
        <w:t>integrarla en</w:t>
      </w:r>
      <w:r w:rsidRPr="00006553">
        <w:rPr>
          <w:rFonts w:ascii="Arial" w:eastAsia="Arial" w:hAnsi="Arial" w:cs="Arial"/>
          <w:color w:val="000000"/>
        </w:rPr>
        <w:t xml:space="preserve"> la sociedad. Al respecto, Ari et al. (2022) destacan que, debido a su desventaja, las personas con discapacidad deben asistir a escuelas inclusivas para vivir en un entorno de alta calidad. Además, garantizar la sostenibilidad resulta crucial para aprovechar las ventajas de la transformación digital al ofrecer servicios y educación a cualquier estudiante.</w:t>
      </w:r>
    </w:p>
    <w:p w14:paraId="4DFF6F70" w14:textId="77777777" w:rsidR="00510D03" w:rsidRPr="00006553" w:rsidRDefault="00510D03" w:rsidP="00094C23">
      <w:pPr>
        <w:tabs>
          <w:tab w:val="left" w:pos="567"/>
        </w:tabs>
        <w:ind w:firstLine="567"/>
        <w:rPr>
          <w:rFonts w:ascii="Arial" w:eastAsia="Arial" w:hAnsi="Arial" w:cs="Arial"/>
          <w:color w:val="000000"/>
        </w:rPr>
      </w:pPr>
    </w:p>
    <w:p w14:paraId="5B630975" w14:textId="29CFCD1D" w:rsidR="00510D03" w:rsidRPr="00006553" w:rsidRDefault="00510D03" w:rsidP="00094C23">
      <w:pPr>
        <w:pStyle w:val="Heading1"/>
        <w:tabs>
          <w:tab w:val="left" w:pos="567"/>
        </w:tabs>
        <w:spacing w:line="360" w:lineRule="auto"/>
        <w:rPr>
          <w:i w:val="0"/>
        </w:rPr>
      </w:pPr>
      <w:r w:rsidRPr="00006553">
        <w:rPr>
          <w:i w:val="0"/>
        </w:rPr>
        <w:t xml:space="preserve">5. </w:t>
      </w:r>
      <w:r w:rsidR="008053B9">
        <w:rPr>
          <w:i w:val="0"/>
        </w:rPr>
        <w:tab/>
      </w:r>
      <w:r w:rsidRPr="00006553">
        <w:rPr>
          <w:i w:val="0"/>
        </w:rPr>
        <w:t>Conclusiones</w:t>
      </w:r>
    </w:p>
    <w:p w14:paraId="016EAB51"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La revisión sistemática y teórica de la literatura permitió la identificación de un número significativo de artículos de calidad científica que se enfocan en la educación inclusiva digital dejando una serie de interrogantes que podrían servir para futuras investigaciones. En primer lugar, surge la siguiente pregunta: ¿cómo se podría fomentar la inclusión digital en población estudiantil con necesidades especiales, en particular aquella con discapacidades visuales o auditivas? Esta se configura a partir de la urgencia que se tiene por atender a las comunidades desfavorecidas por el sistema actual. En segundo lugar, se puede hacer la siguiente pregunta: ¿cómo se podría mejorar la capacitación de las personas profesionales de la educación para que puedan integrar las TIC de manera efectiva en el aula, especialmente, en el caso de estudiantes con necesidades especiales? Puesto que es importante involucrar a los profesores y a las profesoras en el proceso de aprendizaje de las personas con capacidades especiales. </w:t>
      </w:r>
    </w:p>
    <w:p w14:paraId="0DAF05CA"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En cuanto a las limitaciones, se puede mencionar que la investigación se basó en la búsqueda y revisión de artículos almacenados en tres bases de datos específicas, en las que se consideró artículos científicos de acceso abierto durante el periodo de 2017-2022 en cualquier idioma. Es por ello por lo que existe la posibilidad de que algunas publicaciones relevantes no hayan sido incluidas en la revisión debido a su ubicación en otras bases de datos. Además de ello, el proceso de filtrado para seleccionar los artículos incluidos en la revisión podría haber excluido trabajos que podrían haber sido relevantes por </w:t>
      </w:r>
      <w:r w:rsidRPr="00006553">
        <w:rPr>
          <w:rFonts w:ascii="Arial" w:eastAsia="Arial" w:hAnsi="Arial" w:cs="Arial"/>
        </w:rPr>
        <w:t>otras personas</w:t>
      </w:r>
      <w:r w:rsidRPr="00006553">
        <w:rPr>
          <w:rFonts w:ascii="Arial" w:eastAsia="Arial" w:hAnsi="Arial" w:cs="Arial"/>
          <w:color w:val="000000"/>
        </w:rPr>
        <w:t xml:space="preserve"> investigadoras. </w:t>
      </w:r>
    </w:p>
    <w:p w14:paraId="0E7DD52D" w14:textId="7B6383BE"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color w:val="000000"/>
        </w:rPr>
        <w:t xml:space="preserve">A través de los artículos seleccionados se pudieron identificar los factores que inciden en las brechas digitales en contextos de educación inclusiva, entre ellos: la accesibilidad a las TIC, la calidad pedagógica y el desempeño del estudiantado en la educación inclusiva. Aunque se determinó la ausencia de políticas en la capacitación del estudiantado </w:t>
      </w:r>
      <w:r w:rsidRPr="00006553">
        <w:rPr>
          <w:rFonts w:ascii="Arial" w:eastAsia="Arial" w:hAnsi="Arial" w:cs="Arial"/>
        </w:rPr>
        <w:t>(Casamayo</w:t>
      </w:r>
      <w:r w:rsidR="008053B9">
        <w:rPr>
          <w:rFonts w:ascii="Arial" w:eastAsia="Arial" w:hAnsi="Arial" w:cs="Arial"/>
        </w:rPr>
        <w:t>u</w:t>
      </w:r>
      <w:r w:rsidRPr="00006553">
        <w:rPr>
          <w:rFonts w:ascii="Arial" w:eastAsia="Arial" w:hAnsi="Arial" w:cs="Arial"/>
        </w:rPr>
        <w:t xml:space="preserve"> y González 2017),</w:t>
      </w:r>
      <w:r w:rsidRPr="00006553">
        <w:rPr>
          <w:rFonts w:ascii="Arial" w:eastAsia="Arial" w:hAnsi="Arial" w:cs="Arial"/>
          <w:color w:val="000000"/>
        </w:rPr>
        <w:t xml:space="preserve"> se destacó, de acuerdo con la información obtenida, que un mayor número de autores habrían hallado mejoras en la accesibilidad a las TIC por parte del cuerpo estudiantil en la educación inclusiva (Fernández Delgado y Martínez Chairez, 2022; Morales Romo, 2017; Serrano et al., 2022).</w:t>
      </w:r>
    </w:p>
    <w:p w14:paraId="0C67E692" w14:textId="77777777" w:rsidR="00510D03" w:rsidRPr="00006553" w:rsidRDefault="00510D03" w:rsidP="00094C23">
      <w:pPr>
        <w:tabs>
          <w:tab w:val="left" w:pos="567"/>
        </w:tabs>
        <w:ind w:firstLine="567"/>
      </w:pPr>
      <w:r w:rsidRPr="00006553">
        <w:rPr>
          <w:rFonts w:ascii="Arial" w:eastAsia="Arial" w:hAnsi="Arial" w:cs="Arial"/>
        </w:rPr>
        <w:t>En relación con la pedagogía empleada en las TIC, se evidenció, en la mayoría de los casos, las ventajas de aplicar las tecnologías de la información y de la comunicación, ya que se muestran mejoras en los procesos de aprendizaje del estudiantado (Ari et al.</w:t>
      </w:r>
      <w:r>
        <w:rPr>
          <w:rFonts w:ascii="Arial" w:eastAsia="Arial" w:hAnsi="Arial" w:cs="Arial"/>
        </w:rPr>
        <w:t>,</w:t>
      </w:r>
      <w:r w:rsidRPr="00006553">
        <w:rPr>
          <w:rFonts w:ascii="Arial" w:eastAsia="Arial" w:hAnsi="Arial" w:cs="Arial"/>
        </w:rPr>
        <w:t xml:space="preserve"> 2022</w:t>
      </w:r>
      <w:r>
        <w:rPr>
          <w:rFonts w:ascii="Arial" w:eastAsia="Arial" w:hAnsi="Arial" w:cs="Arial"/>
        </w:rPr>
        <w:t xml:space="preserve">; </w:t>
      </w:r>
      <w:r w:rsidRPr="00006553">
        <w:rPr>
          <w:rFonts w:ascii="Arial" w:eastAsia="Arial" w:hAnsi="Arial" w:cs="Arial"/>
        </w:rPr>
        <w:t>Casamayou y Morales González, 2017;</w:t>
      </w:r>
      <w:r>
        <w:rPr>
          <w:rFonts w:ascii="Arial" w:eastAsia="Arial" w:hAnsi="Arial" w:cs="Arial"/>
        </w:rPr>
        <w:t xml:space="preserve"> </w:t>
      </w:r>
      <w:r w:rsidRPr="00006553">
        <w:rPr>
          <w:rFonts w:ascii="Arial" w:eastAsia="Arial" w:hAnsi="Arial" w:cs="Arial"/>
        </w:rPr>
        <w:t>Contreras Villalobos y Baleriola, 2022; De Souza Godinho</w:t>
      </w:r>
      <w:r>
        <w:rPr>
          <w:rFonts w:ascii="Arial" w:eastAsia="Arial" w:hAnsi="Arial" w:cs="Arial"/>
        </w:rPr>
        <w:t xml:space="preserve"> </w:t>
      </w:r>
      <w:r w:rsidRPr="00006553">
        <w:rPr>
          <w:rFonts w:ascii="Arial" w:eastAsia="Arial" w:hAnsi="Arial" w:cs="Arial"/>
        </w:rPr>
        <w:t>et al.</w:t>
      </w:r>
      <w:r>
        <w:rPr>
          <w:rFonts w:ascii="Arial" w:eastAsia="Arial" w:hAnsi="Arial" w:cs="Arial"/>
        </w:rPr>
        <w:t xml:space="preserve">, </w:t>
      </w:r>
      <w:r w:rsidRPr="00006553">
        <w:rPr>
          <w:rFonts w:ascii="Arial" w:eastAsia="Arial" w:hAnsi="Arial" w:cs="Arial"/>
        </w:rPr>
        <w:t>2021</w:t>
      </w:r>
      <w:r>
        <w:rPr>
          <w:rFonts w:ascii="Arial" w:eastAsia="Arial" w:hAnsi="Arial" w:cs="Arial"/>
        </w:rPr>
        <w:t>;</w:t>
      </w:r>
      <w:r w:rsidRPr="00006553">
        <w:rPr>
          <w:rFonts w:ascii="Arial" w:eastAsia="Arial" w:hAnsi="Arial" w:cs="Arial"/>
        </w:rPr>
        <w:t xml:space="preserve"> Morales Romo</w:t>
      </w:r>
      <w:r>
        <w:rPr>
          <w:rFonts w:ascii="Arial" w:eastAsia="Arial" w:hAnsi="Arial" w:cs="Arial"/>
        </w:rPr>
        <w:t>,</w:t>
      </w:r>
      <w:r w:rsidRPr="00006553">
        <w:rPr>
          <w:rFonts w:ascii="Arial" w:eastAsia="Arial" w:hAnsi="Arial" w:cs="Arial"/>
        </w:rPr>
        <w:t xml:space="preserve"> 2017 y Serran</w:t>
      </w:r>
      <w:r>
        <w:rPr>
          <w:rFonts w:ascii="Arial" w:eastAsia="Arial" w:hAnsi="Arial" w:cs="Arial"/>
        </w:rPr>
        <w:t>o et al.</w:t>
      </w:r>
      <w:r w:rsidRPr="00006553">
        <w:rPr>
          <w:rFonts w:ascii="Arial" w:eastAsia="Arial" w:hAnsi="Arial" w:cs="Arial"/>
        </w:rPr>
        <w:t>, 2022). Esta posición contrasta con las dificultades pedagógicas (Ari et al</w:t>
      </w:r>
      <w:r>
        <w:rPr>
          <w:rFonts w:ascii="Arial" w:eastAsia="Arial" w:hAnsi="Arial" w:cs="Arial"/>
        </w:rPr>
        <w:t>.</w:t>
      </w:r>
      <w:r w:rsidRPr="00006553">
        <w:rPr>
          <w:rFonts w:ascii="Arial" w:eastAsia="Arial" w:hAnsi="Arial" w:cs="Arial"/>
        </w:rPr>
        <w:t xml:space="preserve"> 2022), así como también la incongruencia de los contenidos empleados en las TIC para abordar aspectos específicos de aprendizaje (De Souza Godinho</w:t>
      </w:r>
      <w:r>
        <w:rPr>
          <w:rFonts w:ascii="Arial" w:eastAsia="Arial" w:hAnsi="Arial" w:cs="Arial"/>
        </w:rPr>
        <w:t xml:space="preserve"> </w:t>
      </w:r>
      <w:r w:rsidRPr="00006553">
        <w:rPr>
          <w:rFonts w:ascii="Arial" w:eastAsia="Arial" w:hAnsi="Arial" w:cs="Arial"/>
        </w:rPr>
        <w:t>et al., 2021).</w:t>
      </w:r>
    </w:p>
    <w:p w14:paraId="09052840" w14:textId="77777777" w:rsidR="00510D03" w:rsidRPr="00006553" w:rsidRDefault="00510D03" w:rsidP="00094C23">
      <w:pPr>
        <w:tabs>
          <w:tab w:val="left" w:pos="567"/>
        </w:tabs>
        <w:ind w:firstLine="567"/>
        <w:rPr>
          <w:rFonts w:ascii="Arial" w:eastAsia="Arial" w:hAnsi="Arial" w:cs="Arial"/>
          <w:color w:val="000000"/>
        </w:rPr>
      </w:pPr>
      <w:r w:rsidRPr="00006553">
        <w:rPr>
          <w:rFonts w:ascii="Arial" w:eastAsia="Arial" w:hAnsi="Arial" w:cs="Arial"/>
        </w:rPr>
        <w:t xml:space="preserve">De igual modo, se pudo determinar, en el rendimiento estudiantil de educación inclusiva, un índice alto de hombres entre 17 y 25 años que resulta desaprobado (Contreras Villalobos y Baleriola, 2022). Se destaca un mejor desempeño en mujeres jóvenes y </w:t>
      </w:r>
      <w:r w:rsidRPr="00006553">
        <w:rPr>
          <w:rFonts w:ascii="Arial" w:eastAsia="Arial" w:hAnsi="Arial" w:cs="Arial"/>
          <w:color w:val="000000"/>
        </w:rPr>
        <w:t>personas adultas</w:t>
      </w:r>
      <w:r w:rsidRPr="00006553">
        <w:rPr>
          <w:rFonts w:ascii="Arial" w:eastAsia="Arial" w:hAnsi="Arial" w:cs="Arial"/>
        </w:rPr>
        <w:t xml:space="preserve"> mayores (Contreras Villalobos y Baleriola, 2022; Fombona Cadavieco</w:t>
      </w:r>
      <w:r>
        <w:rPr>
          <w:rFonts w:ascii="Arial" w:eastAsia="Arial" w:hAnsi="Arial" w:cs="Arial"/>
        </w:rPr>
        <w:t xml:space="preserve"> </w:t>
      </w:r>
      <w:r w:rsidRPr="00006553">
        <w:rPr>
          <w:rFonts w:ascii="Arial" w:eastAsia="Arial" w:hAnsi="Arial" w:cs="Arial"/>
        </w:rPr>
        <w:t>et al., 2019)</w:t>
      </w:r>
      <w:r w:rsidRPr="00006553">
        <w:rPr>
          <w:rFonts w:ascii="Arial" w:eastAsia="Arial" w:hAnsi="Arial" w:cs="Arial"/>
          <w:color w:val="000000"/>
        </w:rPr>
        <w:t>, lo cual podría deberse a factores sociales en el juego de roles que aún intentan mantenerse en la sociedad. De igual forma, con base en el análisis de las investigaciones analizadas, se pudo detectar que existe una disminución en las barreras, aunque no resulte suficiente, ya que se mantiene un predominio de la brecha digital para las personas con discapacidad. Esta brecha es mayor en la población adulta que pertenece a las zonas rurales.</w:t>
      </w:r>
    </w:p>
    <w:p w14:paraId="25E5D9BC" w14:textId="77777777" w:rsidR="00510D03" w:rsidRPr="00006553" w:rsidRDefault="00510D03" w:rsidP="00094C23">
      <w:pPr>
        <w:tabs>
          <w:tab w:val="left" w:pos="567"/>
        </w:tabs>
        <w:spacing w:line="240" w:lineRule="auto"/>
        <w:ind w:firstLine="567"/>
        <w:rPr>
          <w:rFonts w:ascii="Arial" w:eastAsia="Arial" w:hAnsi="Arial" w:cs="Arial"/>
          <w:color w:val="000000"/>
          <w:sz w:val="24"/>
          <w:szCs w:val="24"/>
        </w:rPr>
      </w:pPr>
    </w:p>
    <w:p w14:paraId="7DDEBF26" w14:textId="77777777" w:rsidR="00510D03" w:rsidRPr="00006553" w:rsidRDefault="00510D03" w:rsidP="00094C23">
      <w:pPr>
        <w:tabs>
          <w:tab w:val="left" w:pos="567"/>
        </w:tabs>
        <w:spacing w:line="240" w:lineRule="auto"/>
        <w:ind w:firstLine="567"/>
        <w:rPr>
          <w:rFonts w:ascii="Arial" w:eastAsia="Arial" w:hAnsi="Arial" w:cs="Arial"/>
          <w:color w:val="000000"/>
          <w:sz w:val="24"/>
          <w:szCs w:val="24"/>
        </w:rPr>
      </w:pPr>
    </w:p>
    <w:p w14:paraId="6557FFB0" w14:textId="77777777" w:rsidR="00510D03" w:rsidRPr="00006553" w:rsidRDefault="00510D03" w:rsidP="00094C23">
      <w:pPr>
        <w:pStyle w:val="Heading1"/>
        <w:tabs>
          <w:tab w:val="left" w:pos="567"/>
        </w:tabs>
        <w:spacing w:line="360" w:lineRule="auto"/>
        <w:rPr>
          <w:i w:val="0"/>
          <w:szCs w:val="24"/>
        </w:rPr>
      </w:pPr>
      <w:r w:rsidRPr="00006553">
        <w:rPr>
          <w:i w:val="0"/>
          <w:szCs w:val="24"/>
        </w:rPr>
        <w:t xml:space="preserve">Referencias </w:t>
      </w:r>
    </w:p>
    <w:p w14:paraId="7BF8F44D"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highlight w:val="white"/>
        </w:rPr>
        <w:t xml:space="preserve">Aceituno Huacani, Carlos., Silva Minauro, Rosmery. y Cruz Chuyma, Roxana. (2020). </w:t>
      </w:r>
      <w:r w:rsidRPr="00C827E3">
        <w:rPr>
          <w:rFonts w:ascii="Arial" w:eastAsia="Arial" w:hAnsi="Arial" w:cs="Arial"/>
          <w:i/>
          <w:iCs/>
          <w:highlight w:val="white"/>
        </w:rPr>
        <w:t>Mitos y realidades de la investigación científica</w:t>
      </w:r>
      <w:r w:rsidRPr="00006553">
        <w:rPr>
          <w:rFonts w:ascii="Arial" w:eastAsia="Arial" w:hAnsi="Arial" w:cs="Arial"/>
          <w:highlight w:val="white"/>
        </w:rPr>
        <w:t xml:space="preserve">. Ed. Carlos Aceituno Huacani. </w:t>
      </w:r>
      <w:hyperlink r:id="rId24">
        <w:r w:rsidRPr="00006553">
          <w:rPr>
            <w:rFonts w:ascii="Arial" w:eastAsia="Arial" w:hAnsi="Arial" w:cs="Arial"/>
            <w:color w:val="0563C1"/>
            <w:u w:val="single"/>
          </w:rPr>
          <w:t>https://drive.google.com/file/d/15SIBI2Ph4duWip3qZ3b0v34djg8ZGhu1/view</w:t>
        </w:r>
      </w:hyperlink>
    </w:p>
    <w:p w14:paraId="18C1275C" w14:textId="77777777" w:rsidR="00510D03" w:rsidRPr="00006553" w:rsidRDefault="00510D03" w:rsidP="00094C23">
      <w:pPr>
        <w:tabs>
          <w:tab w:val="left" w:pos="567"/>
        </w:tabs>
        <w:spacing w:line="240" w:lineRule="auto"/>
        <w:ind w:left="567" w:hanging="567"/>
        <w:rPr>
          <w:rFonts w:ascii="Arial" w:eastAsia="Arial" w:hAnsi="Arial" w:cs="Arial"/>
          <w:highlight w:val="white"/>
        </w:rPr>
      </w:pPr>
    </w:p>
    <w:p w14:paraId="450FB1CA" w14:textId="7D7ED41F" w:rsidR="00510D03" w:rsidRPr="00006553" w:rsidRDefault="00510D03" w:rsidP="00094C23">
      <w:pPr>
        <w:tabs>
          <w:tab w:val="left" w:pos="567"/>
        </w:tabs>
        <w:spacing w:line="240" w:lineRule="auto"/>
        <w:ind w:left="567" w:hanging="567"/>
        <w:rPr>
          <w:rFonts w:ascii="Arial" w:eastAsia="Arial" w:hAnsi="Arial" w:cs="Arial"/>
          <w:highlight w:val="white"/>
          <w:lang w:val="en-US"/>
        </w:rPr>
      </w:pPr>
      <w:r w:rsidRPr="00006553">
        <w:rPr>
          <w:rFonts w:ascii="Arial" w:eastAsia="Arial" w:hAnsi="Arial" w:cs="Arial"/>
          <w:highlight w:val="white"/>
        </w:rPr>
        <w:t xml:space="preserve">Albornoz, Marcela Fabiana. y Paris, Juan Martín. (2022). </w:t>
      </w:r>
      <w:r w:rsidRPr="00C827E3">
        <w:rPr>
          <w:rFonts w:ascii="Arial" w:eastAsia="Arial" w:hAnsi="Arial" w:cs="Arial"/>
          <w:highlight w:val="white"/>
        </w:rPr>
        <w:t>Aportes de la lexicometría a las percepciones sobre la transición energética</w:t>
      </w:r>
      <w:r w:rsidRPr="00006553">
        <w:rPr>
          <w:rFonts w:ascii="Arial" w:eastAsia="Arial" w:hAnsi="Arial" w:cs="Arial"/>
          <w:highlight w:val="white"/>
        </w:rPr>
        <w:t xml:space="preserve">. </w:t>
      </w:r>
      <w:r w:rsidRPr="00C827E3">
        <w:rPr>
          <w:rFonts w:ascii="Arial" w:eastAsia="Arial" w:hAnsi="Arial" w:cs="Arial"/>
          <w:i/>
          <w:iCs/>
          <w:highlight w:val="white"/>
          <w:lang w:val="en-US"/>
        </w:rPr>
        <w:t>New Trends in Qualitative</w:t>
      </w:r>
      <w:r w:rsidR="00C827E3">
        <w:rPr>
          <w:rFonts w:ascii="Arial" w:eastAsia="Arial" w:hAnsi="Arial" w:cs="Arial"/>
          <w:i/>
          <w:iCs/>
          <w:highlight w:val="white"/>
          <w:lang w:val="en-US"/>
        </w:rPr>
        <w:t xml:space="preserve"> </w:t>
      </w:r>
      <w:r w:rsidRPr="00C827E3">
        <w:rPr>
          <w:rFonts w:ascii="Arial" w:eastAsia="Arial" w:hAnsi="Arial" w:cs="Arial"/>
          <w:i/>
          <w:iCs/>
          <w:highlight w:val="white"/>
          <w:lang w:val="en-US"/>
        </w:rPr>
        <w:t>Research</w:t>
      </w:r>
      <w:r w:rsidRPr="00006553">
        <w:rPr>
          <w:rFonts w:ascii="Arial" w:eastAsia="Arial" w:hAnsi="Arial" w:cs="Arial"/>
          <w:highlight w:val="white"/>
          <w:lang w:val="en-US"/>
        </w:rPr>
        <w:t xml:space="preserve">, 14, e589-e589. </w:t>
      </w:r>
      <w:hyperlink r:id="rId25">
        <w:r w:rsidRPr="00006553">
          <w:rPr>
            <w:rFonts w:ascii="Arial" w:eastAsia="Arial" w:hAnsi="Arial" w:cs="Arial"/>
            <w:color w:val="0563C1"/>
            <w:highlight w:val="white"/>
            <w:u w:val="single"/>
            <w:lang w:val="en-US"/>
          </w:rPr>
          <w:t>https://doi.org/10.36367/ntqr.14.2022.e589</w:t>
        </w:r>
      </w:hyperlink>
    </w:p>
    <w:p w14:paraId="06246329" w14:textId="77777777" w:rsidR="00510D03" w:rsidRPr="00006553" w:rsidRDefault="00510D03" w:rsidP="00094C23">
      <w:pPr>
        <w:tabs>
          <w:tab w:val="left" w:pos="567"/>
        </w:tabs>
        <w:spacing w:line="240" w:lineRule="auto"/>
        <w:ind w:left="567" w:hanging="567"/>
        <w:rPr>
          <w:rFonts w:ascii="Arial" w:eastAsia="Arial" w:hAnsi="Arial" w:cs="Arial"/>
          <w:lang w:val="en-US"/>
        </w:rPr>
      </w:pPr>
    </w:p>
    <w:p w14:paraId="3CFCC807" w14:textId="77777777" w:rsidR="00510D03" w:rsidRPr="00006553" w:rsidRDefault="00510D03" w:rsidP="00094C23">
      <w:pPr>
        <w:tabs>
          <w:tab w:val="left" w:pos="567"/>
        </w:tabs>
        <w:spacing w:line="240" w:lineRule="auto"/>
        <w:ind w:left="567" w:hanging="567"/>
        <w:rPr>
          <w:rFonts w:ascii="Arial" w:eastAsia="Arial" w:hAnsi="Arial" w:cs="Arial"/>
          <w:lang w:val="en-US"/>
        </w:rPr>
      </w:pPr>
      <w:r w:rsidRPr="00006553">
        <w:rPr>
          <w:rFonts w:ascii="Arial" w:eastAsia="Arial" w:hAnsi="Arial" w:cs="Arial"/>
        </w:rPr>
        <w:t xml:space="preserve">Andrade, Silvia., Tapia, Martha. y Tituana, Flor. (2020). Aprendizaje mediante el uso de Herramientas Tecnológicas en la Educación inclusiva y el fortalecimiento de la enseñanza. </w:t>
      </w:r>
      <w:r w:rsidRPr="00C827E3">
        <w:rPr>
          <w:rFonts w:ascii="Arial" w:eastAsia="Arial" w:hAnsi="Arial" w:cs="Arial"/>
          <w:i/>
          <w:iCs/>
          <w:lang w:val="en-US"/>
        </w:rPr>
        <w:t>Revista Scientific, 5</w:t>
      </w:r>
      <w:r w:rsidRPr="00006553">
        <w:rPr>
          <w:rFonts w:ascii="Arial" w:eastAsia="Arial" w:hAnsi="Arial" w:cs="Arial"/>
          <w:lang w:val="en-US"/>
        </w:rPr>
        <w:t xml:space="preserve">(17), 350-369. </w:t>
      </w:r>
      <w:hyperlink r:id="rId26">
        <w:r w:rsidRPr="00006553">
          <w:rPr>
            <w:rFonts w:ascii="Arial" w:eastAsia="Arial" w:hAnsi="Arial" w:cs="Arial"/>
            <w:color w:val="0563C1"/>
            <w:u w:val="single"/>
            <w:lang w:val="en-US"/>
          </w:rPr>
          <w:t>https://doi.org/10.29394/Scientific.issn.2542-2987.2020.5.17.19.350-369</w:t>
        </w:r>
      </w:hyperlink>
    </w:p>
    <w:p w14:paraId="48928DDB" w14:textId="77777777" w:rsidR="00510D03" w:rsidRPr="008053B9" w:rsidRDefault="00510D03" w:rsidP="00094C23">
      <w:pPr>
        <w:tabs>
          <w:tab w:val="left" w:pos="567"/>
        </w:tabs>
        <w:spacing w:line="240" w:lineRule="auto"/>
        <w:ind w:left="567" w:hanging="567"/>
        <w:rPr>
          <w:rFonts w:ascii="Arial" w:eastAsia="Arial" w:hAnsi="Arial" w:cs="Arial"/>
          <w:sz w:val="20"/>
          <w:szCs w:val="18"/>
          <w:lang w:val="en-US"/>
        </w:rPr>
      </w:pPr>
    </w:p>
    <w:p w14:paraId="3958F82E"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lang w:val="en-US"/>
        </w:rPr>
        <w:t xml:space="preserve">Ari, Refia., Altinay, Zehra., Altinay, Fahriye., Dagli, Gokmen. y Ari, Engin. (2022) Sustainable Management and Policies: The Roles of Stakeholders in the Practice of Inclusive Education in Digital Transformation. </w:t>
      </w:r>
      <w:r w:rsidRPr="00C827E3">
        <w:rPr>
          <w:rFonts w:ascii="Arial" w:eastAsia="Arial" w:hAnsi="Arial" w:cs="Arial"/>
          <w:i/>
          <w:iCs/>
        </w:rPr>
        <w:t>Electronics, 11</w:t>
      </w:r>
      <w:r w:rsidRPr="00006553">
        <w:rPr>
          <w:rFonts w:ascii="Arial" w:eastAsia="Arial" w:hAnsi="Arial" w:cs="Arial"/>
        </w:rPr>
        <w:t xml:space="preserve">(585). </w:t>
      </w:r>
      <w:hyperlink r:id="rId27">
        <w:r w:rsidRPr="00006553">
          <w:rPr>
            <w:rFonts w:ascii="Arial" w:eastAsia="Arial" w:hAnsi="Arial" w:cs="Arial"/>
            <w:color w:val="0563C1"/>
            <w:u w:val="single"/>
          </w:rPr>
          <w:t>https://doi.org/10.3390/electronics11040585</w:t>
        </w:r>
      </w:hyperlink>
    </w:p>
    <w:p w14:paraId="2535CC96" w14:textId="77777777" w:rsidR="00510D03" w:rsidRPr="008053B9" w:rsidRDefault="00510D03" w:rsidP="00094C23">
      <w:pPr>
        <w:tabs>
          <w:tab w:val="left" w:pos="567"/>
        </w:tabs>
        <w:spacing w:line="240" w:lineRule="auto"/>
        <w:ind w:left="567" w:hanging="567"/>
        <w:rPr>
          <w:rFonts w:ascii="Arial" w:eastAsia="Arial" w:hAnsi="Arial" w:cs="Arial"/>
          <w:sz w:val="20"/>
          <w:szCs w:val="18"/>
        </w:rPr>
      </w:pPr>
    </w:p>
    <w:p w14:paraId="1BF66219" w14:textId="77777777" w:rsidR="00510D03" w:rsidRPr="00006553" w:rsidRDefault="00510D03" w:rsidP="00094C23">
      <w:pPr>
        <w:tabs>
          <w:tab w:val="left" w:pos="567"/>
        </w:tabs>
        <w:spacing w:line="240" w:lineRule="auto"/>
        <w:ind w:left="567" w:hanging="567"/>
        <w:rPr>
          <w:rFonts w:ascii="Arial" w:eastAsia="Arial" w:hAnsi="Arial" w:cs="Arial"/>
          <w:highlight w:val="white"/>
        </w:rPr>
      </w:pPr>
      <w:r w:rsidRPr="00006553">
        <w:rPr>
          <w:rFonts w:ascii="Arial" w:eastAsia="Arial" w:hAnsi="Arial" w:cs="Arial"/>
        </w:rPr>
        <w:t xml:space="preserve">Arias, José., Holgado, Julio., Tafur, Tania. y Vásquez, Mario. (2022). </w:t>
      </w:r>
      <w:r w:rsidRPr="00C827E3">
        <w:rPr>
          <w:rFonts w:ascii="Arial" w:eastAsia="Arial" w:hAnsi="Arial" w:cs="Arial"/>
          <w:i/>
          <w:iCs/>
        </w:rPr>
        <w:t>Metodología de la investigación: El método ARIAS para realizar un proyecto de tesis</w:t>
      </w:r>
      <w:r w:rsidRPr="00006553">
        <w:rPr>
          <w:rFonts w:ascii="Arial" w:eastAsia="Arial" w:hAnsi="Arial" w:cs="Arial"/>
        </w:rPr>
        <w:t xml:space="preserve">. Ed. Instituto Universitario de Innovación Ciencia y Tecnología INUDI Perú. </w:t>
      </w:r>
      <w:hyperlink r:id="rId28">
        <w:r w:rsidRPr="00006553">
          <w:rPr>
            <w:rFonts w:ascii="Arial" w:eastAsia="Arial" w:hAnsi="Arial" w:cs="Arial"/>
            <w:color w:val="0563C1"/>
            <w:highlight w:val="white"/>
            <w:u w:val="single"/>
          </w:rPr>
          <w:t>https://doi.org/10.35622/inudi.b.016</w:t>
        </w:r>
      </w:hyperlink>
    </w:p>
    <w:p w14:paraId="561E171F" w14:textId="77777777" w:rsidR="00510D03" w:rsidRPr="008053B9" w:rsidRDefault="00510D03" w:rsidP="00094C23">
      <w:pPr>
        <w:tabs>
          <w:tab w:val="left" w:pos="567"/>
        </w:tabs>
        <w:spacing w:line="240" w:lineRule="auto"/>
        <w:ind w:left="567" w:hanging="567"/>
        <w:rPr>
          <w:rFonts w:ascii="Arial" w:eastAsia="Arial" w:hAnsi="Arial" w:cs="Arial"/>
          <w:sz w:val="20"/>
          <w:szCs w:val="18"/>
        </w:rPr>
      </w:pPr>
    </w:p>
    <w:p w14:paraId="5B69E962" w14:textId="059C9BE8"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Baca-Pumarejo, José., Villanueva-Hernández Vicente., Aguirre-Ramírez, Héctor. y Cantú-Cervantes, Daniel. (2018). Brecha digital en alumnos del sistema de educación primaria en Tamaulipas, México: un panorama del futuro capital humano del Estado. </w:t>
      </w:r>
      <w:r w:rsidRPr="00C827E3">
        <w:rPr>
          <w:rFonts w:ascii="Arial" w:eastAsia="Arial" w:hAnsi="Arial" w:cs="Arial"/>
          <w:i/>
          <w:iCs/>
        </w:rPr>
        <w:t>Ciencia</w:t>
      </w:r>
      <w:r w:rsidR="00C827E3" w:rsidRPr="00C827E3">
        <w:rPr>
          <w:rFonts w:ascii="Arial" w:eastAsia="Arial" w:hAnsi="Arial" w:cs="Arial"/>
          <w:i/>
          <w:iCs/>
        </w:rPr>
        <w:t xml:space="preserve"> </w:t>
      </w:r>
      <w:r w:rsidRPr="00C827E3">
        <w:rPr>
          <w:rFonts w:ascii="Arial" w:eastAsia="Arial" w:hAnsi="Arial" w:cs="Arial"/>
          <w:i/>
          <w:iCs/>
        </w:rPr>
        <w:t>UAT, 13</w:t>
      </w:r>
      <w:r w:rsidRPr="00C827E3">
        <w:rPr>
          <w:rFonts w:ascii="Arial" w:eastAsia="Arial" w:hAnsi="Arial" w:cs="Arial"/>
        </w:rPr>
        <w:t>(</w:t>
      </w:r>
      <w:r w:rsidRPr="00006553">
        <w:rPr>
          <w:rFonts w:ascii="Arial" w:eastAsia="Arial" w:hAnsi="Arial" w:cs="Arial"/>
        </w:rPr>
        <w:t xml:space="preserve">1), 35-49. </w:t>
      </w:r>
      <w:hyperlink r:id="rId29">
        <w:r w:rsidRPr="00006553">
          <w:rPr>
            <w:rFonts w:ascii="Arial" w:eastAsia="Arial" w:hAnsi="Arial" w:cs="Arial"/>
            <w:color w:val="0563C1"/>
            <w:u w:val="single"/>
          </w:rPr>
          <w:t>https://doi.org/10.29059/cienciauat.v13i1.921</w:t>
        </w:r>
      </w:hyperlink>
    </w:p>
    <w:p w14:paraId="092B4EBD" w14:textId="77777777" w:rsidR="00510D03" w:rsidRPr="008053B9" w:rsidRDefault="00510D03" w:rsidP="00094C23">
      <w:pPr>
        <w:tabs>
          <w:tab w:val="left" w:pos="567"/>
        </w:tabs>
        <w:spacing w:line="240" w:lineRule="auto"/>
        <w:ind w:left="567" w:hanging="567"/>
        <w:rPr>
          <w:rFonts w:ascii="Arial" w:eastAsia="Arial" w:hAnsi="Arial" w:cs="Arial"/>
          <w:color w:val="000000"/>
          <w:sz w:val="20"/>
          <w:szCs w:val="18"/>
        </w:rPr>
      </w:pPr>
    </w:p>
    <w:p w14:paraId="5D785EFB" w14:textId="77777777" w:rsidR="00510D03" w:rsidRPr="00006553" w:rsidRDefault="00510D03" w:rsidP="00094C23">
      <w:pPr>
        <w:tabs>
          <w:tab w:val="left" w:pos="567"/>
        </w:tabs>
        <w:spacing w:line="240" w:lineRule="auto"/>
        <w:ind w:left="567" w:hanging="567"/>
        <w:rPr>
          <w:rFonts w:ascii="Arial" w:eastAsia="Arial" w:hAnsi="Arial" w:cs="Arial"/>
          <w:lang w:val="pt-BR"/>
        </w:rPr>
      </w:pPr>
      <w:r w:rsidRPr="00006553">
        <w:rPr>
          <w:rFonts w:ascii="Arial" w:eastAsia="Arial" w:hAnsi="Arial" w:cs="Arial"/>
          <w:color w:val="000000"/>
        </w:rPr>
        <w:t xml:space="preserve">Bagur, Sara. y Verger, Sebastia. (2022). Educación inclusiva y pedagogía hospitalaria: las actitudes docentes promotoras de la inclusión. </w:t>
      </w:r>
      <w:r w:rsidRPr="00C827E3">
        <w:rPr>
          <w:rFonts w:ascii="Arial" w:eastAsia="Arial" w:hAnsi="Arial" w:cs="Arial"/>
          <w:i/>
          <w:iCs/>
          <w:color w:val="000000"/>
          <w:lang w:val="pt-BR"/>
        </w:rPr>
        <w:t>Revista Brasileira de Educação Especial, 28</w:t>
      </w:r>
      <w:r w:rsidRPr="00006553">
        <w:rPr>
          <w:rFonts w:ascii="Arial" w:eastAsia="Arial" w:hAnsi="Arial" w:cs="Arial"/>
          <w:color w:val="000000"/>
          <w:lang w:val="pt-BR"/>
        </w:rPr>
        <w:t xml:space="preserve">. </w:t>
      </w:r>
      <w:hyperlink r:id="rId30">
        <w:r w:rsidRPr="00006553">
          <w:rPr>
            <w:rFonts w:ascii="Arial" w:eastAsia="Arial" w:hAnsi="Arial" w:cs="Arial"/>
            <w:color w:val="0563C1"/>
            <w:u w:val="single"/>
            <w:lang w:val="pt-BR"/>
          </w:rPr>
          <w:t>https://pesquisa.bvsalud.org/portal/resource/pt/biblio-1394759</w:t>
        </w:r>
      </w:hyperlink>
    </w:p>
    <w:p w14:paraId="6DE0B778" w14:textId="77777777" w:rsidR="00510D03" w:rsidRPr="008053B9" w:rsidRDefault="00510D03" w:rsidP="00094C23">
      <w:pPr>
        <w:tabs>
          <w:tab w:val="left" w:pos="567"/>
        </w:tabs>
        <w:spacing w:line="240" w:lineRule="auto"/>
        <w:rPr>
          <w:rFonts w:ascii="Arial" w:eastAsia="Arial" w:hAnsi="Arial" w:cs="Arial"/>
          <w:sz w:val="20"/>
          <w:szCs w:val="18"/>
          <w:lang w:val="pt-BR"/>
        </w:rPr>
      </w:pPr>
    </w:p>
    <w:p w14:paraId="43AF4810"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Bell Rodríguez, Rafael., Orozco Fernández, Irma. y Lema Cachinell, Belinda. (2022). Interdisciplinariedad, aproximación conceptual y algunas implicaciones para la educación inclusiva. </w:t>
      </w:r>
      <w:r w:rsidRPr="00C827E3">
        <w:rPr>
          <w:rFonts w:ascii="Arial" w:eastAsia="Arial" w:hAnsi="Arial" w:cs="Arial"/>
          <w:i/>
          <w:iCs/>
        </w:rPr>
        <w:t>Revista UNIANDES Episteme, 9</w:t>
      </w:r>
      <w:r w:rsidRPr="00006553">
        <w:rPr>
          <w:rFonts w:ascii="Arial" w:eastAsia="Arial" w:hAnsi="Arial" w:cs="Arial"/>
        </w:rPr>
        <w:t xml:space="preserve">(1), 101-116. </w:t>
      </w:r>
      <w:hyperlink r:id="rId31">
        <w:r w:rsidRPr="00006553">
          <w:rPr>
            <w:rFonts w:ascii="Arial" w:eastAsia="Arial" w:hAnsi="Arial" w:cs="Arial"/>
            <w:color w:val="0563C1"/>
            <w:u w:val="single"/>
          </w:rPr>
          <w:t>https://dialnet.unirioja.es/servlet/articulo?codigo=8298181</w:t>
        </w:r>
      </w:hyperlink>
    </w:p>
    <w:p w14:paraId="366C742A" w14:textId="77777777" w:rsidR="00510D03" w:rsidRPr="008053B9" w:rsidRDefault="00510D03" w:rsidP="00094C23">
      <w:pPr>
        <w:tabs>
          <w:tab w:val="left" w:pos="567"/>
        </w:tabs>
        <w:spacing w:line="240" w:lineRule="auto"/>
        <w:ind w:left="567" w:hanging="567"/>
        <w:rPr>
          <w:rFonts w:ascii="Arial" w:eastAsia="Arial" w:hAnsi="Arial" w:cs="Arial"/>
          <w:sz w:val="20"/>
          <w:szCs w:val="18"/>
        </w:rPr>
      </w:pPr>
    </w:p>
    <w:p w14:paraId="79B14DBD"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Blasco Serrano, Ana., González Bitrián, Irene. y Coma Roselló, Teresa. (2022). Incorporación de las TIC en la formación inicial del profesorado mediante FlippedClassroom para potenciar la educación inclusiva. </w:t>
      </w:r>
      <w:r w:rsidRPr="00C827E3">
        <w:rPr>
          <w:rFonts w:ascii="Arial" w:eastAsia="Arial" w:hAnsi="Arial" w:cs="Arial"/>
          <w:i/>
          <w:iCs/>
        </w:rPr>
        <w:t>Edutec. Revista Electrónica de Tecnología Educativa</w:t>
      </w:r>
      <w:r w:rsidRPr="00006553">
        <w:rPr>
          <w:rFonts w:ascii="Arial" w:eastAsia="Arial" w:hAnsi="Arial" w:cs="Arial"/>
        </w:rPr>
        <w:t xml:space="preserve">, (79), 9-29. </w:t>
      </w:r>
      <w:hyperlink r:id="rId32">
        <w:r w:rsidRPr="00006553">
          <w:rPr>
            <w:rFonts w:ascii="Arial" w:eastAsia="Arial" w:hAnsi="Arial" w:cs="Arial"/>
            <w:color w:val="0563C1"/>
            <w:u w:val="single"/>
          </w:rPr>
          <w:t>https://doi.org/10.21556/edutec.2022.79.2393</w:t>
        </w:r>
      </w:hyperlink>
    </w:p>
    <w:p w14:paraId="22004DBD" w14:textId="77777777" w:rsidR="00510D03" w:rsidRPr="008053B9" w:rsidRDefault="00510D03" w:rsidP="00094C23">
      <w:pPr>
        <w:tabs>
          <w:tab w:val="left" w:pos="567"/>
        </w:tabs>
        <w:spacing w:line="240" w:lineRule="auto"/>
        <w:ind w:left="567" w:hanging="567"/>
        <w:rPr>
          <w:rFonts w:ascii="Arial" w:eastAsia="Arial" w:hAnsi="Arial" w:cs="Arial"/>
          <w:sz w:val="20"/>
          <w:szCs w:val="18"/>
        </w:rPr>
      </w:pPr>
    </w:p>
    <w:p w14:paraId="00B30BBA"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Cabero Almenara, Julio. y Córdoba Pérez, Margarita. (2019). Inclusión educativa: inclusión digital. </w:t>
      </w:r>
      <w:r w:rsidRPr="00C827E3">
        <w:rPr>
          <w:rFonts w:ascii="Arial" w:eastAsia="Arial" w:hAnsi="Arial" w:cs="Arial"/>
          <w:i/>
          <w:iCs/>
        </w:rPr>
        <w:t>Revista Educación Inclusiva, 2</w:t>
      </w:r>
      <w:r w:rsidRPr="00006553">
        <w:rPr>
          <w:rFonts w:ascii="Arial" w:eastAsia="Arial" w:hAnsi="Arial" w:cs="Arial"/>
        </w:rPr>
        <w:t>(1), 61-77.</w:t>
      </w:r>
    </w:p>
    <w:p w14:paraId="6FD59DA8" w14:textId="77777777" w:rsidR="00510D03" w:rsidRPr="008053B9" w:rsidRDefault="00510D03" w:rsidP="00094C23">
      <w:pPr>
        <w:tabs>
          <w:tab w:val="left" w:pos="567"/>
        </w:tabs>
        <w:spacing w:line="240" w:lineRule="auto"/>
        <w:ind w:left="567" w:hanging="567"/>
        <w:rPr>
          <w:rFonts w:ascii="Arial" w:eastAsia="Arial" w:hAnsi="Arial" w:cs="Arial"/>
          <w:sz w:val="20"/>
          <w:szCs w:val="18"/>
        </w:rPr>
      </w:pPr>
    </w:p>
    <w:p w14:paraId="710E33FC"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Cabero Almenara, Julio. y Valencia Ortiz, Rubicelia. (2019). TIC para la inclusión: una mirada desde Latinoamérica. </w:t>
      </w:r>
      <w:r w:rsidRPr="00C827E3">
        <w:rPr>
          <w:rFonts w:ascii="Arial" w:eastAsia="Arial" w:hAnsi="Arial" w:cs="Arial"/>
          <w:i/>
          <w:iCs/>
        </w:rPr>
        <w:t>Aula Abierta, 48</w:t>
      </w:r>
      <w:r w:rsidRPr="00006553">
        <w:rPr>
          <w:rFonts w:ascii="Arial" w:eastAsia="Arial" w:hAnsi="Arial" w:cs="Arial"/>
        </w:rPr>
        <w:t xml:space="preserve">(2), 139-146. </w:t>
      </w:r>
      <w:hyperlink r:id="rId33">
        <w:r w:rsidRPr="00006553">
          <w:rPr>
            <w:rFonts w:ascii="Arial" w:eastAsia="Arial" w:hAnsi="Arial" w:cs="Arial"/>
            <w:color w:val="0563C1"/>
            <w:u w:val="single"/>
          </w:rPr>
          <w:t>https://reunido.uniovi.es/index.php/AA/article/view/13283/12431</w:t>
        </w:r>
      </w:hyperlink>
    </w:p>
    <w:p w14:paraId="48ED3CF6" w14:textId="77777777" w:rsidR="00510D03" w:rsidRPr="008053B9" w:rsidRDefault="00510D03" w:rsidP="00094C23">
      <w:pPr>
        <w:tabs>
          <w:tab w:val="left" w:pos="567"/>
        </w:tabs>
        <w:spacing w:line="240" w:lineRule="auto"/>
        <w:ind w:left="567" w:hanging="567"/>
        <w:rPr>
          <w:rFonts w:ascii="Arial" w:eastAsia="Arial" w:hAnsi="Arial" w:cs="Arial"/>
          <w:sz w:val="20"/>
          <w:szCs w:val="18"/>
        </w:rPr>
      </w:pPr>
    </w:p>
    <w:p w14:paraId="5048914B"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Casamayou, Adriana. y Morales González, María. (2017). Personas mayores y tecnologías digitales: desafíos de un binomio. </w:t>
      </w:r>
      <w:r w:rsidRPr="00C827E3">
        <w:rPr>
          <w:rFonts w:ascii="Arial" w:eastAsia="Arial" w:hAnsi="Arial" w:cs="Arial"/>
          <w:i/>
          <w:iCs/>
        </w:rPr>
        <w:t>Psicología, Conocimiento y Sociedad, 7</w:t>
      </w:r>
      <w:r w:rsidRPr="00006553">
        <w:rPr>
          <w:rFonts w:ascii="Arial" w:eastAsia="Arial" w:hAnsi="Arial" w:cs="Arial"/>
        </w:rPr>
        <w:t xml:space="preserve">(2), 152-172. </w:t>
      </w:r>
      <w:hyperlink r:id="rId34">
        <w:r w:rsidRPr="00006553">
          <w:rPr>
            <w:rFonts w:ascii="Arial" w:eastAsia="Arial" w:hAnsi="Arial" w:cs="Arial"/>
            <w:color w:val="0563C1"/>
            <w:u w:val="single"/>
          </w:rPr>
          <w:t>https://doi.org/10.26864/pcs.v7.n2.9</w:t>
        </w:r>
      </w:hyperlink>
    </w:p>
    <w:p w14:paraId="0AFAC19E" w14:textId="77777777" w:rsidR="00510D03" w:rsidRPr="008053B9" w:rsidRDefault="00510D03" w:rsidP="00094C23">
      <w:pPr>
        <w:tabs>
          <w:tab w:val="left" w:pos="567"/>
        </w:tabs>
        <w:spacing w:line="240" w:lineRule="auto"/>
        <w:ind w:left="567" w:hanging="567"/>
        <w:rPr>
          <w:rFonts w:ascii="Arial" w:eastAsia="Arial" w:hAnsi="Arial" w:cs="Arial"/>
          <w:sz w:val="20"/>
          <w:szCs w:val="18"/>
        </w:rPr>
      </w:pPr>
    </w:p>
    <w:p w14:paraId="50E275EE" w14:textId="17DF8693"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Cinquegrani, Mirian. (2020). ¿Dónde está lo que falta? Representaciones y miradas acerca de la discapacidad en la escuela a partir de las narrativas de familias en lucha por el derecho a la educación inclusiva en la provincia de Buenos Aires (2006-2017). </w:t>
      </w:r>
      <w:r w:rsidRPr="00C827E3">
        <w:rPr>
          <w:rFonts w:ascii="Arial" w:eastAsia="Arial" w:hAnsi="Arial" w:cs="Arial"/>
          <w:i/>
          <w:iCs/>
        </w:rPr>
        <w:t>Revista Pasado Abierto</w:t>
      </w:r>
      <w:r w:rsidR="00C827E3">
        <w:rPr>
          <w:rFonts w:ascii="Arial" w:eastAsia="Arial" w:hAnsi="Arial" w:cs="Arial"/>
        </w:rPr>
        <w:t xml:space="preserve">, (13). </w:t>
      </w:r>
      <w:r w:rsidRPr="00006553">
        <w:rPr>
          <w:rFonts w:ascii="Arial" w:eastAsia="Arial" w:hAnsi="Arial" w:cs="Arial"/>
        </w:rPr>
        <w:t xml:space="preserve"> </w:t>
      </w:r>
      <w:hyperlink r:id="rId35">
        <w:r w:rsidRPr="00006553">
          <w:rPr>
            <w:rFonts w:ascii="Arial" w:eastAsia="Arial" w:hAnsi="Arial" w:cs="Arial"/>
            <w:color w:val="0563C1"/>
            <w:u w:val="single"/>
          </w:rPr>
          <w:t>https://fh.mdp.edu.ar/revistas/index.php/pasadoabierto/article/view/4724/5303</w:t>
        </w:r>
      </w:hyperlink>
    </w:p>
    <w:p w14:paraId="2F8FE957"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Contreras-Villalobos, Tabata. y Baleriola, Enrique. (2022). Educación para jóvenes y adultos: visibilizando diversas trayectorias educativas. </w:t>
      </w:r>
      <w:r w:rsidRPr="00C827E3">
        <w:rPr>
          <w:rFonts w:ascii="Arial" w:eastAsia="Arial" w:hAnsi="Arial" w:cs="Arial"/>
          <w:i/>
          <w:iCs/>
        </w:rPr>
        <w:t>Revista de Psicología, 40</w:t>
      </w:r>
      <w:r w:rsidRPr="00006553">
        <w:rPr>
          <w:rFonts w:ascii="Arial" w:eastAsia="Arial" w:hAnsi="Arial" w:cs="Arial"/>
        </w:rPr>
        <w:t xml:space="preserve">(1), 73-96. </w:t>
      </w:r>
      <w:hyperlink r:id="rId36">
        <w:r w:rsidRPr="00006553">
          <w:rPr>
            <w:rFonts w:ascii="Arial" w:eastAsia="Arial" w:hAnsi="Arial" w:cs="Arial"/>
            <w:color w:val="0563C1"/>
            <w:u w:val="single"/>
          </w:rPr>
          <w:t>https://dx.doi.org/10.18800/psico.202201.003</w:t>
        </w:r>
      </w:hyperlink>
    </w:p>
    <w:p w14:paraId="3EF77B7B" w14:textId="77777777" w:rsidR="00510D03" w:rsidRPr="00C827E3" w:rsidRDefault="00510D03" w:rsidP="00094C23">
      <w:pPr>
        <w:tabs>
          <w:tab w:val="left" w:pos="567"/>
        </w:tabs>
        <w:spacing w:line="240" w:lineRule="auto"/>
        <w:ind w:left="567" w:hanging="567"/>
        <w:rPr>
          <w:rFonts w:ascii="Arial" w:eastAsia="Arial" w:hAnsi="Arial" w:cs="Arial"/>
          <w:sz w:val="20"/>
          <w:szCs w:val="18"/>
        </w:rPr>
      </w:pPr>
    </w:p>
    <w:p w14:paraId="37490576"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Delgado-Ramírez, Jorge., Valarezo-Castro, Jorge., Acosta-Yela, Mayra. y Samaniego- Ocampo, Rosemary. (2021). Educación inclusiva y TIC: Tecnologías de apoyo para personas con discapacidad sensorial. </w:t>
      </w:r>
      <w:r w:rsidRPr="00C827E3">
        <w:rPr>
          <w:rFonts w:ascii="Arial" w:eastAsia="Arial" w:hAnsi="Arial" w:cs="Arial"/>
          <w:i/>
          <w:iCs/>
        </w:rPr>
        <w:t>Revista Tecnológica-Educativa Docentes 2.0, 11</w:t>
      </w:r>
      <w:r w:rsidRPr="00006553">
        <w:rPr>
          <w:rFonts w:ascii="Arial" w:eastAsia="Arial" w:hAnsi="Arial" w:cs="Arial"/>
        </w:rPr>
        <w:t xml:space="preserve">(1), 146-153. </w:t>
      </w:r>
      <w:hyperlink r:id="rId37">
        <w:r w:rsidRPr="00006553">
          <w:rPr>
            <w:rFonts w:ascii="Arial" w:eastAsia="Arial" w:hAnsi="Arial" w:cs="Arial"/>
            <w:color w:val="0563C1"/>
            <w:u w:val="single"/>
          </w:rPr>
          <w:t>https://doi.org/10.37843/rted.v11i1.204</w:t>
        </w:r>
      </w:hyperlink>
    </w:p>
    <w:p w14:paraId="0763494D" w14:textId="77777777" w:rsidR="00510D03" w:rsidRPr="00C827E3" w:rsidRDefault="00510D03" w:rsidP="00094C23">
      <w:pPr>
        <w:tabs>
          <w:tab w:val="left" w:pos="567"/>
        </w:tabs>
        <w:spacing w:line="240" w:lineRule="auto"/>
        <w:ind w:left="567" w:hanging="567"/>
        <w:rPr>
          <w:rFonts w:ascii="Arial" w:eastAsia="Arial" w:hAnsi="Arial" w:cs="Arial"/>
          <w:sz w:val="20"/>
          <w:szCs w:val="18"/>
        </w:rPr>
      </w:pPr>
    </w:p>
    <w:p w14:paraId="06FFC2C0" w14:textId="0805006F"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De Souza Godinho, Selediana., Rivela, Carolina Viviana., Oliviera Medrado, Suzaneide., Marmo, Julieta. y Lanuque, Alejandro. (2021). Educación inclusiva y accesibilidad digital. </w:t>
      </w:r>
      <w:r w:rsidRPr="00C827E3">
        <w:rPr>
          <w:rFonts w:ascii="Arial" w:eastAsia="Arial" w:hAnsi="Arial" w:cs="Arial"/>
          <w:i/>
          <w:iCs/>
        </w:rPr>
        <w:t>Revista Científica Arbitrada de la Fundación Mente</w:t>
      </w:r>
      <w:r w:rsidR="00C827E3" w:rsidRPr="00C827E3">
        <w:rPr>
          <w:rFonts w:ascii="Arial" w:eastAsia="Arial" w:hAnsi="Arial" w:cs="Arial"/>
          <w:i/>
          <w:iCs/>
        </w:rPr>
        <w:t xml:space="preserve"> </w:t>
      </w:r>
      <w:r w:rsidRPr="00C827E3">
        <w:rPr>
          <w:rFonts w:ascii="Arial" w:eastAsia="Arial" w:hAnsi="Arial" w:cs="Arial"/>
          <w:i/>
          <w:iCs/>
        </w:rPr>
        <w:t>Clara,</w:t>
      </w:r>
      <w:r w:rsidR="00C827E3" w:rsidRPr="00C827E3">
        <w:rPr>
          <w:rFonts w:ascii="Arial" w:eastAsia="Arial" w:hAnsi="Arial" w:cs="Arial"/>
          <w:i/>
          <w:iCs/>
        </w:rPr>
        <w:t xml:space="preserve"> </w:t>
      </w:r>
      <w:r w:rsidRPr="00C827E3">
        <w:rPr>
          <w:rFonts w:ascii="Arial" w:eastAsia="Arial" w:hAnsi="Arial" w:cs="Arial"/>
          <w:i/>
          <w:iCs/>
        </w:rPr>
        <w:t>6</w:t>
      </w:r>
      <w:r w:rsidRPr="00006553">
        <w:rPr>
          <w:rFonts w:ascii="Arial" w:eastAsia="Arial" w:hAnsi="Arial" w:cs="Arial"/>
        </w:rPr>
        <w:t xml:space="preserve">(249). </w:t>
      </w:r>
      <w:hyperlink r:id="rId38">
        <w:r w:rsidRPr="00006553">
          <w:rPr>
            <w:rFonts w:ascii="Arial" w:eastAsia="Arial" w:hAnsi="Arial" w:cs="Arial"/>
            <w:color w:val="0563C1"/>
            <w:u w:val="single"/>
          </w:rPr>
          <w:t>https://doi.org/10.32351/rca.v6.249</w:t>
        </w:r>
      </w:hyperlink>
    </w:p>
    <w:p w14:paraId="1CDF06EF" w14:textId="77777777" w:rsidR="00510D03" w:rsidRPr="00C827E3" w:rsidRDefault="00510D03" w:rsidP="00094C23">
      <w:pPr>
        <w:tabs>
          <w:tab w:val="left" w:pos="567"/>
        </w:tabs>
        <w:spacing w:line="240" w:lineRule="auto"/>
        <w:ind w:left="567" w:hanging="567"/>
        <w:rPr>
          <w:rFonts w:ascii="Arial" w:eastAsia="Arial" w:hAnsi="Arial" w:cs="Arial"/>
          <w:sz w:val="20"/>
          <w:szCs w:val="18"/>
        </w:rPr>
      </w:pPr>
    </w:p>
    <w:p w14:paraId="3319C7BB"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Díaz Espinoza, Maribel., Acho Ramírez, Sabina., Criollo Hidalgo, Virginia. y García Camacho, Orfelinda. (2021). La realidad de la educación inclusiva en el Perú y los retos desde la virtualidad. </w:t>
      </w:r>
      <w:r w:rsidRPr="00C827E3">
        <w:rPr>
          <w:rFonts w:ascii="Arial" w:eastAsia="Arial" w:hAnsi="Arial" w:cs="Arial"/>
          <w:i/>
          <w:iCs/>
        </w:rPr>
        <w:t>EduSol. 21</w:t>
      </w:r>
      <w:r w:rsidRPr="00006553">
        <w:rPr>
          <w:rFonts w:ascii="Arial" w:eastAsia="Arial" w:hAnsi="Arial" w:cs="Arial"/>
        </w:rPr>
        <w:t xml:space="preserve">(77). </w:t>
      </w:r>
      <w:hyperlink r:id="rId39">
        <w:r w:rsidRPr="00006553">
          <w:rPr>
            <w:rFonts w:ascii="Arial" w:eastAsia="Arial" w:hAnsi="Arial" w:cs="Arial"/>
            <w:color w:val="0563C1"/>
            <w:u w:val="single"/>
          </w:rPr>
          <w:t>https://repositorio.utp.edu.pe/handle/20.500.12867/5817</w:t>
        </w:r>
      </w:hyperlink>
    </w:p>
    <w:p w14:paraId="7F1020A7" w14:textId="77777777" w:rsidR="00510D03" w:rsidRPr="00C827E3" w:rsidRDefault="00510D03" w:rsidP="00094C23">
      <w:pPr>
        <w:tabs>
          <w:tab w:val="left" w:pos="567"/>
        </w:tabs>
        <w:spacing w:line="240" w:lineRule="auto"/>
        <w:ind w:left="567" w:hanging="567"/>
        <w:rPr>
          <w:rFonts w:ascii="Arial" w:eastAsia="Arial" w:hAnsi="Arial" w:cs="Arial"/>
          <w:sz w:val="20"/>
          <w:szCs w:val="18"/>
        </w:rPr>
      </w:pPr>
    </w:p>
    <w:p w14:paraId="28C1B110"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Fernández Delgado, Laura. y Martínez Chairez, Guadalupe. (2022). Enseñanza inclusiva y atención a la diversidad en escenarios digitales. </w:t>
      </w:r>
      <w:r w:rsidRPr="00C827E3">
        <w:rPr>
          <w:rFonts w:ascii="Arial" w:eastAsia="Arial" w:hAnsi="Arial" w:cs="Arial"/>
          <w:i/>
          <w:iCs/>
        </w:rPr>
        <w:t>Dilemas Contemporáneos: Educación, Política y Valores, 9</w:t>
      </w:r>
      <w:r w:rsidRPr="00006553">
        <w:rPr>
          <w:rFonts w:ascii="Arial" w:eastAsia="Arial" w:hAnsi="Arial" w:cs="Arial"/>
        </w:rPr>
        <w:t xml:space="preserve">(2), 1-17. </w:t>
      </w:r>
      <w:hyperlink r:id="rId40">
        <w:r w:rsidRPr="00006553">
          <w:rPr>
            <w:rFonts w:ascii="Arial" w:eastAsia="Arial" w:hAnsi="Arial" w:cs="Arial"/>
            <w:color w:val="0563C1"/>
            <w:u w:val="single"/>
          </w:rPr>
          <w:t>https://doi.org/10.46377/dilemas.v9i2.3139</w:t>
        </w:r>
      </w:hyperlink>
    </w:p>
    <w:p w14:paraId="29B2792C" w14:textId="77777777" w:rsidR="00510D03" w:rsidRPr="00C827E3" w:rsidRDefault="00510D03" w:rsidP="00094C23">
      <w:pPr>
        <w:tabs>
          <w:tab w:val="left" w:pos="567"/>
        </w:tabs>
        <w:spacing w:line="240" w:lineRule="auto"/>
        <w:ind w:left="567" w:hanging="567"/>
        <w:rPr>
          <w:rFonts w:ascii="Arial" w:eastAsia="Arial" w:hAnsi="Arial" w:cs="Arial"/>
          <w:sz w:val="20"/>
          <w:szCs w:val="18"/>
        </w:rPr>
      </w:pPr>
    </w:p>
    <w:p w14:paraId="3EDF55F7"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Fombona, Javier., Pascual, María Ángeles., García, Marta Soledad., Molina, Susana. y Sierra, Beatriz. (2019). Inclusión Social y los Centros de Educación de Adultos en Europa. </w:t>
      </w:r>
      <w:r w:rsidRPr="00C827E3">
        <w:rPr>
          <w:rFonts w:ascii="Arial" w:eastAsia="Arial" w:hAnsi="Arial" w:cs="Arial"/>
          <w:i/>
          <w:iCs/>
        </w:rPr>
        <w:t>Enseñanza &amp;Teaching</w:t>
      </w:r>
      <w:r w:rsidRPr="00006553">
        <w:rPr>
          <w:rFonts w:ascii="Arial" w:eastAsia="Arial" w:hAnsi="Arial" w:cs="Arial"/>
        </w:rPr>
        <w:t xml:space="preserve"> (2386-3919), 37(1), 7-21. </w:t>
      </w:r>
      <w:hyperlink r:id="rId41">
        <w:r w:rsidRPr="00006553">
          <w:rPr>
            <w:rFonts w:ascii="Arial" w:eastAsia="Arial" w:hAnsi="Arial" w:cs="Arial"/>
            <w:color w:val="0563C1"/>
            <w:u w:val="single"/>
          </w:rPr>
          <w:t>https://doi.org/10.14201/et2019371721</w:t>
        </w:r>
      </w:hyperlink>
    </w:p>
    <w:p w14:paraId="18F1BB6D" w14:textId="77777777" w:rsidR="00510D03" w:rsidRPr="00C827E3" w:rsidRDefault="00510D03" w:rsidP="00094C23">
      <w:pPr>
        <w:tabs>
          <w:tab w:val="left" w:pos="567"/>
        </w:tabs>
        <w:spacing w:line="240" w:lineRule="auto"/>
        <w:ind w:left="567" w:hanging="567"/>
        <w:rPr>
          <w:rFonts w:ascii="Arial" w:eastAsia="Arial" w:hAnsi="Arial" w:cs="Arial"/>
          <w:sz w:val="20"/>
          <w:szCs w:val="18"/>
        </w:rPr>
      </w:pPr>
    </w:p>
    <w:p w14:paraId="0CAFFE25" w14:textId="77777777" w:rsidR="00510D03" w:rsidRPr="00006553" w:rsidRDefault="00510D03" w:rsidP="00094C23">
      <w:pPr>
        <w:tabs>
          <w:tab w:val="left" w:pos="567"/>
        </w:tabs>
        <w:spacing w:line="240" w:lineRule="auto"/>
        <w:ind w:left="567" w:hanging="567"/>
        <w:rPr>
          <w:rFonts w:ascii="Arial" w:eastAsia="Arial" w:hAnsi="Arial" w:cs="Arial"/>
          <w:lang w:val="pt-BR"/>
        </w:rPr>
      </w:pPr>
      <w:r w:rsidRPr="00006553">
        <w:rPr>
          <w:rFonts w:ascii="Arial" w:eastAsia="Arial" w:hAnsi="Arial" w:cs="Arial"/>
        </w:rPr>
        <w:t xml:space="preserve">García Pereira, María. (2018). Las TIC en la educación inclusiva. Incorporación de las aulas virtuales como estrategia para la enseñanza y aprendizaje de ciencias en Proceso semipresencial. </w:t>
      </w:r>
      <w:r w:rsidRPr="00C827E3">
        <w:rPr>
          <w:rFonts w:ascii="Arial" w:eastAsia="Arial" w:hAnsi="Arial" w:cs="Arial"/>
          <w:i/>
          <w:iCs/>
          <w:lang w:val="pt-BR"/>
        </w:rPr>
        <w:t>Temas Segunda Época</w:t>
      </w:r>
      <w:r w:rsidRPr="00006553">
        <w:rPr>
          <w:rFonts w:ascii="Arial" w:eastAsia="Arial" w:hAnsi="Arial" w:cs="Arial"/>
          <w:lang w:val="pt-BR"/>
        </w:rPr>
        <w:t xml:space="preserve">, (2), </w:t>
      </w:r>
      <w:hyperlink r:id="rId42">
        <w:r w:rsidRPr="00006553">
          <w:rPr>
            <w:rFonts w:ascii="Arial" w:eastAsia="Arial" w:hAnsi="Arial" w:cs="Arial"/>
            <w:color w:val="0563C1"/>
            <w:u w:val="single"/>
            <w:lang w:val="pt-BR"/>
          </w:rPr>
          <w:t>https://ojs.cfe.edu.uy/index.php/rev_temas/article/view/368/217</w:t>
        </w:r>
      </w:hyperlink>
    </w:p>
    <w:p w14:paraId="56B59819" w14:textId="77777777" w:rsidR="00510D03" w:rsidRPr="00C827E3" w:rsidRDefault="00510D03" w:rsidP="00094C23">
      <w:pPr>
        <w:tabs>
          <w:tab w:val="left" w:pos="567"/>
        </w:tabs>
        <w:spacing w:line="240" w:lineRule="auto"/>
        <w:ind w:left="567" w:hanging="567"/>
        <w:rPr>
          <w:rFonts w:ascii="Arial" w:eastAsia="Arial" w:hAnsi="Arial" w:cs="Arial"/>
          <w:color w:val="000000"/>
          <w:sz w:val="20"/>
          <w:szCs w:val="18"/>
          <w:lang w:val="pt-BR"/>
        </w:rPr>
      </w:pPr>
    </w:p>
    <w:p w14:paraId="0F98DBF0" w14:textId="42EE5008" w:rsidR="00510D03" w:rsidRPr="00006553" w:rsidRDefault="00510D03" w:rsidP="00094C23">
      <w:pPr>
        <w:tabs>
          <w:tab w:val="left" w:pos="567"/>
        </w:tabs>
        <w:spacing w:line="240" w:lineRule="auto"/>
        <w:ind w:left="567" w:hanging="567"/>
        <w:rPr>
          <w:rFonts w:ascii="Arial" w:eastAsia="Arial" w:hAnsi="Arial" w:cs="Arial"/>
          <w:lang w:val="pt-BR"/>
        </w:rPr>
      </w:pPr>
      <w:r w:rsidRPr="00006553">
        <w:rPr>
          <w:rFonts w:ascii="Arial" w:eastAsia="Arial" w:hAnsi="Arial" w:cs="Arial"/>
          <w:color w:val="000000"/>
          <w:lang w:val="pt-BR"/>
        </w:rPr>
        <w:t xml:space="preserve">Grijalva, Paola., Cornejo, Galo., Gomez, Raquel., Real, Karina. y Fernández, Alejandro. (2019). Herramientas colaborativas para revisiones sistemáticas. </w:t>
      </w:r>
      <w:r w:rsidRPr="00C827E3">
        <w:rPr>
          <w:rFonts w:ascii="Arial" w:eastAsia="Arial" w:hAnsi="Arial" w:cs="Arial"/>
          <w:i/>
          <w:iCs/>
          <w:color w:val="000000"/>
          <w:lang w:val="pt-BR"/>
        </w:rPr>
        <w:t>Revista Espacios,</w:t>
      </w:r>
      <w:r w:rsidR="00C827E3">
        <w:rPr>
          <w:rFonts w:ascii="Arial" w:eastAsia="Arial" w:hAnsi="Arial" w:cs="Arial"/>
          <w:i/>
          <w:iCs/>
          <w:color w:val="000000"/>
          <w:lang w:val="pt-BR"/>
        </w:rPr>
        <w:t xml:space="preserve"> </w:t>
      </w:r>
      <w:r w:rsidRPr="00C827E3">
        <w:rPr>
          <w:rFonts w:ascii="Arial" w:eastAsia="Arial" w:hAnsi="Arial" w:cs="Arial"/>
          <w:i/>
          <w:iCs/>
          <w:color w:val="000000"/>
          <w:lang w:val="pt-BR"/>
        </w:rPr>
        <w:t>40</w:t>
      </w:r>
      <w:r w:rsidRPr="00006553">
        <w:rPr>
          <w:rFonts w:ascii="Arial" w:eastAsia="Arial" w:hAnsi="Arial" w:cs="Arial"/>
          <w:color w:val="000000"/>
          <w:lang w:val="pt-BR"/>
        </w:rPr>
        <w:t xml:space="preserve">(25). </w:t>
      </w:r>
      <w:hyperlink r:id="rId43">
        <w:r w:rsidRPr="00006553">
          <w:rPr>
            <w:rFonts w:ascii="Arial" w:eastAsia="Arial" w:hAnsi="Arial" w:cs="Arial"/>
            <w:color w:val="0563C1"/>
            <w:u w:val="single"/>
            <w:lang w:val="pt-BR"/>
          </w:rPr>
          <w:t>http://www.revistaespacios.com/a19v40n25/19402509.html</w:t>
        </w:r>
      </w:hyperlink>
    </w:p>
    <w:p w14:paraId="763A4C64" w14:textId="77777777" w:rsidR="00510D03" w:rsidRPr="00C827E3" w:rsidRDefault="00510D03" w:rsidP="00094C23">
      <w:pPr>
        <w:tabs>
          <w:tab w:val="left" w:pos="567"/>
        </w:tabs>
        <w:spacing w:line="240" w:lineRule="auto"/>
        <w:ind w:left="567" w:hanging="567"/>
        <w:rPr>
          <w:rFonts w:ascii="Arial" w:eastAsia="Arial" w:hAnsi="Arial" w:cs="Arial"/>
          <w:sz w:val="20"/>
          <w:szCs w:val="18"/>
          <w:lang w:val="pt-BR"/>
        </w:rPr>
      </w:pPr>
    </w:p>
    <w:p w14:paraId="3591A019"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lang w:val="pt-BR"/>
        </w:rPr>
        <w:t xml:space="preserve">Haghighi, Hamzeh., Jafarigohar, Manoocheh., Khoshsima, Hooshang. y Vahdany, Fereidoon. </w:t>
      </w:r>
      <w:r w:rsidRPr="00006553">
        <w:rPr>
          <w:rFonts w:ascii="Arial" w:eastAsia="Arial" w:hAnsi="Arial" w:cs="Arial"/>
        </w:rPr>
        <w:t xml:space="preserve">(2019). Impacto de volteado de aula sobre el uso apropiado de la negativa por parte de los estudiantes de inglés como lengua extranjera: logro, participación, percepción. </w:t>
      </w:r>
      <w:r w:rsidRPr="00C827E3">
        <w:rPr>
          <w:rFonts w:ascii="Arial" w:eastAsia="Arial" w:hAnsi="Arial" w:cs="Arial"/>
          <w:i/>
          <w:iCs/>
        </w:rPr>
        <w:t>Aprendizaje de idiomas asistido por computadora, 32</w:t>
      </w:r>
      <w:r w:rsidRPr="00006553">
        <w:rPr>
          <w:rFonts w:ascii="Arial" w:eastAsia="Arial" w:hAnsi="Arial" w:cs="Arial"/>
        </w:rPr>
        <w:t xml:space="preserve">(3), 261-293. </w:t>
      </w:r>
      <w:hyperlink r:id="rId44">
        <w:r w:rsidRPr="00006553">
          <w:rPr>
            <w:rFonts w:ascii="Arial" w:eastAsia="Arial" w:hAnsi="Arial" w:cs="Arial"/>
            <w:color w:val="0563C1"/>
            <w:u w:val="single"/>
          </w:rPr>
          <w:t>https://doi.org/10.1080/09588221.2018.1504083</w:t>
        </w:r>
      </w:hyperlink>
    </w:p>
    <w:p w14:paraId="2EB7BE04" w14:textId="77777777" w:rsidR="00510D03" w:rsidRPr="00C827E3" w:rsidRDefault="00510D03" w:rsidP="00094C23">
      <w:pPr>
        <w:tabs>
          <w:tab w:val="left" w:pos="567"/>
        </w:tabs>
        <w:spacing w:line="240" w:lineRule="auto"/>
        <w:ind w:left="567" w:hanging="567"/>
        <w:rPr>
          <w:rFonts w:ascii="Arial" w:eastAsia="Arial" w:hAnsi="Arial" w:cs="Arial"/>
          <w:color w:val="000000"/>
          <w:sz w:val="20"/>
          <w:szCs w:val="18"/>
        </w:rPr>
      </w:pPr>
    </w:p>
    <w:p w14:paraId="5A017E9C"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Marchesi, Álvaro. y Hernández, Laura. (2019). Cinco dimensiones claves para avanzar en la inclusión educativa en Latinoamérica. </w:t>
      </w:r>
      <w:r w:rsidRPr="00C827E3">
        <w:rPr>
          <w:rFonts w:ascii="Arial" w:eastAsia="Arial" w:hAnsi="Arial" w:cs="Arial"/>
          <w:i/>
          <w:iCs/>
        </w:rPr>
        <w:t>Latinoamericana de Educación Inclusiva, 13</w:t>
      </w:r>
      <w:r w:rsidRPr="00006553">
        <w:rPr>
          <w:rFonts w:ascii="Arial" w:eastAsia="Arial" w:hAnsi="Arial" w:cs="Arial"/>
        </w:rPr>
        <w:t xml:space="preserve">(2), 45-56. </w:t>
      </w:r>
      <w:hyperlink r:id="rId45" w:history="1">
        <w:r w:rsidRPr="00006553">
          <w:rPr>
            <w:rStyle w:val="Hyperlink"/>
            <w:rFonts w:ascii="Arial" w:eastAsia="Arial" w:hAnsi="Arial" w:cs="Arial"/>
          </w:rPr>
          <w:t>https://www.scielo.cl/scielo.php?pid=S0718-73782019000200045&amp;script=sci_abstract</w:t>
        </w:r>
      </w:hyperlink>
      <w:r w:rsidRPr="00006553">
        <w:rPr>
          <w:rFonts w:ascii="Arial" w:eastAsia="Arial" w:hAnsi="Arial" w:cs="Arial"/>
        </w:rPr>
        <w:t xml:space="preserve"> </w:t>
      </w:r>
    </w:p>
    <w:p w14:paraId="06631ABD" w14:textId="77777777" w:rsidR="00510D03" w:rsidRPr="00C827E3" w:rsidRDefault="00510D03" w:rsidP="00094C23">
      <w:pPr>
        <w:tabs>
          <w:tab w:val="left" w:pos="567"/>
        </w:tabs>
        <w:spacing w:line="240" w:lineRule="auto"/>
        <w:ind w:left="567" w:hanging="567"/>
        <w:rPr>
          <w:rFonts w:ascii="Arial" w:eastAsia="Arial" w:hAnsi="Arial" w:cs="Arial"/>
          <w:sz w:val="20"/>
          <w:szCs w:val="18"/>
        </w:rPr>
      </w:pPr>
    </w:p>
    <w:p w14:paraId="23058600" w14:textId="77777777" w:rsidR="00510D03" w:rsidRPr="00510D0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Mejía-Caguana, Digna., Riveros-Villareal, Víctor. y Cevallos, Johanna Elena. (2021). Los ambientes virtuales de aprendizaje en la educación inclusiva. </w:t>
      </w:r>
      <w:r w:rsidRPr="00C827E3">
        <w:rPr>
          <w:rFonts w:ascii="Arial" w:eastAsia="Arial" w:hAnsi="Arial" w:cs="Arial"/>
          <w:i/>
          <w:iCs/>
        </w:rPr>
        <w:t>Polo del Conocimiento:Revista Científico-Profesional, 6</w:t>
      </w:r>
      <w:r w:rsidRPr="00006553">
        <w:rPr>
          <w:rFonts w:ascii="Arial" w:eastAsia="Arial" w:hAnsi="Arial" w:cs="Arial"/>
        </w:rPr>
        <w:t xml:space="preserve">(3), 591-604. </w:t>
      </w:r>
      <w:hyperlink r:id="rId46">
        <w:r w:rsidRPr="00510D03">
          <w:rPr>
            <w:rFonts w:ascii="Arial" w:eastAsia="Arial" w:hAnsi="Arial" w:cs="Arial"/>
            <w:color w:val="0563C1"/>
            <w:u w:val="single"/>
          </w:rPr>
          <w:t>https://dialnet.unirioja.es/servlet/articulo?codigo=7926881</w:t>
        </w:r>
      </w:hyperlink>
    </w:p>
    <w:p w14:paraId="60D13D20"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Montenegro Conce, María., Muevecela Naranjo, Silvia. y Reinoso Reinoso, María. (2020). Las Tics: Una nueva tendencia en la educación inclusiva. </w:t>
      </w:r>
      <w:r w:rsidRPr="00C827E3">
        <w:rPr>
          <w:rFonts w:ascii="Arial" w:eastAsia="Arial" w:hAnsi="Arial" w:cs="Arial"/>
          <w:i/>
          <w:iCs/>
        </w:rPr>
        <w:t>Revista Scientific, 5</w:t>
      </w:r>
      <w:r w:rsidRPr="00006553">
        <w:rPr>
          <w:rFonts w:ascii="Arial" w:eastAsia="Arial" w:hAnsi="Arial" w:cs="Arial"/>
        </w:rPr>
        <w:t xml:space="preserve">(17), 311-327. </w:t>
      </w:r>
      <w:hyperlink r:id="rId47">
        <w:r w:rsidRPr="00006553">
          <w:rPr>
            <w:rFonts w:ascii="Arial" w:eastAsia="Arial" w:hAnsi="Arial" w:cs="Arial"/>
            <w:color w:val="0563C1"/>
            <w:u w:val="single"/>
          </w:rPr>
          <w:t>https://doi.org/10.29394/Scientific.issn.2542-2987.2020.5.17.17.311-327</w:t>
        </w:r>
      </w:hyperlink>
    </w:p>
    <w:p w14:paraId="5622E1CB" w14:textId="77777777" w:rsidR="00510D03" w:rsidRPr="00225462" w:rsidRDefault="00510D03" w:rsidP="00094C23">
      <w:pPr>
        <w:tabs>
          <w:tab w:val="left" w:pos="567"/>
        </w:tabs>
        <w:spacing w:line="240" w:lineRule="auto"/>
        <w:ind w:left="567" w:hanging="567"/>
        <w:rPr>
          <w:rFonts w:ascii="Arial" w:eastAsia="Arial" w:hAnsi="Arial" w:cs="Arial"/>
          <w:sz w:val="18"/>
          <w:szCs w:val="16"/>
        </w:rPr>
      </w:pPr>
    </w:p>
    <w:p w14:paraId="133D1B8A" w14:textId="77777777" w:rsidR="00510D03" w:rsidRPr="00006553" w:rsidRDefault="00510D03" w:rsidP="00094C23">
      <w:pPr>
        <w:tabs>
          <w:tab w:val="left" w:pos="567"/>
        </w:tabs>
        <w:spacing w:line="240" w:lineRule="auto"/>
        <w:ind w:left="567" w:hanging="567"/>
        <w:rPr>
          <w:rFonts w:ascii="Arial" w:eastAsia="Arial" w:hAnsi="Arial" w:cs="Arial"/>
        </w:rPr>
      </w:pPr>
      <w:r w:rsidRPr="00510D03">
        <w:rPr>
          <w:rFonts w:ascii="Arial" w:eastAsia="Arial" w:hAnsi="Arial" w:cs="Arial"/>
        </w:rPr>
        <w:t xml:space="preserve">Morales Romo, Noelia. </w:t>
      </w:r>
      <w:r w:rsidRPr="00006553">
        <w:rPr>
          <w:rFonts w:ascii="Arial" w:eastAsia="Arial" w:hAnsi="Arial" w:cs="Arial"/>
        </w:rPr>
        <w:t xml:space="preserve">(2017). Las TIC y los escolares del medio rural, entre la brecha digital y la educación inclusiva. </w:t>
      </w:r>
      <w:r w:rsidRPr="00C827E3">
        <w:rPr>
          <w:rFonts w:ascii="Arial" w:eastAsia="Arial" w:hAnsi="Arial" w:cs="Arial"/>
          <w:i/>
          <w:iCs/>
        </w:rPr>
        <w:t>Revista de Pedagogía, 69</w:t>
      </w:r>
      <w:r w:rsidRPr="00006553">
        <w:rPr>
          <w:rFonts w:ascii="Arial" w:eastAsia="Arial" w:hAnsi="Arial" w:cs="Arial"/>
        </w:rPr>
        <w:t xml:space="preserve">(3), 41-56. </w:t>
      </w:r>
      <w:hyperlink r:id="rId48">
        <w:r w:rsidRPr="00006553">
          <w:rPr>
            <w:rFonts w:ascii="Arial" w:eastAsia="Arial" w:hAnsi="Arial" w:cs="Arial"/>
            <w:color w:val="0563C1"/>
            <w:u w:val="single"/>
          </w:rPr>
          <w:t>https://doi.org/10.13042/Bordon.2017.52401</w:t>
        </w:r>
      </w:hyperlink>
    </w:p>
    <w:p w14:paraId="2A563B1A" w14:textId="77777777" w:rsidR="00510D03" w:rsidRPr="00225462" w:rsidRDefault="00510D03" w:rsidP="00094C23">
      <w:pPr>
        <w:tabs>
          <w:tab w:val="left" w:pos="567"/>
        </w:tabs>
        <w:spacing w:line="240" w:lineRule="auto"/>
        <w:ind w:left="567" w:hanging="567"/>
        <w:rPr>
          <w:rFonts w:ascii="Arial" w:eastAsia="Arial" w:hAnsi="Arial" w:cs="Arial"/>
          <w:color w:val="000000"/>
          <w:sz w:val="18"/>
          <w:szCs w:val="16"/>
        </w:rPr>
      </w:pPr>
    </w:p>
    <w:p w14:paraId="4926103D"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color w:val="000000"/>
        </w:rPr>
        <w:t xml:space="preserve">Muntaner-Guasp, Joan., Mut-Amengual, Bartomeu. y Pinya-Medina, Carmen. (2022). Las metodologías activas para la implementación de la educación inclusiva. </w:t>
      </w:r>
      <w:r w:rsidRPr="00C827E3">
        <w:rPr>
          <w:rFonts w:ascii="Arial" w:eastAsia="Arial" w:hAnsi="Arial" w:cs="Arial"/>
          <w:i/>
          <w:iCs/>
          <w:color w:val="000000"/>
        </w:rPr>
        <w:t>Revista Electrónica Educare, 26</w:t>
      </w:r>
      <w:r w:rsidRPr="00006553">
        <w:rPr>
          <w:rFonts w:ascii="Arial" w:eastAsia="Arial" w:hAnsi="Arial" w:cs="Arial"/>
          <w:color w:val="000000"/>
        </w:rPr>
        <w:t xml:space="preserve">(2), 85-105. </w:t>
      </w:r>
      <w:hyperlink r:id="rId49">
        <w:r w:rsidRPr="00006553">
          <w:rPr>
            <w:rFonts w:ascii="Arial" w:eastAsia="Arial" w:hAnsi="Arial" w:cs="Arial"/>
            <w:color w:val="0563C1"/>
            <w:u w:val="single"/>
          </w:rPr>
          <w:t>https://www.scielo.sa.cr/scielo.php?script=sci_arttext&amp;pid=S1409-42582022000200085</w:t>
        </w:r>
      </w:hyperlink>
    </w:p>
    <w:p w14:paraId="5449CC0D" w14:textId="77777777" w:rsidR="00510D03" w:rsidRPr="00225462" w:rsidRDefault="00510D03" w:rsidP="00094C23">
      <w:pPr>
        <w:tabs>
          <w:tab w:val="left" w:pos="567"/>
        </w:tabs>
        <w:spacing w:line="240" w:lineRule="auto"/>
        <w:ind w:left="567" w:hanging="567"/>
        <w:rPr>
          <w:rFonts w:ascii="Arial" w:eastAsia="Arial" w:hAnsi="Arial" w:cs="Arial"/>
          <w:sz w:val="18"/>
          <w:szCs w:val="16"/>
        </w:rPr>
      </w:pPr>
    </w:p>
    <w:p w14:paraId="2E25EB09"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Niño Rondón, Carlos., Duran Bayona, José., Bermon Meneses, Luis., Duarte Parada, Duvar., Castro Casadiego, Sergio. y Sandoval Martínez, Gloria. (2020). Análisis de herramientas para gestión bibliográfica y control de acceso utilizando tecnología </w:t>
      </w:r>
      <w:r w:rsidRPr="00C827E3">
        <w:rPr>
          <w:rFonts w:ascii="Arial" w:eastAsia="Arial" w:hAnsi="Arial" w:cs="Arial"/>
          <w:i/>
          <w:iCs/>
        </w:rPr>
        <w:t>RFID. EcoMatemático, 11</w:t>
      </w:r>
      <w:r w:rsidRPr="00006553">
        <w:rPr>
          <w:rFonts w:ascii="Arial" w:eastAsia="Arial" w:hAnsi="Arial" w:cs="Arial"/>
        </w:rPr>
        <w:t xml:space="preserve">(2), 39-49. </w:t>
      </w:r>
      <w:hyperlink r:id="rId50">
        <w:r w:rsidRPr="00006553">
          <w:rPr>
            <w:rFonts w:ascii="Arial" w:eastAsia="Arial" w:hAnsi="Arial" w:cs="Arial"/>
            <w:color w:val="0563C1"/>
            <w:u w:val="single"/>
          </w:rPr>
          <w:t>https://revistas.ufps.edu.co/index.php/ecomatematico/article/view/3018</w:t>
        </w:r>
      </w:hyperlink>
    </w:p>
    <w:p w14:paraId="7FB689B7" w14:textId="77777777" w:rsidR="00510D03" w:rsidRPr="00225462" w:rsidRDefault="00510D03" w:rsidP="00094C23">
      <w:pPr>
        <w:tabs>
          <w:tab w:val="left" w:pos="567"/>
        </w:tabs>
        <w:spacing w:line="240" w:lineRule="auto"/>
        <w:ind w:left="567" w:hanging="567"/>
        <w:rPr>
          <w:rFonts w:ascii="Arial" w:eastAsia="Arial" w:hAnsi="Arial" w:cs="Arial"/>
          <w:sz w:val="18"/>
          <w:szCs w:val="16"/>
        </w:rPr>
      </w:pPr>
    </w:p>
    <w:p w14:paraId="18CE1C55"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Oyarce Mariñas, Víctor., Silva Orosco, Lourdes., y Abanto Yóplac, Segundo. (2022). Brecha digital y educación virtual en instituciones educativas rurales. LATAM </w:t>
      </w:r>
      <w:r w:rsidRPr="00225462">
        <w:rPr>
          <w:rFonts w:ascii="Arial" w:eastAsia="Arial" w:hAnsi="Arial" w:cs="Arial"/>
          <w:i/>
          <w:iCs/>
        </w:rPr>
        <w:t>Revista Latinoamericana De Ciencias Sociales y Humanidades, 3</w:t>
      </w:r>
      <w:r w:rsidRPr="00006553">
        <w:rPr>
          <w:rFonts w:ascii="Arial" w:eastAsia="Arial" w:hAnsi="Arial" w:cs="Arial"/>
        </w:rPr>
        <w:t xml:space="preserve">(2), 534–546. </w:t>
      </w:r>
      <w:hyperlink r:id="rId51" w:history="1">
        <w:r w:rsidRPr="00006553">
          <w:rPr>
            <w:rStyle w:val="Hyperlink"/>
            <w:rFonts w:ascii="Arial" w:eastAsia="Arial" w:hAnsi="Arial" w:cs="Arial"/>
          </w:rPr>
          <w:t>https://doi.org/10.56712/latam.v3i2.116</w:t>
        </w:r>
      </w:hyperlink>
      <w:r w:rsidRPr="00006553">
        <w:rPr>
          <w:rFonts w:ascii="Arial" w:eastAsia="Arial" w:hAnsi="Arial" w:cs="Arial"/>
        </w:rPr>
        <w:t xml:space="preserve"> </w:t>
      </w:r>
    </w:p>
    <w:p w14:paraId="36219D41" w14:textId="77777777" w:rsidR="00510D03" w:rsidRPr="00225462" w:rsidRDefault="00510D03" w:rsidP="00094C23">
      <w:pPr>
        <w:tabs>
          <w:tab w:val="left" w:pos="567"/>
        </w:tabs>
        <w:spacing w:line="240" w:lineRule="auto"/>
        <w:ind w:left="567" w:hanging="567"/>
        <w:rPr>
          <w:rFonts w:ascii="Arial" w:eastAsia="Arial" w:hAnsi="Arial" w:cs="Arial"/>
          <w:sz w:val="18"/>
          <w:szCs w:val="16"/>
        </w:rPr>
      </w:pPr>
    </w:p>
    <w:p w14:paraId="429A9F2E"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Pinto-Santos, Alba., George-Reyes, Carlos. y Cortés-Peña, Omar. (2022). Brecha digital en la formación inicial docente: desafíos en los ambientes de aprendizaje durante la pandemia COVID-19 en La Guajira (Colombia). </w:t>
      </w:r>
      <w:r w:rsidRPr="00225462">
        <w:rPr>
          <w:rFonts w:ascii="Arial" w:eastAsia="Arial" w:hAnsi="Arial" w:cs="Arial"/>
          <w:i/>
          <w:iCs/>
        </w:rPr>
        <w:t>Formación Universitaria, 15</w:t>
      </w:r>
      <w:r w:rsidRPr="00006553">
        <w:rPr>
          <w:rFonts w:ascii="Arial" w:eastAsia="Arial" w:hAnsi="Arial" w:cs="Arial"/>
        </w:rPr>
        <w:t xml:space="preserve">(5), 49-60. </w:t>
      </w:r>
      <w:hyperlink r:id="rId52">
        <w:r w:rsidRPr="00006553">
          <w:rPr>
            <w:rFonts w:ascii="Arial" w:eastAsia="Arial" w:hAnsi="Arial" w:cs="Arial"/>
            <w:color w:val="0563C1"/>
            <w:u w:val="single"/>
          </w:rPr>
          <w:t>https://dx.doi.org/10.4067/S0718-50062022000500049</w:t>
        </w:r>
      </w:hyperlink>
    </w:p>
    <w:p w14:paraId="40D97603" w14:textId="77777777" w:rsidR="00510D03" w:rsidRPr="00225462" w:rsidRDefault="00510D03" w:rsidP="00094C23">
      <w:pPr>
        <w:tabs>
          <w:tab w:val="left" w:pos="567"/>
        </w:tabs>
        <w:spacing w:line="240" w:lineRule="auto"/>
        <w:ind w:left="567" w:hanging="567"/>
        <w:rPr>
          <w:rFonts w:ascii="Arial" w:eastAsia="Arial" w:hAnsi="Arial" w:cs="Arial"/>
          <w:sz w:val="18"/>
          <w:szCs w:val="16"/>
        </w:rPr>
      </w:pPr>
    </w:p>
    <w:p w14:paraId="719123CF"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Quincho-Apumayta, Raúl., Cárdenas, Juan., Inga-Choque, Vilma., Bada, Wendy., Espinoza, Gladys. y Yangali- Carlos, Hugo. (2022). </w:t>
      </w:r>
      <w:r w:rsidRPr="00225462">
        <w:rPr>
          <w:rFonts w:ascii="Arial" w:eastAsia="Arial" w:hAnsi="Arial" w:cs="Arial"/>
          <w:i/>
          <w:iCs/>
        </w:rPr>
        <w:t>Metodología de la investigación científica: El sentido crítico, ante todo con uno mismo</w:t>
      </w:r>
      <w:r w:rsidRPr="00006553">
        <w:rPr>
          <w:rFonts w:ascii="Arial" w:eastAsia="Arial" w:hAnsi="Arial" w:cs="Arial"/>
        </w:rPr>
        <w:t xml:space="preserve">. Instituto Universitario de Innovación Ciencia y Tecnología INUDI. </w:t>
      </w:r>
      <w:hyperlink r:id="rId53">
        <w:r w:rsidRPr="00006553">
          <w:rPr>
            <w:rFonts w:ascii="Arial" w:eastAsia="Arial" w:hAnsi="Arial" w:cs="Arial"/>
            <w:color w:val="0563C1"/>
            <w:u w:val="single"/>
          </w:rPr>
          <w:t>https://doi.org/10.35622/inudi.b.039</w:t>
        </w:r>
      </w:hyperlink>
    </w:p>
    <w:p w14:paraId="6817AA6B" w14:textId="77777777" w:rsidR="00510D03" w:rsidRPr="00225462" w:rsidRDefault="00510D03" w:rsidP="00094C23">
      <w:pPr>
        <w:tabs>
          <w:tab w:val="left" w:pos="567"/>
        </w:tabs>
        <w:spacing w:line="240" w:lineRule="auto"/>
        <w:rPr>
          <w:rFonts w:ascii="Arial" w:eastAsia="Arial" w:hAnsi="Arial" w:cs="Arial"/>
          <w:sz w:val="18"/>
          <w:szCs w:val="16"/>
        </w:rPr>
      </w:pPr>
    </w:p>
    <w:p w14:paraId="6EF1AC33"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Reyes Chávez, Rafael. y Prado Rodríguez, Anna. (2020). Las Tecnologías de Información y Comunicación como herramientas para una educación primaria inclusiva. </w:t>
      </w:r>
      <w:r w:rsidRPr="00225462">
        <w:rPr>
          <w:rFonts w:ascii="Arial" w:eastAsia="Arial" w:hAnsi="Arial" w:cs="Arial"/>
          <w:i/>
          <w:iCs/>
        </w:rPr>
        <w:t>Revista Educación, 44</w:t>
      </w:r>
      <w:r w:rsidRPr="00006553">
        <w:rPr>
          <w:rFonts w:ascii="Arial" w:eastAsia="Arial" w:hAnsi="Arial" w:cs="Arial"/>
        </w:rPr>
        <w:t xml:space="preserve">(2), 506-525. </w:t>
      </w:r>
      <w:hyperlink r:id="rId54">
        <w:r w:rsidRPr="00006553">
          <w:rPr>
            <w:rFonts w:ascii="Arial" w:eastAsia="Arial" w:hAnsi="Arial" w:cs="Arial"/>
            <w:color w:val="0563C1"/>
            <w:u w:val="single"/>
          </w:rPr>
          <w:t>https://doi.org/10.15517/revedu.v44i2.38781</w:t>
        </w:r>
      </w:hyperlink>
    </w:p>
    <w:p w14:paraId="48681EDB" w14:textId="77777777" w:rsidR="00510D03" w:rsidRPr="00225462" w:rsidRDefault="00510D03" w:rsidP="00094C23">
      <w:pPr>
        <w:tabs>
          <w:tab w:val="left" w:pos="567"/>
        </w:tabs>
        <w:spacing w:line="240" w:lineRule="auto"/>
        <w:ind w:left="567" w:hanging="567"/>
        <w:rPr>
          <w:rFonts w:ascii="Arial" w:eastAsia="Arial" w:hAnsi="Arial" w:cs="Arial"/>
          <w:sz w:val="18"/>
          <w:szCs w:val="16"/>
        </w:rPr>
      </w:pPr>
    </w:p>
    <w:p w14:paraId="5D749AFD"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RibésSanahuja, Aida., Miravet Moliner, Lidón. y Ansuategui, Francisco. (2020). Educación inclusiva y TIC: un análisis de las percepciones y prácticas docentes. </w:t>
      </w:r>
      <w:r w:rsidRPr="00225462">
        <w:rPr>
          <w:rFonts w:ascii="Arial" w:eastAsia="Arial" w:hAnsi="Arial" w:cs="Arial"/>
          <w:i/>
          <w:iCs/>
        </w:rPr>
        <w:t>Bordón: Revista de pedagogía, 72</w:t>
      </w:r>
      <w:r w:rsidRPr="00006553">
        <w:rPr>
          <w:rFonts w:ascii="Arial" w:eastAsia="Arial" w:hAnsi="Arial" w:cs="Arial"/>
        </w:rPr>
        <w:t xml:space="preserve">(3), 123-138. </w:t>
      </w:r>
      <w:hyperlink r:id="rId55">
        <w:r w:rsidRPr="00006553">
          <w:rPr>
            <w:rFonts w:ascii="Arial" w:eastAsia="Arial" w:hAnsi="Arial" w:cs="Arial"/>
            <w:color w:val="0563C1"/>
            <w:u w:val="single"/>
          </w:rPr>
          <w:t>https://dialnet.unirioja.es/servlet/articulo?codigo=7637181</w:t>
        </w:r>
      </w:hyperlink>
    </w:p>
    <w:p w14:paraId="5D6AB72C" w14:textId="77777777" w:rsidR="00510D03" w:rsidRPr="00225462" w:rsidRDefault="00510D03" w:rsidP="00094C23">
      <w:pPr>
        <w:tabs>
          <w:tab w:val="left" w:pos="567"/>
        </w:tabs>
        <w:spacing w:line="240" w:lineRule="auto"/>
        <w:ind w:left="567" w:hanging="567"/>
        <w:rPr>
          <w:rFonts w:ascii="Arial" w:eastAsia="Arial" w:hAnsi="Arial" w:cs="Arial"/>
          <w:color w:val="000000"/>
          <w:sz w:val="18"/>
          <w:szCs w:val="16"/>
        </w:rPr>
      </w:pPr>
    </w:p>
    <w:p w14:paraId="6201F5F7"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color w:val="000000"/>
        </w:rPr>
        <w:t>Romero-Pérez, Ivón., Alarcón-Vásquez, Yolima. y García-Jiménez, Rafael.</w:t>
      </w:r>
      <w:r w:rsidRPr="00006553">
        <w:rPr>
          <w:rFonts w:ascii="Arial" w:eastAsia="Arial" w:hAnsi="Arial" w:cs="Arial"/>
        </w:rPr>
        <w:t xml:space="preserve"> (2018). Lexicometría: enfoque aplicado a la redefinición de conceptos e identificación de unidades temáticas. </w:t>
      </w:r>
      <w:r w:rsidRPr="00225462">
        <w:rPr>
          <w:rFonts w:ascii="Arial" w:eastAsia="Arial" w:hAnsi="Arial" w:cs="Arial"/>
          <w:i/>
          <w:iCs/>
        </w:rPr>
        <w:t>Biblios</w:t>
      </w:r>
      <w:r w:rsidRPr="00006553">
        <w:rPr>
          <w:rFonts w:ascii="Arial" w:eastAsia="Arial" w:hAnsi="Arial" w:cs="Arial"/>
        </w:rPr>
        <w:t xml:space="preserve">, (71), 68-80. </w:t>
      </w:r>
      <w:hyperlink r:id="rId56">
        <w:r w:rsidRPr="00006553">
          <w:rPr>
            <w:rFonts w:ascii="Arial" w:eastAsia="Arial" w:hAnsi="Arial" w:cs="Arial"/>
            <w:color w:val="0563C1"/>
            <w:u w:val="single"/>
          </w:rPr>
          <w:t>https://dx.doi.org/10.5195/biblios.2018.466</w:t>
        </w:r>
      </w:hyperlink>
    </w:p>
    <w:p w14:paraId="0045DC8D" w14:textId="77777777" w:rsidR="00510D03" w:rsidRPr="00225462" w:rsidRDefault="00510D03" w:rsidP="00094C23">
      <w:pPr>
        <w:tabs>
          <w:tab w:val="left" w:pos="567"/>
        </w:tabs>
        <w:spacing w:line="240" w:lineRule="auto"/>
        <w:ind w:left="567" w:hanging="567"/>
        <w:rPr>
          <w:rFonts w:ascii="Arial" w:eastAsia="Arial" w:hAnsi="Arial" w:cs="Arial"/>
          <w:sz w:val="18"/>
          <w:szCs w:val="16"/>
        </w:rPr>
      </w:pPr>
    </w:p>
    <w:p w14:paraId="132ABC35"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Serrano, Denis., Ramírez, Alma. y Palazuelos, Isaac. (2022) Educación a Distancia. Posibilidades de Inclusión y Participación Estudiantil. </w:t>
      </w:r>
      <w:r w:rsidRPr="003C2180">
        <w:rPr>
          <w:rFonts w:ascii="Arial" w:eastAsia="Arial" w:hAnsi="Arial" w:cs="Arial"/>
          <w:i/>
          <w:iCs/>
        </w:rPr>
        <w:t>REICE. Revista Iberoamericana sobre Calidad, Eficacia y Cambio en Educación, 20</w:t>
      </w:r>
      <w:r w:rsidRPr="00006553">
        <w:rPr>
          <w:rFonts w:ascii="Arial" w:eastAsia="Arial" w:hAnsi="Arial" w:cs="Arial"/>
        </w:rPr>
        <w:t xml:space="preserve">(2), 29-45 </w:t>
      </w:r>
      <w:hyperlink r:id="rId57">
        <w:r w:rsidRPr="00006553">
          <w:rPr>
            <w:rFonts w:ascii="Arial" w:eastAsia="Arial" w:hAnsi="Arial" w:cs="Arial"/>
            <w:color w:val="0563C1"/>
            <w:u w:val="single"/>
          </w:rPr>
          <w:t>https://doi.org/10.15366/reice2022.20.2.002</w:t>
        </w:r>
      </w:hyperlink>
    </w:p>
    <w:p w14:paraId="5EB63D58"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Tarango, Javier., García-Prieto, Victoria., González-Quiñones, Fidel. (2022). Brecha digital en didáctica de docentes de educación básica. </w:t>
      </w:r>
      <w:r w:rsidRPr="00225462">
        <w:rPr>
          <w:rFonts w:ascii="Arial" w:eastAsia="Arial" w:hAnsi="Arial" w:cs="Arial"/>
          <w:i/>
          <w:iCs/>
        </w:rPr>
        <w:t>Obra Digital</w:t>
      </w:r>
      <w:r w:rsidRPr="00006553">
        <w:rPr>
          <w:rFonts w:ascii="Arial" w:eastAsia="Arial" w:hAnsi="Arial" w:cs="Arial"/>
        </w:rPr>
        <w:t xml:space="preserve">, (21), 51-68. </w:t>
      </w:r>
      <w:hyperlink r:id="rId58">
        <w:r w:rsidRPr="00006553">
          <w:rPr>
            <w:rFonts w:ascii="Arial" w:eastAsia="Arial" w:hAnsi="Arial" w:cs="Arial"/>
            <w:color w:val="0563C1"/>
            <w:u w:val="single"/>
          </w:rPr>
          <w:t>https://doi.org/10.25029/od.2021.318.21</w:t>
        </w:r>
      </w:hyperlink>
    </w:p>
    <w:p w14:paraId="105C3A27" w14:textId="77777777" w:rsidR="00510D03" w:rsidRPr="00006553" w:rsidRDefault="00510D03" w:rsidP="00094C23">
      <w:pPr>
        <w:tabs>
          <w:tab w:val="left" w:pos="567"/>
        </w:tabs>
        <w:spacing w:line="240" w:lineRule="auto"/>
        <w:ind w:left="567" w:hanging="567"/>
        <w:rPr>
          <w:rFonts w:ascii="Arial" w:eastAsia="Arial" w:hAnsi="Arial" w:cs="Arial"/>
        </w:rPr>
      </w:pPr>
    </w:p>
    <w:p w14:paraId="3D2FB433" w14:textId="77777777" w:rsidR="00510D03" w:rsidRPr="00006553" w:rsidRDefault="00510D03" w:rsidP="00094C23">
      <w:pPr>
        <w:tabs>
          <w:tab w:val="left" w:pos="567"/>
        </w:tabs>
        <w:spacing w:line="240" w:lineRule="auto"/>
        <w:ind w:left="567" w:hanging="567"/>
        <w:rPr>
          <w:rFonts w:ascii="Arial" w:eastAsia="Arial" w:hAnsi="Arial" w:cs="Arial"/>
        </w:rPr>
      </w:pPr>
      <w:r w:rsidRPr="00006553">
        <w:rPr>
          <w:rFonts w:ascii="Arial" w:eastAsia="Arial" w:hAnsi="Arial" w:cs="Arial"/>
        </w:rPr>
        <w:t xml:space="preserve">Tenjo Rodríguez, Judith. y Pérez Gallardo, Óscar. (2020). </w:t>
      </w:r>
      <w:r w:rsidRPr="00225462">
        <w:rPr>
          <w:rFonts w:ascii="Arial" w:eastAsia="Arial" w:hAnsi="Arial" w:cs="Arial"/>
          <w:i/>
          <w:iCs/>
        </w:rPr>
        <w:t>Perfil docente con visión inclusiva: TIC-TAC-TEP y las habilidades docentes</w:t>
      </w:r>
      <w:r w:rsidRPr="00006553">
        <w:rPr>
          <w:rFonts w:ascii="Arial" w:eastAsia="Arial" w:hAnsi="Arial" w:cs="Arial"/>
        </w:rPr>
        <w:t xml:space="preserve">. Encuentro Internacional de Educación en Ingeniería. </w:t>
      </w:r>
      <w:hyperlink r:id="rId59">
        <w:r w:rsidRPr="00006553">
          <w:rPr>
            <w:rFonts w:ascii="Arial" w:eastAsia="Arial" w:hAnsi="Arial" w:cs="Arial"/>
            <w:color w:val="0563C1"/>
            <w:u w:val="single"/>
          </w:rPr>
          <w:t>https://acofipapers.org/index.php/eiei/article/view/731/736</w:t>
        </w:r>
      </w:hyperlink>
    </w:p>
    <w:p w14:paraId="6A20CDAF" w14:textId="77777777" w:rsidR="00510D03" w:rsidRPr="00006553" w:rsidRDefault="00510D03" w:rsidP="00094C23">
      <w:pPr>
        <w:tabs>
          <w:tab w:val="left" w:pos="567"/>
        </w:tabs>
        <w:spacing w:line="240" w:lineRule="auto"/>
        <w:ind w:left="567" w:hanging="567"/>
        <w:rPr>
          <w:rFonts w:ascii="Arial" w:eastAsia="Arial" w:hAnsi="Arial" w:cs="Arial"/>
          <w:highlight w:val="white"/>
        </w:rPr>
      </w:pPr>
    </w:p>
    <w:p w14:paraId="077FA585" w14:textId="3B0067B2" w:rsidR="00510D03" w:rsidRPr="00006553" w:rsidRDefault="00510D03" w:rsidP="00094C23">
      <w:pPr>
        <w:tabs>
          <w:tab w:val="left" w:pos="567"/>
        </w:tabs>
        <w:spacing w:line="240" w:lineRule="auto"/>
        <w:ind w:left="567" w:hanging="567"/>
        <w:rPr>
          <w:rFonts w:ascii="Arial" w:eastAsia="Arial" w:hAnsi="Arial" w:cs="Arial"/>
          <w:highlight w:val="white"/>
        </w:rPr>
      </w:pPr>
      <w:r w:rsidRPr="00006553">
        <w:rPr>
          <w:rFonts w:ascii="Arial" w:eastAsia="Arial" w:hAnsi="Arial" w:cs="Arial"/>
          <w:highlight w:val="white"/>
        </w:rPr>
        <w:t>Zepeta García, Enrique</w:t>
      </w:r>
      <w:r w:rsidR="00225462">
        <w:rPr>
          <w:rFonts w:ascii="Arial" w:eastAsia="Arial" w:hAnsi="Arial" w:cs="Arial"/>
          <w:highlight w:val="white"/>
        </w:rPr>
        <w:t>.</w:t>
      </w:r>
      <w:r w:rsidRPr="00006553">
        <w:rPr>
          <w:rFonts w:ascii="Arial" w:eastAsia="Arial" w:hAnsi="Arial" w:cs="Arial"/>
          <w:highlight w:val="white"/>
        </w:rPr>
        <w:t xml:space="preserve"> y Castañeda Mota, María. (2022). Validez, valoración social y transdisciplinariedad en educación inclusiva: el caso de la discapacidad. La educación especial. En Josúé Camacho et al. (coords.), </w:t>
      </w:r>
      <w:r w:rsidRPr="00225462">
        <w:rPr>
          <w:rFonts w:ascii="Arial" w:eastAsia="Arial" w:hAnsi="Arial" w:cs="Arial"/>
          <w:i/>
          <w:iCs/>
          <w:highlight w:val="white"/>
        </w:rPr>
        <w:t>Planteamientos conceptuales y de atención psicológica dirigidos a la educación especial</w:t>
      </w:r>
      <w:r w:rsidRPr="00006553">
        <w:rPr>
          <w:rFonts w:ascii="Arial" w:eastAsia="Arial" w:hAnsi="Arial" w:cs="Arial"/>
          <w:highlight w:val="white"/>
        </w:rPr>
        <w:t xml:space="preserve"> (pp. 60-82). Universidad Autónoma de Tlaxcala. </w:t>
      </w:r>
      <w:hyperlink r:id="rId60">
        <w:r w:rsidRPr="00006553">
          <w:rPr>
            <w:rFonts w:ascii="Arial" w:eastAsia="Arial" w:hAnsi="Arial" w:cs="Arial"/>
            <w:color w:val="0563C1"/>
            <w:highlight w:val="white"/>
            <w:u w:val="single"/>
          </w:rPr>
          <w:t>https://bit.ly/3TWkBpu</w:t>
        </w:r>
      </w:hyperlink>
    </w:p>
    <w:p w14:paraId="46FD84DB" w14:textId="77777777" w:rsidR="00510D03" w:rsidRPr="00006553" w:rsidRDefault="00510D03" w:rsidP="00094C23">
      <w:pPr>
        <w:tabs>
          <w:tab w:val="left" w:pos="567"/>
        </w:tabs>
        <w:spacing w:line="240" w:lineRule="auto"/>
        <w:ind w:left="567" w:hanging="567"/>
        <w:rPr>
          <w:rFonts w:ascii="Arial" w:eastAsia="Arial" w:hAnsi="Arial" w:cs="Arial"/>
        </w:rPr>
      </w:pPr>
    </w:p>
    <w:p w14:paraId="05430B6D" w14:textId="06DE9F7A" w:rsidR="008D4D09" w:rsidRPr="00510D03" w:rsidRDefault="008D4D09" w:rsidP="00094C23">
      <w:pPr>
        <w:tabs>
          <w:tab w:val="left" w:pos="567"/>
        </w:tabs>
        <w:spacing w:line="240" w:lineRule="auto"/>
        <w:jc w:val="center"/>
        <w:rPr>
          <w:rFonts w:ascii="Arial" w:hAnsi="Arial" w:cs="Arial"/>
        </w:rPr>
      </w:pPr>
    </w:p>
    <w:p w14:paraId="74204ED4" w14:textId="77777777" w:rsidR="00AF2194" w:rsidRPr="00510D03" w:rsidRDefault="00AF2194" w:rsidP="00094C23">
      <w:pPr>
        <w:tabs>
          <w:tab w:val="left" w:pos="567"/>
        </w:tabs>
        <w:ind w:hanging="720"/>
        <w:jc w:val="center"/>
        <w:rPr>
          <w:rFonts w:ascii="Arial" w:hAnsi="Arial" w:cs="Arial"/>
        </w:rPr>
      </w:pPr>
    </w:p>
    <w:p w14:paraId="3C8DF49B" w14:textId="42268C5B" w:rsidR="003564D9" w:rsidRPr="00510D03" w:rsidRDefault="003564D9" w:rsidP="00094C23">
      <w:pPr>
        <w:tabs>
          <w:tab w:val="left" w:pos="567"/>
        </w:tabs>
        <w:spacing w:line="240" w:lineRule="auto"/>
        <w:jc w:val="left"/>
        <w:rPr>
          <w:rFonts w:ascii="Arial" w:hAnsi="Arial" w:cs="Arial"/>
        </w:rPr>
      </w:pPr>
      <w:r w:rsidRPr="00510D03">
        <w:rPr>
          <w:rFonts w:ascii="Arial" w:hAnsi="Arial" w:cs="Arial"/>
        </w:rPr>
        <w:br w:type="page"/>
      </w:r>
    </w:p>
    <w:p w14:paraId="2AE46043" w14:textId="08DE137F" w:rsidR="006C6FA4" w:rsidRPr="00510D03" w:rsidRDefault="006C6FA4" w:rsidP="00094C23">
      <w:pPr>
        <w:tabs>
          <w:tab w:val="left" w:pos="567"/>
          <w:tab w:val="left" w:pos="6059"/>
        </w:tabs>
        <w:spacing w:line="240" w:lineRule="auto"/>
        <w:ind w:left="567" w:hanging="567"/>
        <w:rPr>
          <w:rFonts w:ascii="Arial" w:hAnsi="Arial" w:cs="Arial"/>
        </w:rPr>
      </w:pPr>
    </w:p>
    <w:p w14:paraId="0B24CDC7" w14:textId="77777777" w:rsidR="003564D9" w:rsidRPr="00510D03" w:rsidRDefault="003564D9" w:rsidP="00094C23">
      <w:pPr>
        <w:tabs>
          <w:tab w:val="left" w:pos="567"/>
          <w:tab w:val="left" w:pos="6059"/>
        </w:tabs>
        <w:spacing w:line="240" w:lineRule="auto"/>
        <w:ind w:left="567" w:hanging="567"/>
        <w:rPr>
          <w:rFonts w:ascii="Arial" w:hAnsi="Arial" w:cs="Arial"/>
        </w:rPr>
      </w:pPr>
    </w:p>
    <w:p w14:paraId="2A7E3BE0" w14:textId="77777777" w:rsidR="003564D9" w:rsidRPr="00510D03" w:rsidRDefault="003564D9" w:rsidP="00094C23">
      <w:pPr>
        <w:tabs>
          <w:tab w:val="left" w:pos="567"/>
          <w:tab w:val="left" w:pos="6059"/>
        </w:tabs>
        <w:spacing w:line="240" w:lineRule="auto"/>
        <w:ind w:left="567" w:hanging="567"/>
        <w:rPr>
          <w:rFonts w:ascii="Arial" w:hAnsi="Arial" w:cs="Arial"/>
        </w:rPr>
      </w:pPr>
    </w:p>
    <w:p w14:paraId="6E51F1C2" w14:textId="77777777" w:rsidR="003564D9" w:rsidRPr="00510D03" w:rsidRDefault="003564D9" w:rsidP="00094C23">
      <w:pPr>
        <w:tabs>
          <w:tab w:val="left" w:pos="567"/>
          <w:tab w:val="left" w:pos="6059"/>
        </w:tabs>
        <w:spacing w:line="240" w:lineRule="auto"/>
        <w:ind w:left="567" w:hanging="567"/>
        <w:rPr>
          <w:rFonts w:ascii="Arial" w:hAnsi="Arial" w:cs="Arial"/>
        </w:rPr>
      </w:pPr>
    </w:p>
    <w:p w14:paraId="2413EB52" w14:textId="77777777" w:rsidR="003564D9" w:rsidRPr="00510D03" w:rsidRDefault="003564D9" w:rsidP="00094C23">
      <w:pPr>
        <w:tabs>
          <w:tab w:val="left" w:pos="567"/>
          <w:tab w:val="left" w:pos="6059"/>
        </w:tabs>
        <w:spacing w:line="240" w:lineRule="auto"/>
        <w:ind w:left="567" w:hanging="567"/>
        <w:rPr>
          <w:rFonts w:ascii="Arial" w:hAnsi="Arial" w:cs="Arial"/>
        </w:rPr>
      </w:pPr>
    </w:p>
    <w:p w14:paraId="0B648E9F" w14:textId="77777777" w:rsidR="003564D9" w:rsidRPr="00510D03" w:rsidRDefault="003564D9" w:rsidP="00094C23">
      <w:pPr>
        <w:tabs>
          <w:tab w:val="left" w:pos="567"/>
          <w:tab w:val="left" w:pos="6059"/>
        </w:tabs>
        <w:spacing w:line="240" w:lineRule="auto"/>
        <w:ind w:left="567" w:hanging="567"/>
        <w:rPr>
          <w:rFonts w:ascii="Arial" w:hAnsi="Arial" w:cs="Arial"/>
        </w:rPr>
      </w:pPr>
    </w:p>
    <w:p w14:paraId="04599CE5" w14:textId="77777777" w:rsidR="003564D9" w:rsidRPr="00510D03" w:rsidRDefault="003564D9" w:rsidP="00094C23">
      <w:pPr>
        <w:tabs>
          <w:tab w:val="left" w:pos="567"/>
          <w:tab w:val="left" w:pos="6059"/>
        </w:tabs>
        <w:spacing w:line="240" w:lineRule="auto"/>
        <w:ind w:left="567" w:hanging="567"/>
        <w:rPr>
          <w:rFonts w:ascii="Arial" w:hAnsi="Arial" w:cs="Arial"/>
        </w:rPr>
      </w:pPr>
    </w:p>
    <w:p w14:paraId="0E269E06" w14:textId="77777777" w:rsidR="003564D9" w:rsidRPr="00510D03" w:rsidRDefault="003564D9" w:rsidP="00094C23">
      <w:pPr>
        <w:tabs>
          <w:tab w:val="left" w:pos="567"/>
          <w:tab w:val="left" w:pos="6059"/>
        </w:tabs>
        <w:spacing w:line="240" w:lineRule="auto"/>
        <w:ind w:left="567" w:hanging="567"/>
        <w:rPr>
          <w:rFonts w:ascii="Arial" w:hAnsi="Arial" w:cs="Arial"/>
        </w:rPr>
      </w:pPr>
    </w:p>
    <w:p w14:paraId="74B64259" w14:textId="77777777" w:rsidR="003564D9" w:rsidRPr="00510D03" w:rsidRDefault="003564D9" w:rsidP="00094C23">
      <w:pPr>
        <w:tabs>
          <w:tab w:val="left" w:pos="567"/>
          <w:tab w:val="left" w:pos="6059"/>
        </w:tabs>
        <w:spacing w:line="240" w:lineRule="auto"/>
        <w:ind w:left="567" w:hanging="567"/>
        <w:rPr>
          <w:rFonts w:ascii="Arial" w:hAnsi="Arial" w:cs="Arial"/>
        </w:rPr>
      </w:pPr>
    </w:p>
    <w:p w14:paraId="4992C8D0" w14:textId="77777777" w:rsidR="003564D9" w:rsidRPr="00510D03" w:rsidRDefault="003564D9" w:rsidP="00094C23">
      <w:pPr>
        <w:tabs>
          <w:tab w:val="left" w:pos="567"/>
          <w:tab w:val="left" w:pos="6059"/>
        </w:tabs>
        <w:spacing w:line="240" w:lineRule="auto"/>
        <w:ind w:left="567" w:hanging="567"/>
        <w:rPr>
          <w:rFonts w:ascii="Arial" w:hAnsi="Arial" w:cs="Arial"/>
        </w:rPr>
      </w:pPr>
    </w:p>
    <w:p w14:paraId="5DB36F18" w14:textId="77777777" w:rsidR="003564D9" w:rsidRPr="00510D03" w:rsidRDefault="003564D9" w:rsidP="00094C23">
      <w:pPr>
        <w:tabs>
          <w:tab w:val="left" w:pos="567"/>
          <w:tab w:val="left" w:pos="6059"/>
        </w:tabs>
        <w:spacing w:line="240" w:lineRule="auto"/>
        <w:ind w:left="567" w:hanging="567"/>
        <w:rPr>
          <w:rFonts w:ascii="Arial" w:hAnsi="Arial" w:cs="Arial"/>
        </w:rPr>
      </w:pPr>
    </w:p>
    <w:p w14:paraId="41CAB7D9" w14:textId="77777777" w:rsidR="003564D9" w:rsidRPr="00510D03" w:rsidRDefault="003564D9" w:rsidP="00094C23">
      <w:pPr>
        <w:tabs>
          <w:tab w:val="left" w:pos="567"/>
          <w:tab w:val="left" w:pos="6059"/>
        </w:tabs>
        <w:spacing w:line="240" w:lineRule="auto"/>
        <w:ind w:left="567" w:hanging="567"/>
        <w:rPr>
          <w:rFonts w:ascii="Arial" w:hAnsi="Arial" w:cs="Arial"/>
        </w:rPr>
      </w:pPr>
    </w:p>
    <w:p w14:paraId="0FE05869" w14:textId="77777777" w:rsidR="003564D9" w:rsidRPr="00510D03" w:rsidRDefault="003564D9" w:rsidP="00094C23">
      <w:pPr>
        <w:tabs>
          <w:tab w:val="left" w:pos="567"/>
          <w:tab w:val="left" w:pos="6059"/>
        </w:tabs>
        <w:spacing w:line="240" w:lineRule="auto"/>
        <w:ind w:left="567" w:hanging="567"/>
        <w:rPr>
          <w:rFonts w:ascii="Arial" w:hAnsi="Arial" w:cs="Arial"/>
        </w:rPr>
      </w:pPr>
    </w:p>
    <w:p w14:paraId="7961DA65" w14:textId="77777777" w:rsidR="00F14D00" w:rsidRPr="00A12E85" w:rsidRDefault="00F14D00" w:rsidP="00094C23">
      <w:pPr>
        <w:tabs>
          <w:tab w:val="left" w:pos="567"/>
        </w:tabs>
        <w:spacing w:line="240" w:lineRule="auto"/>
        <w:jc w:val="center"/>
        <w:rPr>
          <w:rFonts w:ascii="Arial" w:hAnsi="Arial" w:cs="Arial"/>
          <w:szCs w:val="22"/>
        </w:rPr>
      </w:pPr>
      <w:r w:rsidRPr="00A12E85">
        <w:rPr>
          <w:rFonts w:ascii="Arial" w:hAnsi="Arial" w:cs="Arial"/>
          <w:szCs w:val="22"/>
        </w:rPr>
        <w:t>Revista indizada en</w:t>
      </w:r>
    </w:p>
    <w:p w14:paraId="3A044708" w14:textId="77777777" w:rsidR="00F14D00" w:rsidRPr="00A12E85" w:rsidRDefault="006875DE" w:rsidP="00094C23">
      <w:pPr>
        <w:tabs>
          <w:tab w:val="left" w:pos="567"/>
        </w:tabs>
        <w:spacing w:line="240" w:lineRule="auto"/>
        <w:jc w:val="center"/>
        <w:rPr>
          <w:rFonts w:ascii="Arial" w:hAnsi="Arial" w:cs="Arial"/>
          <w:i/>
          <w:szCs w:val="22"/>
        </w:rPr>
      </w:pPr>
      <w:r w:rsidRPr="00A12E85">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62" r:link="rId63">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64"/>
                          </pic:cNvPr>
                          <pic:cNvPicPr>
                            <a:picLocks noChangeAspect="1" noChangeArrowheads="1"/>
                          </pic:cNvPicPr>
                        </pic:nvPicPr>
                        <pic:blipFill>
                          <a:blip r:embed="rId65" r:link="rId66">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67"/>
                          </pic:cNvPr>
                          <pic:cNvPicPr>
                            <a:picLocks noChangeAspect="1" noChangeArrowheads="1"/>
                          </pic:cNvPicPr>
                        </pic:nvPicPr>
                        <pic:blipFill>
                          <a:blip r:embed="rId68" r:link="rId69">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A12E85" w:rsidRDefault="00F14D00" w:rsidP="00094C23">
      <w:pPr>
        <w:tabs>
          <w:tab w:val="left" w:pos="567"/>
        </w:tabs>
        <w:spacing w:line="240" w:lineRule="auto"/>
        <w:jc w:val="center"/>
        <w:rPr>
          <w:rFonts w:ascii="Arial" w:hAnsi="Arial" w:cs="Arial"/>
          <w:szCs w:val="22"/>
        </w:rPr>
      </w:pPr>
    </w:p>
    <w:p w14:paraId="34E67FA5" w14:textId="77777777" w:rsidR="00F14D00" w:rsidRPr="00A12E85" w:rsidRDefault="00F14D00" w:rsidP="00094C23">
      <w:pPr>
        <w:tabs>
          <w:tab w:val="left" w:pos="567"/>
        </w:tabs>
        <w:spacing w:line="240" w:lineRule="auto"/>
        <w:jc w:val="center"/>
        <w:rPr>
          <w:rFonts w:ascii="Arial" w:hAnsi="Arial" w:cs="Arial"/>
        </w:rPr>
      </w:pPr>
    </w:p>
    <w:p w14:paraId="09BBAA59" w14:textId="77777777" w:rsidR="00F14D00" w:rsidRPr="00A12E85" w:rsidRDefault="00F14D00" w:rsidP="00094C23">
      <w:pPr>
        <w:tabs>
          <w:tab w:val="left" w:pos="567"/>
        </w:tabs>
        <w:spacing w:line="240" w:lineRule="auto"/>
        <w:jc w:val="center"/>
        <w:rPr>
          <w:rFonts w:ascii="Arial" w:hAnsi="Arial" w:cs="Arial"/>
        </w:rPr>
      </w:pPr>
    </w:p>
    <w:p w14:paraId="7F82BDCB" w14:textId="77777777" w:rsidR="00F14D00" w:rsidRPr="00A12E85" w:rsidRDefault="00F14D00" w:rsidP="00094C23">
      <w:pPr>
        <w:tabs>
          <w:tab w:val="left" w:pos="567"/>
        </w:tabs>
        <w:spacing w:line="240" w:lineRule="auto"/>
        <w:jc w:val="center"/>
        <w:rPr>
          <w:rFonts w:ascii="Arial" w:hAnsi="Arial" w:cs="Arial"/>
        </w:rPr>
      </w:pPr>
    </w:p>
    <w:p w14:paraId="55B80E0E" w14:textId="77777777" w:rsidR="00F14D00" w:rsidRPr="00A12E85" w:rsidRDefault="00F14D00" w:rsidP="00094C23">
      <w:pPr>
        <w:tabs>
          <w:tab w:val="left" w:pos="567"/>
        </w:tabs>
        <w:spacing w:line="240" w:lineRule="auto"/>
        <w:jc w:val="center"/>
        <w:rPr>
          <w:rFonts w:ascii="Arial" w:hAnsi="Arial" w:cs="Arial"/>
          <w:szCs w:val="22"/>
        </w:rPr>
      </w:pPr>
    </w:p>
    <w:p w14:paraId="11000BED" w14:textId="77777777" w:rsidR="00785F4D" w:rsidRPr="00A12E85" w:rsidRDefault="00785F4D" w:rsidP="00094C23">
      <w:pPr>
        <w:tabs>
          <w:tab w:val="left" w:pos="567"/>
        </w:tabs>
        <w:spacing w:line="240" w:lineRule="auto"/>
        <w:jc w:val="center"/>
        <w:rPr>
          <w:rFonts w:ascii="Arial" w:hAnsi="Arial" w:cs="Arial"/>
          <w:szCs w:val="22"/>
        </w:rPr>
      </w:pPr>
    </w:p>
    <w:p w14:paraId="49D63899" w14:textId="77777777" w:rsidR="00785F4D" w:rsidRPr="00A12E85" w:rsidRDefault="00785F4D" w:rsidP="00094C23">
      <w:pPr>
        <w:tabs>
          <w:tab w:val="left" w:pos="567"/>
        </w:tabs>
        <w:spacing w:line="240" w:lineRule="auto"/>
        <w:jc w:val="center"/>
        <w:rPr>
          <w:rFonts w:ascii="Arial" w:hAnsi="Arial" w:cs="Arial"/>
          <w:szCs w:val="22"/>
        </w:rPr>
      </w:pPr>
    </w:p>
    <w:p w14:paraId="3A461395" w14:textId="77777777" w:rsidR="00F14D00" w:rsidRPr="00A12E85" w:rsidRDefault="00F14D00" w:rsidP="00094C23">
      <w:pPr>
        <w:tabs>
          <w:tab w:val="left" w:pos="567"/>
        </w:tabs>
        <w:spacing w:line="240" w:lineRule="auto"/>
        <w:jc w:val="center"/>
        <w:rPr>
          <w:rFonts w:ascii="Arial" w:hAnsi="Arial" w:cs="Arial"/>
          <w:szCs w:val="22"/>
        </w:rPr>
      </w:pPr>
    </w:p>
    <w:p w14:paraId="2D6A1857" w14:textId="77777777" w:rsidR="00785F4D" w:rsidRPr="00A12E85" w:rsidRDefault="00CA6C7C" w:rsidP="00094C23">
      <w:pPr>
        <w:pStyle w:val="BodyText2"/>
        <w:tabs>
          <w:tab w:val="left" w:pos="567"/>
        </w:tabs>
        <w:spacing w:line="240" w:lineRule="auto"/>
        <w:jc w:val="center"/>
        <w:outlineLvl w:val="0"/>
        <w:rPr>
          <w:rFonts w:cs="Arial"/>
          <w:b/>
          <w:szCs w:val="22"/>
        </w:rPr>
      </w:pPr>
      <w:r w:rsidRPr="00A12E85">
        <w:rPr>
          <w:rFonts w:cs="Arial"/>
          <w:color w:val="auto"/>
          <w:sz w:val="22"/>
          <w:szCs w:val="22"/>
        </w:rPr>
        <w:t>D</w:t>
      </w:r>
      <w:r w:rsidR="00F14D00" w:rsidRPr="00A12E85">
        <w:rPr>
          <w:rFonts w:cs="Arial"/>
          <w:color w:val="auto"/>
          <w:sz w:val="22"/>
          <w:szCs w:val="22"/>
        </w:rPr>
        <w:t>istribuida en las bases de datos:</w:t>
      </w:r>
      <w:r w:rsidR="006875DE" w:rsidRPr="00A12E85">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A12E85">
        <w:rPr>
          <w:rFonts w:cs="Arial"/>
          <w:b/>
          <w:szCs w:val="22"/>
        </w:rPr>
        <w:t xml:space="preserve"> </w:t>
      </w:r>
    </w:p>
    <w:p w14:paraId="5A3499F2" w14:textId="77777777" w:rsidR="00F14D00" w:rsidRPr="00A12E85" w:rsidRDefault="00F14D00" w:rsidP="00094C23">
      <w:pPr>
        <w:pStyle w:val="BodyText2"/>
        <w:tabs>
          <w:tab w:val="left" w:pos="567"/>
        </w:tabs>
        <w:spacing w:line="240" w:lineRule="auto"/>
        <w:jc w:val="center"/>
        <w:rPr>
          <w:rFonts w:cs="Arial"/>
          <w:color w:val="auto"/>
          <w:sz w:val="22"/>
          <w:szCs w:val="22"/>
        </w:rPr>
      </w:pPr>
    </w:p>
    <w:p w14:paraId="2F02B8AC" w14:textId="77777777" w:rsidR="00F14D00" w:rsidRPr="00A12E85" w:rsidRDefault="00F14D00" w:rsidP="00094C23">
      <w:pPr>
        <w:pStyle w:val="BodyText2"/>
        <w:tabs>
          <w:tab w:val="left" w:pos="567"/>
        </w:tabs>
        <w:spacing w:line="240" w:lineRule="auto"/>
        <w:jc w:val="center"/>
        <w:rPr>
          <w:rFonts w:cs="Arial"/>
          <w:color w:val="auto"/>
          <w:sz w:val="22"/>
          <w:szCs w:val="22"/>
        </w:rPr>
      </w:pPr>
    </w:p>
    <w:p w14:paraId="16737D92" w14:textId="77777777" w:rsidR="00CA6C7C" w:rsidRPr="00A12E85" w:rsidRDefault="00CA6C7C" w:rsidP="00094C23">
      <w:pPr>
        <w:pStyle w:val="BodyText2"/>
        <w:tabs>
          <w:tab w:val="left" w:pos="567"/>
        </w:tabs>
        <w:spacing w:line="240" w:lineRule="auto"/>
        <w:jc w:val="center"/>
        <w:outlineLvl w:val="0"/>
        <w:rPr>
          <w:rFonts w:cs="Arial"/>
          <w:i/>
          <w:color w:val="auto"/>
          <w:sz w:val="22"/>
          <w:szCs w:val="22"/>
        </w:rPr>
      </w:pPr>
    </w:p>
    <w:p w14:paraId="67A510C5" w14:textId="77777777" w:rsidR="00CA6C7C" w:rsidRPr="00A12E85" w:rsidRDefault="00CA6C7C" w:rsidP="00094C23">
      <w:pPr>
        <w:pStyle w:val="BodyText2"/>
        <w:tabs>
          <w:tab w:val="left" w:pos="567"/>
        </w:tabs>
        <w:spacing w:line="240" w:lineRule="auto"/>
        <w:jc w:val="center"/>
        <w:outlineLvl w:val="0"/>
        <w:rPr>
          <w:rFonts w:cs="Arial"/>
          <w:i/>
          <w:color w:val="auto"/>
          <w:sz w:val="22"/>
          <w:szCs w:val="22"/>
        </w:rPr>
      </w:pPr>
    </w:p>
    <w:p w14:paraId="42814163" w14:textId="77777777" w:rsidR="00CA6C7C" w:rsidRPr="00A12E85" w:rsidRDefault="00CA6C7C" w:rsidP="00094C23">
      <w:pPr>
        <w:pStyle w:val="BodyText2"/>
        <w:tabs>
          <w:tab w:val="left" w:pos="567"/>
        </w:tabs>
        <w:spacing w:line="240" w:lineRule="auto"/>
        <w:jc w:val="center"/>
        <w:outlineLvl w:val="0"/>
        <w:rPr>
          <w:rFonts w:cs="Arial"/>
          <w:i/>
          <w:color w:val="auto"/>
          <w:sz w:val="22"/>
          <w:szCs w:val="22"/>
        </w:rPr>
      </w:pPr>
    </w:p>
    <w:p w14:paraId="73B65B69" w14:textId="77777777" w:rsidR="00CA6C7C" w:rsidRPr="00A12E85" w:rsidRDefault="006875DE" w:rsidP="00094C23">
      <w:pPr>
        <w:pStyle w:val="BodyText2"/>
        <w:tabs>
          <w:tab w:val="left" w:pos="567"/>
        </w:tabs>
        <w:spacing w:line="240" w:lineRule="auto"/>
        <w:jc w:val="center"/>
        <w:outlineLvl w:val="0"/>
        <w:rPr>
          <w:rFonts w:cs="Arial"/>
          <w:i/>
          <w:color w:val="auto"/>
          <w:sz w:val="22"/>
          <w:szCs w:val="22"/>
        </w:rPr>
      </w:pPr>
      <w:r w:rsidRPr="00A12E85">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A12E85" w:rsidRDefault="00CA6C7C" w:rsidP="00094C23">
      <w:pPr>
        <w:pStyle w:val="BodyText2"/>
        <w:tabs>
          <w:tab w:val="left" w:pos="567"/>
        </w:tabs>
        <w:spacing w:line="240" w:lineRule="auto"/>
        <w:jc w:val="center"/>
        <w:outlineLvl w:val="0"/>
        <w:rPr>
          <w:rFonts w:cs="Arial"/>
          <w:i/>
          <w:color w:val="auto"/>
          <w:sz w:val="22"/>
          <w:szCs w:val="22"/>
        </w:rPr>
      </w:pPr>
    </w:p>
    <w:p w14:paraId="19FF995F" w14:textId="77777777" w:rsidR="00CA6C7C" w:rsidRPr="00A12E85" w:rsidRDefault="00CA6C7C" w:rsidP="00094C23">
      <w:pPr>
        <w:pStyle w:val="BodyText2"/>
        <w:tabs>
          <w:tab w:val="left" w:pos="567"/>
        </w:tabs>
        <w:spacing w:line="240" w:lineRule="auto"/>
        <w:jc w:val="center"/>
        <w:outlineLvl w:val="0"/>
        <w:rPr>
          <w:rFonts w:cs="Arial"/>
          <w:i/>
          <w:color w:val="auto"/>
          <w:sz w:val="22"/>
          <w:szCs w:val="22"/>
        </w:rPr>
      </w:pPr>
    </w:p>
    <w:p w14:paraId="7DABA308" w14:textId="77777777" w:rsidR="00CA6C7C" w:rsidRPr="00A12E85" w:rsidRDefault="00CA6C7C" w:rsidP="00094C23">
      <w:pPr>
        <w:pStyle w:val="BodyText2"/>
        <w:tabs>
          <w:tab w:val="left" w:pos="567"/>
        </w:tabs>
        <w:spacing w:line="240" w:lineRule="auto"/>
        <w:jc w:val="center"/>
        <w:outlineLvl w:val="0"/>
        <w:rPr>
          <w:rFonts w:cs="Arial"/>
          <w:i/>
          <w:color w:val="auto"/>
          <w:sz w:val="22"/>
          <w:szCs w:val="22"/>
        </w:rPr>
      </w:pPr>
    </w:p>
    <w:p w14:paraId="3C9A5BB9" w14:textId="77777777" w:rsidR="00CA6C7C" w:rsidRPr="00A12E85" w:rsidRDefault="00CA6C7C" w:rsidP="00094C23">
      <w:pPr>
        <w:pStyle w:val="BodyText2"/>
        <w:tabs>
          <w:tab w:val="left" w:pos="567"/>
        </w:tabs>
        <w:spacing w:line="240" w:lineRule="auto"/>
        <w:jc w:val="center"/>
        <w:outlineLvl w:val="0"/>
        <w:rPr>
          <w:rFonts w:cs="Arial"/>
          <w:i/>
          <w:color w:val="auto"/>
          <w:sz w:val="22"/>
          <w:szCs w:val="22"/>
        </w:rPr>
      </w:pPr>
    </w:p>
    <w:p w14:paraId="08BD9EC1" w14:textId="77777777" w:rsidR="00CA6C7C" w:rsidRPr="00A12E85" w:rsidRDefault="00CA6C7C" w:rsidP="00094C23">
      <w:pPr>
        <w:pStyle w:val="BodyText2"/>
        <w:tabs>
          <w:tab w:val="left" w:pos="567"/>
        </w:tabs>
        <w:spacing w:line="240" w:lineRule="auto"/>
        <w:jc w:val="center"/>
        <w:outlineLvl w:val="0"/>
        <w:rPr>
          <w:rFonts w:cs="Arial"/>
          <w:i/>
          <w:color w:val="auto"/>
          <w:sz w:val="22"/>
          <w:szCs w:val="22"/>
        </w:rPr>
      </w:pPr>
    </w:p>
    <w:p w14:paraId="6D7FFDB8" w14:textId="77777777" w:rsidR="00CA6C7C" w:rsidRPr="00A12E85" w:rsidRDefault="00CA6C7C" w:rsidP="00094C23">
      <w:pPr>
        <w:pStyle w:val="BodyText2"/>
        <w:tabs>
          <w:tab w:val="left" w:pos="567"/>
        </w:tabs>
        <w:spacing w:line="240" w:lineRule="auto"/>
        <w:jc w:val="center"/>
        <w:outlineLvl w:val="0"/>
        <w:rPr>
          <w:rFonts w:cs="Arial"/>
          <w:i/>
          <w:color w:val="auto"/>
          <w:sz w:val="22"/>
          <w:szCs w:val="22"/>
        </w:rPr>
      </w:pPr>
    </w:p>
    <w:p w14:paraId="6235711B" w14:textId="77777777" w:rsidR="00252E81" w:rsidRPr="00A12E85" w:rsidRDefault="00252E81" w:rsidP="00094C23">
      <w:pPr>
        <w:tabs>
          <w:tab w:val="left" w:pos="567"/>
        </w:tabs>
        <w:spacing w:line="240" w:lineRule="auto"/>
        <w:jc w:val="center"/>
        <w:outlineLvl w:val="0"/>
        <w:rPr>
          <w:rStyle w:val="Hyperlink"/>
          <w:rFonts w:ascii="Arial" w:hAnsi="Arial" w:cs="Arial"/>
          <w:b/>
          <w:szCs w:val="22"/>
        </w:rPr>
      </w:pPr>
    </w:p>
    <w:p w14:paraId="3740FCFD" w14:textId="65A43417" w:rsidR="00263C5C" w:rsidRPr="00A12E85" w:rsidRDefault="00263C5C" w:rsidP="00094C23">
      <w:pPr>
        <w:tabs>
          <w:tab w:val="left" w:pos="567"/>
        </w:tabs>
        <w:rPr>
          <w:rFonts w:ascii="Arial" w:hAnsi="Arial" w:cs="Arial"/>
        </w:rPr>
      </w:pPr>
    </w:p>
    <w:sectPr w:rsidR="00263C5C" w:rsidRPr="00A12E85" w:rsidSect="00502030">
      <w:headerReference w:type="even" r:id="rId124"/>
      <w:headerReference w:type="default" r:id="rId125"/>
      <w:footerReference w:type="default" r:id="rId126"/>
      <w:headerReference w:type="first" r:id="rId127"/>
      <w:footerReference w:type="first" r:id="rId128"/>
      <w:footnotePr>
        <w:numStart w:val="3"/>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2C743" w14:textId="77777777" w:rsidR="009A01E2" w:rsidRDefault="009A01E2">
      <w:r>
        <w:separator/>
      </w:r>
    </w:p>
  </w:endnote>
  <w:endnote w:type="continuationSeparator" w:id="0">
    <w:p w14:paraId="46E12382" w14:textId="77777777" w:rsidR="009A01E2" w:rsidRDefault="009A01E2">
      <w:r>
        <w:continuationSeparator/>
      </w:r>
    </w:p>
  </w:endnote>
  <w:endnote w:type="continuationNotice" w:id="1">
    <w:p w14:paraId="3B3BCE8A" w14:textId="77777777" w:rsidR="009A01E2" w:rsidRDefault="009A01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altName w:val="Times New Roman"/>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D2C99" w14:textId="77777777" w:rsidR="009A01E2" w:rsidRDefault="009A01E2">
      <w:r>
        <w:separator/>
      </w:r>
    </w:p>
  </w:footnote>
  <w:footnote w:type="continuationSeparator" w:id="0">
    <w:p w14:paraId="3A9E79E8" w14:textId="77777777" w:rsidR="009A01E2" w:rsidRDefault="009A01E2">
      <w:r>
        <w:continuationSeparator/>
      </w:r>
    </w:p>
  </w:footnote>
  <w:footnote w:type="continuationNotice" w:id="1">
    <w:p w14:paraId="5643E415" w14:textId="77777777" w:rsidR="009A01E2" w:rsidRDefault="009A01E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5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72585475"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225462" w:rsidRPr="00CD4BA8">
                              <w:rPr>
                                <w:rStyle w:val="Hyperlink"/>
                                <w:rFonts w:ascii="Arial" w:hAnsi="Arial" w:cs="Arial"/>
                                <w:i/>
                                <w:iCs/>
                                <w:sz w:val="18"/>
                                <w:szCs w:val="16"/>
                                <w:lang w:val="pt-BR"/>
                              </w:rPr>
                              <w:t>https://doi.org/10.15517/aie.v23i3.54680</w:t>
                            </w:r>
                          </w:hyperlink>
                          <w:r w:rsidR="00225462">
                            <w:rPr>
                              <w:rFonts w:ascii="Arial" w:hAnsi="Arial" w:cs="Arial"/>
                              <w:i/>
                              <w:iCs/>
                              <w:sz w:val="18"/>
                              <w:szCs w:val="16"/>
                              <w:lang w:val="pt-BR"/>
                            </w:rPr>
                            <w:t xml:space="preserve"> </w:t>
                          </w:r>
                          <w:r w:rsidR="00FD2D50">
                            <w:rPr>
                              <w:rFonts w:ascii="Arial" w:hAnsi="Arial" w:cs="Arial"/>
                              <w:i/>
                              <w:iCs/>
                              <w:sz w:val="18"/>
                              <w:szCs w:val="16"/>
                              <w:lang w:val="pt-BR"/>
                            </w:rPr>
                            <w:t xml:space="preserve"> </w:t>
                          </w:r>
                        </w:p>
                        <w:p w14:paraId="6C4D6872" w14:textId="7F5C0289"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B002B3">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B002B3">
                            <w:rPr>
                              <w:rFonts w:ascii="Arial" w:hAnsi="Arial" w:cs="Arial"/>
                              <w:b/>
                              <w:i/>
                              <w:color w:val="595959"/>
                              <w:sz w:val="18"/>
                              <w:szCs w:val="18"/>
                              <w:lang w:val="en-US"/>
                            </w:rPr>
                            <w:t>set-dic</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5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72585475"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225462" w:rsidRPr="00CD4BA8">
                        <w:rPr>
                          <w:rStyle w:val="Hyperlink"/>
                          <w:rFonts w:ascii="Arial" w:hAnsi="Arial" w:cs="Arial"/>
                          <w:i/>
                          <w:iCs/>
                          <w:sz w:val="18"/>
                          <w:szCs w:val="16"/>
                          <w:lang w:val="pt-BR"/>
                        </w:rPr>
                        <w:t>https://doi.org/10.15517/aie.v23i3.54680</w:t>
                      </w:r>
                    </w:hyperlink>
                    <w:r w:rsidR="00225462">
                      <w:rPr>
                        <w:rFonts w:ascii="Arial" w:hAnsi="Arial" w:cs="Arial"/>
                        <w:i/>
                        <w:iCs/>
                        <w:sz w:val="18"/>
                        <w:szCs w:val="16"/>
                        <w:lang w:val="pt-BR"/>
                      </w:rPr>
                      <w:t xml:space="preserve"> </w:t>
                    </w:r>
                    <w:r w:rsidR="00FD2D50">
                      <w:rPr>
                        <w:rFonts w:ascii="Arial" w:hAnsi="Arial" w:cs="Arial"/>
                        <w:i/>
                        <w:iCs/>
                        <w:sz w:val="18"/>
                        <w:szCs w:val="16"/>
                        <w:lang w:val="pt-BR"/>
                      </w:rPr>
                      <w:t xml:space="preserve"> </w:t>
                    </w:r>
                  </w:p>
                  <w:p w14:paraId="6C4D6872" w14:textId="7F5C0289"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B002B3">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B002B3">
                      <w:rPr>
                        <w:rFonts w:ascii="Arial" w:hAnsi="Arial" w:cs="Arial"/>
                        <w:b/>
                        <w:i/>
                        <w:color w:val="595959"/>
                        <w:sz w:val="18"/>
                        <w:szCs w:val="18"/>
                        <w:lang w:val="en-US"/>
                      </w:rPr>
                      <w:t>set-dic</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5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6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2CE4A51"/>
    <w:multiLevelType w:val="multilevel"/>
    <w:tmpl w:val="9E440D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038BAA4C"/>
    <w:multiLevelType w:val="hybridMultilevel"/>
    <w:tmpl w:val="7876E25A"/>
    <w:lvl w:ilvl="0" w:tplc="426C83D2">
      <w:start w:val="1"/>
      <w:numFmt w:val="bullet"/>
      <w:lvlText w:val="-"/>
      <w:lvlJc w:val="left"/>
      <w:pPr>
        <w:ind w:left="720" w:hanging="360"/>
      </w:pPr>
      <w:rPr>
        <w:rFonts w:ascii="Calibri" w:hAnsi="Calibri" w:hint="default"/>
      </w:rPr>
    </w:lvl>
    <w:lvl w:ilvl="1" w:tplc="72022360">
      <w:start w:val="1"/>
      <w:numFmt w:val="bullet"/>
      <w:lvlText w:val="o"/>
      <w:lvlJc w:val="left"/>
      <w:pPr>
        <w:ind w:left="1440" w:hanging="360"/>
      </w:pPr>
      <w:rPr>
        <w:rFonts w:ascii="Courier New" w:hAnsi="Courier New" w:hint="default"/>
      </w:rPr>
    </w:lvl>
    <w:lvl w:ilvl="2" w:tplc="6AF01764">
      <w:start w:val="1"/>
      <w:numFmt w:val="bullet"/>
      <w:lvlText w:val=""/>
      <w:lvlJc w:val="left"/>
      <w:pPr>
        <w:ind w:left="2160" w:hanging="360"/>
      </w:pPr>
      <w:rPr>
        <w:rFonts w:ascii="Wingdings" w:hAnsi="Wingdings" w:hint="default"/>
      </w:rPr>
    </w:lvl>
    <w:lvl w:ilvl="3" w:tplc="C5E6AE44">
      <w:start w:val="1"/>
      <w:numFmt w:val="bullet"/>
      <w:lvlText w:val=""/>
      <w:lvlJc w:val="left"/>
      <w:pPr>
        <w:ind w:left="2880" w:hanging="360"/>
      </w:pPr>
      <w:rPr>
        <w:rFonts w:ascii="Symbol" w:hAnsi="Symbol" w:hint="default"/>
      </w:rPr>
    </w:lvl>
    <w:lvl w:ilvl="4" w:tplc="FB629484">
      <w:start w:val="1"/>
      <w:numFmt w:val="bullet"/>
      <w:lvlText w:val="o"/>
      <w:lvlJc w:val="left"/>
      <w:pPr>
        <w:ind w:left="3600" w:hanging="360"/>
      </w:pPr>
      <w:rPr>
        <w:rFonts w:ascii="Courier New" w:hAnsi="Courier New" w:hint="default"/>
      </w:rPr>
    </w:lvl>
    <w:lvl w:ilvl="5" w:tplc="1F22C9E8">
      <w:start w:val="1"/>
      <w:numFmt w:val="bullet"/>
      <w:lvlText w:val=""/>
      <w:lvlJc w:val="left"/>
      <w:pPr>
        <w:ind w:left="4320" w:hanging="360"/>
      </w:pPr>
      <w:rPr>
        <w:rFonts w:ascii="Wingdings" w:hAnsi="Wingdings" w:hint="default"/>
      </w:rPr>
    </w:lvl>
    <w:lvl w:ilvl="6" w:tplc="3F6A358C">
      <w:start w:val="1"/>
      <w:numFmt w:val="bullet"/>
      <w:lvlText w:val=""/>
      <w:lvlJc w:val="left"/>
      <w:pPr>
        <w:ind w:left="5040" w:hanging="360"/>
      </w:pPr>
      <w:rPr>
        <w:rFonts w:ascii="Symbol" w:hAnsi="Symbol" w:hint="default"/>
      </w:rPr>
    </w:lvl>
    <w:lvl w:ilvl="7" w:tplc="AF784132">
      <w:start w:val="1"/>
      <w:numFmt w:val="bullet"/>
      <w:lvlText w:val="o"/>
      <w:lvlJc w:val="left"/>
      <w:pPr>
        <w:ind w:left="5760" w:hanging="360"/>
      </w:pPr>
      <w:rPr>
        <w:rFonts w:ascii="Courier New" w:hAnsi="Courier New" w:hint="default"/>
      </w:rPr>
    </w:lvl>
    <w:lvl w:ilvl="8" w:tplc="7B88AC34">
      <w:start w:val="1"/>
      <w:numFmt w:val="bullet"/>
      <w:lvlText w:val=""/>
      <w:lvlJc w:val="left"/>
      <w:pPr>
        <w:ind w:left="6480" w:hanging="360"/>
      </w:pPr>
      <w:rPr>
        <w:rFonts w:ascii="Wingdings" w:hAnsi="Wingdings" w:hint="default"/>
      </w:rPr>
    </w:lvl>
  </w:abstractNum>
  <w:abstractNum w:abstractNumId="23"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05831931"/>
    <w:multiLevelType w:val="hybridMultilevel"/>
    <w:tmpl w:val="65C8389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063A102B"/>
    <w:multiLevelType w:val="hybridMultilevel"/>
    <w:tmpl w:val="5B2646B4"/>
    <w:lvl w:ilvl="0" w:tplc="F50ED2BE">
      <w:start w:val="1"/>
      <w:numFmt w:val="bullet"/>
      <w:lvlText w:val="-"/>
      <w:lvlJc w:val="left"/>
      <w:pPr>
        <w:ind w:left="720" w:hanging="360"/>
      </w:pPr>
      <w:rPr>
        <w:rFonts w:ascii="Calibri" w:hAnsi="Calibri" w:hint="default"/>
      </w:rPr>
    </w:lvl>
    <w:lvl w:ilvl="1" w:tplc="56C06216">
      <w:start w:val="1"/>
      <w:numFmt w:val="bullet"/>
      <w:lvlText w:val="o"/>
      <w:lvlJc w:val="left"/>
      <w:pPr>
        <w:ind w:left="1440" w:hanging="360"/>
      </w:pPr>
      <w:rPr>
        <w:rFonts w:ascii="Courier New" w:hAnsi="Courier New" w:hint="default"/>
      </w:rPr>
    </w:lvl>
    <w:lvl w:ilvl="2" w:tplc="85F21642">
      <w:start w:val="1"/>
      <w:numFmt w:val="bullet"/>
      <w:lvlText w:val=""/>
      <w:lvlJc w:val="left"/>
      <w:pPr>
        <w:ind w:left="2160" w:hanging="360"/>
      </w:pPr>
      <w:rPr>
        <w:rFonts w:ascii="Wingdings" w:hAnsi="Wingdings" w:hint="default"/>
      </w:rPr>
    </w:lvl>
    <w:lvl w:ilvl="3" w:tplc="24541296">
      <w:start w:val="1"/>
      <w:numFmt w:val="bullet"/>
      <w:lvlText w:val=""/>
      <w:lvlJc w:val="left"/>
      <w:pPr>
        <w:ind w:left="2880" w:hanging="360"/>
      </w:pPr>
      <w:rPr>
        <w:rFonts w:ascii="Symbol" w:hAnsi="Symbol" w:hint="default"/>
      </w:rPr>
    </w:lvl>
    <w:lvl w:ilvl="4" w:tplc="6AC6BF28">
      <w:start w:val="1"/>
      <w:numFmt w:val="bullet"/>
      <w:lvlText w:val="o"/>
      <w:lvlJc w:val="left"/>
      <w:pPr>
        <w:ind w:left="3600" w:hanging="360"/>
      </w:pPr>
      <w:rPr>
        <w:rFonts w:ascii="Courier New" w:hAnsi="Courier New" w:hint="default"/>
      </w:rPr>
    </w:lvl>
    <w:lvl w:ilvl="5" w:tplc="125CC092">
      <w:start w:val="1"/>
      <w:numFmt w:val="bullet"/>
      <w:lvlText w:val=""/>
      <w:lvlJc w:val="left"/>
      <w:pPr>
        <w:ind w:left="4320" w:hanging="360"/>
      </w:pPr>
      <w:rPr>
        <w:rFonts w:ascii="Wingdings" w:hAnsi="Wingdings" w:hint="default"/>
      </w:rPr>
    </w:lvl>
    <w:lvl w:ilvl="6" w:tplc="5AA2754A">
      <w:start w:val="1"/>
      <w:numFmt w:val="bullet"/>
      <w:lvlText w:val=""/>
      <w:lvlJc w:val="left"/>
      <w:pPr>
        <w:ind w:left="5040" w:hanging="360"/>
      </w:pPr>
      <w:rPr>
        <w:rFonts w:ascii="Symbol" w:hAnsi="Symbol" w:hint="default"/>
      </w:rPr>
    </w:lvl>
    <w:lvl w:ilvl="7" w:tplc="F86E5B9A">
      <w:start w:val="1"/>
      <w:numFmt w:val="bullet"/>
      <w:lvlText w:val="o"/>
      <w:lvlJc w:val="left"/>
      <w:pPr>
        <w:ind w:left="5760" w:hanging="360"/>
      </w:pPr>
      <w:rPr>
        <w:rFonts w:ascii="Courier New" w:hAnsi="Courier New" w:hint="default"/>
      </w:rPr>
    </w:lvl>
    <w:lvl w:ilvl="8" w:tplc="7FE29AC6">
      <w:start w:val="1"/>
      <w:numFmt w:val="bullet"/>
      <w:lvlText w:val=""/>
      <w:lvlJc w:val="left"/>
      <w:pPr>
        <w:ind w:left="6480" w:hanging="360"/>
      </w:pPr>
      <w:rPr>
        <w:rFonts w:ascii="Wingdings" w:hAnsi="Wingdings" w:hint="default"/>
      </w:rPr>
    </w:lvl>
  </w:abstractNum>
  <w:abstractNum w:abstractNumId="26"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9" w15:restartNumberingAfterBreak="0">
    <w:nsid w:val="0D936A62"/>
    <w:multiLevelType w:val="multilevel"/>
    <w:tmpl w:val="FCEA4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0FDD4281"/>
    <w:multiLevelType w:val="multilevel"/>
    <w:tmpl w:val="38F0CD64"/>
    <w:lvl w:ilvl="0">
      <w:start w:val="1"/>
      <w:numFmt w:val="bullet"/>
      <w:lvlText w:val="●"/>
      <w:lvlJc w:val="left"/>
      <w:pPr>
        <w:ind w:left="1860" w:hanging="360"/>
      </w:pPr>
      <w:rPr>
        <w:rFonts w:ascii="Noto Sans Symbols" w:eastAsia="Noto Sans Symbols" w:hAnsi="Noto Sans Symbols" w:cs="Noto Sans Symbols"/>
      </w:rPr>
    </w:lvl>
    <w:lvl w:ilvl="1">
      <w:start w:val="1"/>
      <w:numFmt w:val="bullet"/>
      <w:lvlText w:val="o"/>
      <w:lvlJc w:val="left"/>
      <w:pPr>
        <w:ind w:left="2580" w:hanging="360"/>
      </w:pPr>
      <w:rPr>
        <w:rFonts w:ascii="Courier New" w:eastAsia="Courier New" w:hAnsi="Courier New" w:cs="Courier New"/>
      </w:rPr>
    </w:lvl>
    <w:lvl w:ilvl="2">
      <w:start w:val="1"/>
      <w:numFmt w:val="bullet"/>
      <w:lvlText w:val="▪"/>
      <w:lvlJc w:val="left"/>
      <w:pPr>
        <w:ind w:left="3300" w:hanging="360"/>
      </w:pPr>
      <w:rPr>
        <w:rFonts w:ascii="Noto Sans Symbols" w:eastAsia="Noto Sans Symbols" w:hAnsi="Noto Sans Symbols" w:cs="Noto Sans Symbols"/>
      </w:rPr>
    </w:lvl>
    <w:lvl w:ilvl="3">
      <w:start w:val="1"/>
      <w:numFmt w:val="bullet"/>
      <w:lvlText w:val="●"/>
      <w:lvlJc w:val="left"/>
      <w:pPr>
        <w:ind w:left="4020" w:hanging="360"/>
      </w:pPr>
      <w:rPr>
        <w:rFonts w:ascii="Noto Sans Symbols" w:eastAsia="Noto Sans Symbols" w:hAnsi="Noto Sans Symbols" w:cs="Noto Sans Symbols"/>
      </w:rPr>
    </w:lvl>
    <w:lvl w:ilvl="4">
      <w:start w:val="1"/>
      <w:numFmt w:val="bullet"/>
      <w:lvlText w:val="o"/>
      <w:lvlJc w:val="left"/>
      <w:pPr>
        <w:ind w:left="4740" w:hanging="360"/>
      </w:pPr>
      <w:rPr>
        <w:rFonts w:ascii="Courier New" w:eastAsia="Courier New" w:hAnsi="Courier New" w:cs="Courier New"/>
      </w:rPr>
    </w:lvl>
    <w:lvl w:ilvl="5">
      <w:start w:val="1"/>
      <w:numFmt w:val="bullet"/>
      <w:lvlText w:val="▪"/>
      <w:lvlJc w:val="left"/>
      <w:pPr>
        <w:ind w:left="5460" w:hanging="360"/>
      </w:pPr>
      <w:rPr>
        <w:rFonts w:ascii="Noto Sans Symbols" w:eastAsia="Noto Sans Symbols" w:hAnsi="Noto Sans Symbols" w:cs="Noto Sans Symbols"/>
      </w:rPr>
    </w:lvl>
    <w:lvl w:ilvl="6">
      <w:start w:val="1"/>
      <w:numFmt w:val="bullet"/>
      <w:lvlText w:val="●"/>
      <w:lvlJc w:val="left"/>
      <w:pPr>
        <w:ind w:left="6180" w:hanging="360"/>
      </w:pPr>
      <w:rPr>
        <w:rFonts w:ascii="Noto Sans Symbols" w:eastAsia="Noto Sans Symbols" w:hAnsi="Noto Sans Symbols" w:cs="Noto Sans Symbols"/>
      </w:rPr>
    </w:lvl>
    <w:lvl w:ilvl="7">
      <w:start w:val="1"/>
      <w:numFmt w:val="bullet"/>
      <w:lvlText w:val="o"/>
      <w:lvlJc w:val="left"/>
      <w:pPr>
        <w:ind w:left="6900" w:hanging="360"/>
      </w:pPr>
      <w:rPr>
        <w:rFonts w:ascii="Courier New" w:eastAsia="Courier New" w:hAnsi="Courier New" w:cs="Courier New"/>
      </w:rPr>
    </w:lvl>
    <w:lvl w:ilvl="8">
      <w:start w:val="1"/>
      <w:numFmt w:val="bullet"/>
      <w:lvlText w:val="▪"/>
      <w:lvlJc w:val="left"/>
      <w:pPr>
        <w:ind w:left="7620" w:hanging="360"/>
      </w:pPr>
      <w:rPr>
        <w:rFonts w:ascii="Noto Sans Symbols" w:eastAsia="Noto Sans Symbols" w:hAnsi="Noto Sans Symbols" w:cs="Noto Sans Symbols"/>
      </w:rPr>
    </w:lvl>
  </w:abstractNum>
  <w:abstractNum w:abstractNumId="31"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2" w15:restartNumberingAfterBreak="0">
    <w:nsid w:val="13321EF0"/>
    <w:multiLevelType w:val="multilevel"/>
    <w:tmpl w:val="CDA82462"/>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16CF45C1"/>
    <w:multiLevelType w:val="hybridMultilevel"/>
    <w:tmpl w:val="9266CF6C"/>
    <w:lvl w:ilvl="0" w:tplc="69FC88D0">
      <w:start w:val="1"/>
      <w:numFmt w:val="bullet"/>
      <w:lvlText w:val="O"/>
      <w:lvlJc w:val="left"/>
      <w:pPr>
        <w:ind w:left="720" w:hanging="360"/>
      </w:pPr>
      <w:rPr>
        <w:rFonts w:ascii="Corbel" w:hAnsi="Corbel" w:hint="default"/>
        <w:sz w:val="36"/>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17264FAE"/>
    <w:multiLevelType w:val="multilevel"/>
    <w:tmpl w:val="248C6C1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17F3049C"/>
    <w:multiLevelType w:val="multilevel"/>
    <w:tmpl w:val="14404B4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6" w15:restartNumberingAfterBreak="0">
    <w:nsid w:val="18BA5B82"/>
    <w:multiLevelType w:val="multilevel"/>
    <w:tmpl w:val="9AA06A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1A8F0F2F"/>
    <w:multiLevelType w:val="multilevel"/>
    <w:tmpl w:val="7D6054D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8" w15:restartNumberingAfterBreak="0">
    <w:nsid w:val="1B5B1798"/>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1B6E7BD5"/>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1BF9683F"/>
    <w:multiLevelType w:val="hybridMultilevel"/>
    <w:tmpl w:val="F28451E4"/>
    <w:lvl w:ilvl="0" w:tplc="140A0001">
      <w:start w:val="1"/>
      <w:numFmt w:val="bullet"/>
      <w:lvlText w:val=""/>
      <w:lvlJc w:val="left"/>
      <w:pPr>
        <w:ind w:left="1647" w:hanging="360"/>
      </w:pPr>
      <w:rPr>
        <w:rFonts w:ascii="Symbol" w:hAnsi="Symbol" w:hint="default"/>
      </w:rPr>
    </w:lvl>
    <w:lvl w:ilvl="1" w:tplc="140A0003" w:tentative="1">
      <w:start w:val="1"/>
      <w:numFmt w:val="bullet"/>
      <w:lvlText w:val="o"/>
      <w:lvlJc w:val="left"/>
      <w:pPr>
        <w:ind w:left="2367" w:hanging="360"/>
      </w:pPr>
      <w:rPr>
        <w:rFonts w:ascii="Courier New" w:hAnsi="Courier New" w:cs="Courier New" w:hint="default"/>
      </w:rPr>
    </w:lvl>
    <w:lvl w:ilvl="2" w:tplc="140A0005" w:tentative="1">
      <w:start w:val="1"/>
      <w:numFmt w:val="bullet"/>
      <w:lvlText w:val=""/>
      <w:lvlJc w:val="left"/>
      <w:pPr>
        <w:ind w:left="3087" w:hanging="360"/>
      </w:pPr>
      <w:rPr>
        <w:rFonts w:ascii="Wingdings" w:hAnsi="Wingdings" w:hint="default"/>
      </w:rPr>
    </w:lvl>
    <w:lvl w:ilvl="3" w:tplc="140A0001" w:tentative="1">
      <w:start w:val="1"/>
      <w:numFmt w:val="bullet"/>
      <w:lvlText w:val=""/>
      <w:lvlJc w:val="left"/>
      <w:pPr>
        <w:ind w:left="3807" w:hanging="360"/>
      </w:pPr>
      <w:rPr>
        <w:rFonts w:ascii="Symbol" w:hAnsi="Symbol" w:hint="default"/>
      </w:rPr>
    </w:lvl>
    <w:lvl w:ilvl="4" w:tplc="140A0003" w:tentative="1">
      <w:start w:val="1"/>
      <w:numFmt w:val="bullet"/>
      <w:lvlText w:val="o"/>
      <w:lvlJc w:val="left"/>
      <w:pPr>
        <w:ind w:left="4527" w:hanging="360"/>
      </w:pPr>
      <w:rPr>
        <w:rFonts w:ascii="Courier New" w:hAnsi="Courier New" w:cs="Courier New" w:hint="default"/>
      </w:rPr>
    </w:lvl>
    <w:lvl w:ilvl="5" w:tplc="140A0005" w:tentative="1">
      <w:start w:val="1"/>
      <w:numFmt w:val="bullet"/>
      <w:lvlText w:val=""/>
      <w:lvlJc w:val="left"/>
      <w:pPr>
        <w:ind w:left="5247" w:hanging="360"/>
      </w:pPr>
      <w:rPr>
        <w:rFonts w:ascii="Wingdings" w:hAnsi="Wingdings" w:hint="default"/>
      </w:rPr>
    </w:lvl>
    <w:lvl w:ilvl="6" w:tplc="140A0001" w:tentative="1">
      <w:start w:val="1"/>
      <w:numFmt w:val="bullet"/>
      <w:lvlText w:val=""/>
      <w:lvlJc w:val="left"/>
      <w:pPr>
        <w:ind w:left="5967" w:hanging="360"/>
      </w:pPr>
      <w:rPr>
        <w:rFonts w:ascii="Symbol" w:hAnsi="Symbol" w:hint="default"/>
      </w:rPr>
    </w:lvl>
    <w:lvl w:ilvl="7" w:tplc="140A0003" w:tentative="1">
      <w:start w:val="1"/>
      <w:numFmt w:val="bullet"/>
      <w:lvlText w:val="o"/>
      <w:lvlJc w:val="left"/>
      <w:pPr>
        <w:ind w:left="6687" w:hanging="360"/>
      </w:pPr>
      <w:rPr>
        <w:rFonts w:ascii="Courier New" w:hAnsi="Courier New" w:cs="Courier New" w:hint="default"/>
      </w:rPr>
    </w:lvl>
    <w:lvl w:ilvl="8" w:tplc="140A0005" w:tentative="1">
      <w:start w:val="1"/>
      <w:numFmt w:val="bullet"/>
      <w:lvlText w:val=""/>
      <w:lvlJc w:val="left"/>
      <w:pPr>
        <w:ind w:left="7407" w:hanging="360"/>
      </w:pPr>
      <w:rPr>
        <w:rFonts w:ascii="Wingdings" w:hAnsi="Wingdings" w:hint="default"/>
      </w:rPr>
    </w:lvl>
  </w:abstractNum>
  <w:abstractNum w:abstractNumId="41" w15:restartNumberingAfterBreak="0">
    <w:nsid w:val="1F08371D"/>
    <w:multiLevelType w:val="multilevel"/>
    <w:tmpl w:val="9CB8D1D2"/>
    <w:lvl w:ilvl="0">
      <w:start w:val="3"/>
      <w:numFmt w:val="decimal"/>
      <w:lvlText w:val="%1."/>
      <w:lvlJc w:val="left"/>
      <w:pPr>
        <w:ind w:left="2148" w:hanging="360"/>
      </w:pPr>
      <w:rPr>
        <w:rFonts w:hint="default"/>
      </w:rPr>
    </w:lvl>
    <w:lvl w:ilvl="1">
      <w:start w:val="1"/>
      <w:numFmt w:val="decimal"/>
      <w:isLgl/>
      <w:lvlText w:val="%1.%2"/>
      <w:lvlJc w:val="left"/>
      <w:pPr>
        <w:ind w:left="2518" w:hanging="370"/>
      </w:pPr>
      <w:rPr>
        <w:rFonts w:hint="default"/>
      </w:rPr>
    </w:lvl>
    <w:lvl w:ilvl="2">
      <w:start w:val="1"/>
      <w:numFmt w:val="decimal"/>
      <w:isLgl/>
      <w:lvlText w:val="%1.%2.%3"/>
      <w:lvlJc w:val="left"/>
      <w:pPr>
        <w:ind w:left="3228" w:hanging="720"/>
      </w:pPr>
      <w:rPr>
        <w:rFonts w:hint="default"/>
      </w:rPr>
    </w:lvl>
    <w:lvl w:ilvl="3">
      <w:start w:val="1"/>
      <w:numFmt w:val="decimal"/>
      <w:isLgl/>
      <w:lvlText w:val="%1.%2.%3.%4"/>
      <w:lvlJc w:val="left"/>
      <w:pPr>
        <w:ind w:left="3588" w:hanging="720"/>
      </w:pPr>
      <w:rPr>
        <w:rFonts w:hint="default"/>
      </w:rPr>
    </w:lvl>
    <w:lvl w:ilvl="4">
      <w:start w:val="1"/>
      <w:numFmt w:val="decimal"/>
      <w:isLgl/>
      <w:lvlText w:val="%1.%2.%3.%4.%5"/>
      <w:lvlJc w:val="left"/>
      <w:pPr>
        <w:ind w:left="4308" w:hanging="1080"/>
      </w:pPr>
      <w:rPr>
        <w:rFonts w:hint="default"/>
      </w:rPr>
    </w:lvl>
    <w:lvl w:ilvl="5">
      <w:start w:val="1"/>
      <w:numFmt w:val="decimal"/>
      <w:isLgl/>
      <w:lvlText w:val="%1.%2.%3.%4.%5.%6"/>
      <w:lvlJc w:val="left"/>
      <w:pPr>
        <w:ind w:left="4668" w:hanging="1080"/>
      </w:pPr>
      <w:rPr>
        <w:rFonts w:hint="default"/>
      </w:rPr>
    </w:lvl>
    <w:lvl w:ilvl="6">
      <w:start w:val="1"/>
      <w:numFmt w:val="decimal"/>
      <w:isLgl/>
      <w:lvlText w:val="%1.%2.%3.%4.%5.%6.%7"/>
      <w:lvlJc w:val="left"/>
      <w:pPr>
        <w:ind w:left="5388" w:hanging="1440"/>
      </w:pPr>
      <w:rPr>
        <w:rFonts w:hint="default"/>
      </w:rPr>
    </w:lvl>
    <w:lvl w:ilvl="7">
      <w:start w:val="1"/>
      <w:numFmt w:val="decimal"/>
      <w:isLgl/>
      <w:lvlText w:val="%1.%2.%3.%4.%5.%6.%7.%8"/>
      <w:lvlJc w:val="left"/>
      <w:pPr>
        <w:ind w:left="5748" w:hanging="1440"/>
      </w:pPr>
      <w:rPr>
        <w:rFonts w:hint="default"/>
      </w:rPr>
    </w:lvl>
    <w:lvl w:ilvl="8">
      <w:start w:val="1"/>
      <w:numFmt w:val="decimal"/>
      <w:isLgl/>
      <w:lvlText w:val="%1.%2.%3.%4.%5.%6.%7.%8.%9"/>
      <w:lvlJc w:val="left"/>
      <w:pPr>
        <w:ind w:left="6468" w:hanging="1800"/>
      </w:pPr>
      <w:rPr>
        <w:rFonts w:hint="default"/>
      </w:rPr>
    </w:lvl>
  </w:abstractNum>
  <w:abstractNum w:abstractNumId="42" w15:restartNumberingAfterBreak="0">
    <w:nsid w:val="21457FFB"/>
    <w:multiLevelType w:val="multilevel"/>
    <w:tmpl w:val="044C501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232F740F"/>
    <w:multiLevelType w:val="hybridMultilevel"/>
    <w:tmpl w:val="69205F4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23791F5F"/>
    <w:multiLevelType w:val="hybridMultilevel"/>
    <w:tmpl w:val="97508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23C44398"/>
    <w:multiLevelType w:val="multilevel"/>
    <w:tmpl w:val="D380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3DB30FE"/>
    <w:multiLevelType w:val="multilevel"/>
    <w:tmpl w:val="599AFA74"/>
    <w:lvl w:ilvl="0">
      <w:start w:val="2"/>
      <w:numFmt w:val="decimal"/>
      <w:lvlText w:val="%1"/>
      <w:lvlJc w:val="left"/>
      <w:pPr>
        <w:ind w:left="360" w:hanging="360"/>
      </w:pPr>
      <w:rPr>
        <w:rFonts w:ascii="Arial" w:eastAsia="Arial" w:hAnsi="Arial" w:cs="Arial"/>
      </w:rPr>
    </w:lvl>
    <w:lvl w:ilvl="1">
      <w:start w:val="1"/>
      <w:numFmt w:val="decimal"/>
      <w:lvlText w:val="%1.%2"/>
      <w:lvlJc w:val="left"/>
      <w:pPr>
        <w:ind w:left="360" w:hanging="360"/>
      </w:pPr>
      <w:rPr>
        <w:rFonts w:ascii="Arial" w:eastAsia="Arial" w:hAnsi="Arial" w:cs="Arial"/>
      </w:rPr>
    </w:lvl>
    <w:lvl w:ilvl="2">
      <w:start w:val="1"/>
      <w:numFmt w:val="decimal"/>
      <w:lvlText w:val="%1.%2.%3"/>
      <w:lvlJc w:val="left"/>
      <w:pPr>
        <w:ind w:left="720" w:hanging="720"/>
      </w:pPr>
      <w:rPr>
        <w:rFonts w:ascii="Arial" w:eastAsia="Arial" w:hAnsi="Arial" w:cs="Arial"/>
      </w:rPr>
    </w:lvl>
    <w:lvl w:ilvl="3">
      <w:start w:val="1"/>
      <w:numFmt w:val="decimal"/>
      <w:lvlText w:val="%1.%2.%3.%4"/>
      <w:lvlJc w:val="left"/>
      <w:pPr>
        <w:ind w:left="720" w:hanging="720"/>
      </w:pPr>
      <w:rPr>
        <w:rFonts w:ascii="Arial" w:eastAsia="Arial" w:hAnsi="Arial" w:cs="Arial"/>
      </w:rPr>
    </w:lvl>
    <w:lvl w:ilvl="4">
      <w:start w:val="1"/>
      <w:numFmt w:val="decimal"/>
      <w:lvlText w:val="%1.%2.%3.%4.%5"/>
      <w:lvlJc w:val="left"/>
      <w:pPr>
        <w:ind w:left="1080" w:hanging="1080"/>
      </w:pPr>
      <w:rPr>
        <w:rFonts w:ascii="Arial" w:eastAsia="Arial" w:hAnsi="Arial" w:cs="Arial"/>
      </w:rPr>
    </w:lvl>
    <w:lvl w:ilvl="5">
      <w:start w:val="1"/>
      <w:numFmt w:val="decimal"/>
      <w:lvlText w:val="%1.%2.%3.%4.%5.%6"/>
      <w:lvlJc w:val="left"/>
      <w:pPr>
        <w:ind w:left="1080" w:hanging="1080"/>
      </w:pPr>
      <w:rPr>
        <w:rFonts w:ascii="Arial" w:eastAsia="Arial" w:hAnsi="Arial" w:cs="Arial"/>
      </w:rPr>
    </w:lvl>
    <w:lvl w:ilvl="6">
      <w:start w:val="1"/>
      <w:numFmt w:val="decimal"/>
      <w:lvlText w:val="%1.%2.%3.%4.%5.%6.%7"/>
      <w:lvlJc w:val="left"/>
      <w:pPr>
        <w:ind w:left="1440" w:hanging="1440"/>
      </w:pPr>
      <w:rPr>
        <w:rFonts w:ascii="Arial" w:eastAsia="Arial" w:hAnsi="Arial" w:cs="Arial"/>
      </w:rPr>
    </w:lvl>
    <w:lvl w:ilvl="7">
      <w:start w:val="1"/>
      <w:numFmt w:val="decimal"/>
      <w:lvlText w:val="%1.%2.%3.%4.%5.%6.%7.%8"/>
      <w:lvlJc w:val="left"/>
      <w:pPr>
        <w:ind w:left="1440" w:hanging="1440"/>
      </w:pPr>
      <w:rPr>
        <w:rFonts w:ascii="Arial" w:eastAsia="Arial" w:hAnsi="Arial" w:cs="Arial"/>
      </w:rPr>
    </w:lvl>
    <w:lvl w:ilvl="8">
      <w:start w:val="1"/>
      <w:numFmt w:val="decimal"/>
      <w:lvlText w:val="%1.%2.%3.%4.%5.%6.%7.%8.%9"/>
      <w:lvlJc w:val="left"/>
      <w:pPr>
        <w:ind w:left="1800" w:hanging="1800"/>
      </w:pPr>
      <w:rPr>
        <w:rFonts w:ascii="Arial" w:eastAsia="Arial" w:hAnsi="Arial" w:cs="Arial"/>
      </w:rPr>
    </w:lvl>
  </w:abstractNum>
  <w:abstractNum w:abstractNumId="49" w15:restartNumberingAfterBreak="0">
    <w:nsid w:val="244C2FE6"/>
    <w:multiLevelType w:val="multilevel"/>
    <w:tmpl w:val="62EC517A"/>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0" w15:restartNumberingAfterBreak="0">
    <w:nsid w:val="2A6C3956"/>
    <w:multiLevelType w:val="hybridMultilevel"/>
    <w:tmpl w:val="BB0EAC2A"/>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51" w15:restartNumberingAfterBreak="0">
    <w:nsid w:val="2B2B55DE"/>
    <w:multiLevelType w:val="multilevel"/>
    <w:tmpl w:val="C3AC53B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2" w15:restartNumberingAfterBreak="0">
    <w:nsid w:val="30A15352"/>
    <w:multiLevelType w:val="hybridMultilevel"/>
    <w:tmpl w:val="6DB8C3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3" w15:restartNumberingAfterBreak="0">
    <w:nsid w:val="3309307B"/>
    <w:multiLevelType w:val="hybridMultilevel"/>
    <w:tmpl w:val="E1CE3A48"/>
    <w:lvl w:ilvl="0" w:tplc="4CCECFD6">
      <w:start w:val="3"/>
      <w:numFmt w:val="bullet"/>
      <w:lvlText w:val="-"/>
      <w:lvlJc w:val="left"/>
      <w:pPr>
        <w:ind w:left="360" w:hanging="360"/>
      </w:pPr>
      <w:rPr>
        <w:rFonts w:ascii="Arial" w:eastAsia="Times New Roman" w:hAnsi="Arial" w:cs="Aria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4"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3CA72075"/>
    <w:multiLevelType w:val="multilevel"/>
    <w:tmpl w:val="D504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463F34EF"/>
    <w:multiLevelType w:val="multilevel"/>
    <w:tmpl w:val="C7524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59" w15:restartNumberingAfterBreak="0">
    <w:nsid w:val="4EFC5CC2"/>
    <w:multiLevelType w:val="multilevel"/>
    <w:tmpl w:val="A64E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09E7E2A"/>
    <w:multiLevelType w:val="multilevel"/>
    <w:tmpl w:val="63286276"/>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1" w15:restartNumberingAfterBreak="0">
    <w:nsid w:val="528C1C26"/>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529B4756"/>
    <w:multiLevelType w:val="multilevel"/>
    <w:tmpl w:val="F13AC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5339740C"/>
    <w:multiLevelType w:val="multilevel"/>
    <w:tmpl w:val="65389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59445863"/>
    <w:multiLevelType w:val="multilevel"/>
    <w:tmpl w:val="39246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597B085A"/>
    <w:multiLevelType w:val="multilevel"/>
    <w:tmpl w:val="093A4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AD9633E"/>
    <w:multiLevelType w:val="multilevel"/>
    <w:tmpl w:val="0E5AD478"/>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5C270B89"/>
    <w:multiLevelType w:val="multilevel"/>
    <w:tmpl w:val="7E6C5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5C5C7127"/>
    <w:multiLevelType w:val="multilevel"/>
    <w:tmpl w:val="8E2833F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9" w15:restartNumberingAfterBreak="0">
    <w:nsid w:val="5D777901"/>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0" w15:restartNumberingAfterBreak="0">
    <w:nsid w:val="5E7614E4"/>
    <w:multiLevelType w:val="multilevel"/>
    <w:tmpl w:val="2A823AB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05B52C3"/>
    <w:multiLevelType w:val="hybridMultilevel"/>
    <w:tmpl w:val="B27CC6FC"/>
    <w:lvl w:ilvl="0" w:tplc="69FC88D0">
      <w:start w:val="1"/>
      <w:numFmt w:val="bullet"/>
      <w:lvlText w:val="O"/>
      <w:lvlJc w:val="left"/>
      <w:pPr>
        <w:ind w:left="720" w:hanging="360"/>
      </w:pPr>
      <w:rPr>
        <w:rFonts w:ascii="Corbel" w:hAnsi="Corbel" w:hint="default"/>
        <w:sz w:val="36"/>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2" w15:restartNumberingAfterBreak="0">
    <w:nsid w:val="61A00AD6"/>
    <w:multiLevelType w:val="hybridMultilevel"/>
    <w:tmpl w:val="D52C8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6212228A"/>
    <w:multiLevelType w:val="multilevel"/>
    <w:tmpl w:val="647204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64DA5DD2"/>
    <w:multiLevelType w:val="hybridMultilevel"/>
    <w:tmpl w:val="31BC65D0"/>
    <w:lvl w:ilvl="0" w:tplc="69FC88D0">
      <w:start w:val="1"/>
      <w:numFmt w:val="bullet"/>
      <w:lvlText w:val="O"/>
      <w:lvlJc w:val="left"/>
      <w:pPr>
        <w:ind w:left="720" w:hanging="360"/>
      </w:pPr>
      <w:rPr>
        <w:rFonts w:ascii="Corbel" w:hAnsi="Corbel" w:hint="default"/>
        <w:sz w:val="36"/>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6"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77" w15:restartNumberingAfterBreak="0">
    <w:nsid w:val="67D92DFB"/>
    <w:multiLevelType w:val="multilevel"/>
    <w:tmpl w:val="407A01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89166D"/>
    <w:multiLevelType w:val="multilevel"/>
    <w:tmpl w:val="35F42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6C194AEC"/>
    <w:multiLevelType w:val="multilevel"/>
    <w:tmpl w:val="EE9C9B0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0" w15:restartNumberingAfterBreak="0">
    <w:nsid w:val="6C414B82"/>
    <w:multiLevelType w:val="hybridMultilevel"/>
    <w:tmpl w:val="8D9E8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15:restartNumberingAfterBreak="0">
    <w:nsid w:val="6CF71916"/>
    <w:multiLevelType w:val="multilevel"/>
    <w:tmpl w:val="1040B5D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DB049BD"/>
    <w:multiLevelType w:val="hybridMultilevel"/>
    <w:tmpl w:val="25082F4E"/>
    <w:lvl w:ilvl="0" w:tplc="69FC88D0">
      <w:start w:val="1"/>
      <w:numFmt w:val="bullet"/>
      <w:lvlText w:val="O"/>
      <w:lvlJc w:val="left"/>
      <w:pPr>
        <w:ind w:left="720" w:hanging="360"/>
      </w:pPr>
      <w:rPr>
        <w:rFonts w:ascii="Corbel" w:hAnsi="Corbel" w:hint="default"/>
        <w:sz w:val="36"/>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3" w15:restartNumberingAfterBreak="0">
    <w:nsid w:val="6E91CFF6"/>
    <w:multiLevelType w:val="hybridMultilevel"/>
    <w:tmpl w:val="E13C6202"/>
    <w:lvl w:ilvl="0" w:tplc="6360EB5A">
      <w:start w:val="1"/>
      <w:numFmt w:val="decimal"/>
      <w:lvlText w:val="%1."/>
      <w:lvlJc w:val="left"/>
      <w:pPr>
        <w:ind w:left="720" w:hanging="360"/>
      </w:pPr>
    </w:lvl>
    <w:lvl w:ilvl="1" w:tplc="9D62306A">
      <w:start w:val="1"/>
      <w:numFmt w:val="lowerLetter"/>
      <w:lvlText w:val="%2."/>
      <w:lvlJc w:val="left"/>
      <w:pPr>
        <w:ind w:left="1440" w:hanging="360"/>
      </w:pPr>
    </w:lvl>
    <w:lvl w:ilvl="2" w:tplc="B100FE6C">
      <w:start w:val="1"/>
      <w:numFmt w:val="lowerRoman"/>
      <w:lvlText w:val="%3."/>
      <w:lvlJc w:val="right"/>
      <w:pPr>
        <w:ind w:left="2160" w:hanging="180"/>
      </w:pPr>
    </w:lvl>
    <w:lvl w:ilvl="3" w:tplc="1070F554">
      <w:start w:val="1"/>
      <w:numFmt w:val="decimal"/>
      <w:lvlText w:val="%4."/>
      <w:lvlJc w:val="left"/>
      <w:pPr>
        <w:ind w:left="2880" w:hanging="360"/>
      </w:pPr>
    </w:lvl>
    <w:lvl w:ilvl="4" w:tplc="2EBE929E">
      <w:start w:val="1"/>
      <w:numFmt w:val="lowerLetter"/>
      <w:lvlText w:val="%5."/>
      <w:lvlJc w:val="left"/>
      <w:pPr>
        <w:ind w:left="3600" w:hanging="360"/>
      </w:pPr>
    </w:lvl>
    <w:lvl w:ilvl="5" w:tplc="450C6D6C">
      <w:start w:val="1"/>
      <w:numFmt w:val="lowerRoman"/>
      <w:lvlText w:val="%6."/>
      <w:lvlJc w:val="right"/>
      <w:pPr>
        <w:ind w:left="4320" w:hanging="180"/>
      </w:pPr>
    </w:lvl>
    <w:lvl w:ilvl="6" w:tplc="34DADC56">
      <w:start w:val="1"/>
      <w:numFmt w:val="decimal"/>
      <w:lvlText w:val="%7."/>
      <w:lvlJc w:val="left"/>
      <w:pPr>
        <w:ind w:left="5040" w:hanging="360"/>
      </w:pPr>
    </w:lvl>
    <w:lvl w:ilvl="7" w:tplc="76700B7A">
      <w:start w:val="1"/>
      <w:numFmt w:val="lowerLetter"/>
      <w:lvlText w:val="%8."/>
      <w:lvlJc w:val="left"/>
      <w:pPr>
        <w:ind w:left="5760" w:hanging="360"/>
      </w:pPr>
    </w:lvl>
    <w:lvl w:ilvl="8" w:tplc="8B3AA008">
      <w:start w:val="1"/>
      <w:numFmt w:val="lowerRoman"/>
      <w:lvlText w:val="%9."/>
      <w:lvlJc w:val="right"/>
      <w:pPr>
        <w:ind w:left="6480" w:hanging="180"/>
      </w:pPr>
    </w:lvl>
  </w:abstractNum>
  <w:abstractNum w:abstractNumId="84" w15:restartNumberingAfterBreak="0">
    <w:nsid w:val="6FC064C2"/>
    <w:multiLevelType w:val="multilevel"/>
    <w:tmpl w:val="603C4C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0C32830"/>
    <w:multiLevelType w:val="multilevel"/>
    <w:tmpl w:val="D032A96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6" w15:restartNumberingAfterBreak="0">
    <w:nsid w:val="72FB64FF"/>
    <w:multiLevelType w:val="multilevel"/>
    <w:tmpl w:val="94D40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73FA7C5B"/>
    <w:multiLevelType w:val="multilevel"/>
    <w:tmpl w:val="29FCF5DC"/>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88" w15:restartNumberingAfterBreak="0">
    <w:nsid w:val="753D7661"/>
    <w:multiLevelType w:val="multilevel"/>
    <w:tmpl w:val="EAE045D6"/>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9" w15:restartNumberingAfterBreak="0">
    <w:nsid w:val="77FB30D9"/>
    <w:multiLevelType w:val="multilevel"/>
    <w:tmpl w:val="58460528"/>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7C255E7D"/>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1" w15:restartNumberingAfterBreak="0">
    <w:nsid w:val="7D323E3B"/>
    <w:multiLevelType w:val="multilevel"/>
    <w:tmpl w:val="57024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0262197">
    <w:abstractNumId w:val="76"/>
  </w:num>
  <w:num w:numId="2" w16cid:durableId="943725530">
    <w:abstractNumId w:val="58"/>
  </w:num>
  <w:num w:numId="3" w16cid:durableId="741877730">
    <w:abstractNumId w:val="0"/>
  </w:num>
  <w:num w:numId="4" w16cid:durableId="453133847">
    <w:abstractNumId w:val="31"/>
  </w:num>
  <w:num w:numId="5" w16cid:durableId="454637094">
    <w:abstractNumId w:val="28"/>
  </w:num>
  <w:num w:numId="6" w16cid:durableId="1924949482">
    <w:abstractNumId w:val="47"/>
  </w:num>
  <w:num w:numId="7" w16cid:durableId="1105999023">
    <w:abstractNumId w:val="45"/>
  </w:num>
  <w:num w:numId="8" w16cid:durableId="464389939">
    <w:abstractNumId w:val="27"/>
  </w:num>
  <w:num w:numId="9" w16cid:durableId="49236464">
    <w:abstractNumId w:val="1"/>
  </w:num>
  <w:num w:numId="10" w16cid:durableId="1748117037">
    <w:abstractNumId w:val="56"/>
  </w:num>
  <w:num w:numId="11" w16cid:durableId="1912691054">
    <w:abstractNumId w:val="54"/>
  </w:num>
  <w:num w:numId="12" w16cid:durableId="50227056">
    <w:abstractNumId w:val="26"/>
  </w:num>
  <w:num w:numId="13" w16cid:durableId="676814095">
    <w:abstractNumId w:val="74"/>
  </w:num>
  <w:num w:numId="14" w16cid:durableId="1628201658">
    <w:abstractNumId w:val="23"/>
  </w:num>
  <w:num w:numId="15" w16cid:durableId="507447308">
    <w:abstractNumId w:val="89"/>
  </w:num>
  <w:num w:numId="16" w16cid:durableId="808286928">
    <w:abstractNumId w:val="77"/>
  </w:num>
  <w:num w:numId="17" w16cid:durableId="1234975612">
    <w:abstractNumId w:val="53"/>
  </w:num>
  <w:num w:numId="18" w16cid:durableId="1862864098">
    <w:abstractNumId w:val="88"/>
  </w:num>
  <w:num w:numId="19" w16cid:durableId="2079933540">
    <w:abstractNumId w:val="70"/>
  </w:num>
  <w:num w:numId="20" w16cid:durableId="1931966128">
    <w:abstractNumId w:val="39"/>
  </w:num>
  <w:num w:numId="21" w16cid:durableId="508985231">
    <w:abstractNumId w:val="38"/>
  </w:num>
  <w:num w:numId="22" w16cid:durableId="1569338909">
    <w:abstractNumId w:val="90"/>
  </w:num>
  <w:num w:numId="23" w16cid:durableId="648554425">
    <w:abstractNumId w:val="61"/>
  </w:num>
  <w:num w:numId="24" w16cid:durableId="583105254">
    <w:abstractNumId w:val="85"/>
  </w:num>
  <w:num w:numId="25" w16cid:durableId="319429440">
    <w:abstractNumId w:val="69"/>
  </w:num>
  <w:num w:numId="26" w16cid:durableId="782379148">
    <w:abstractNumId w:val="60"/>
  </w:num>
  <w:num w:numId="27" w16cid:durableId="1025209845">
    <w:abstractNumId w:val="41"/>
  </w:num>
  <w:num w:numId="28" w16cid:durableId="2020961620">
    <w:abstractNumId w:val="32"/>
  </w:num>
  <w:num w:numId="29" w16cid:durableId="129252211">
    <w:abstractNumId w:val="21"/>
  </w:num>
  <w:num w:numId="30" w16cid:durableId="1686517590">
    <w:abstractNumId w:val="84"/>
  </w:num>
  <w:num w:numId="31" w16cid:durableId="238102394">
    <w:abstractNumId w:val="36"/>
  </w:num>
  <w:num w:numId="32" w16cid:durableId="907154137">
    <w:abstractNumId w:val="57"/>
  </w:num>
  <w:num w:numId="33" w16cid:durableId="819270914">
    <w:abstractNumId w:val="63"/>
  </w:num>
  <w:num w:numId="34" w16cid:durableId="833497234">
    <w:abstractNumId w:val="62"/>
  </w:num>
  <w:num w:numId="35" w16cid:durableId="584995572">
    <w:abstractNumId w:val="73"/>
  </w:num>
  <w:num w:numId="36" w16cid:durableId="621499760">
    <w:abstractNumId w:val="49"/>
  </w:num>
  <w:num w:numId="37" w16cid:durableId="1880622614">
    <w:abstractNumId w:val="80"/>
  </w:num>
  <w:num w:numId="38" w16cid:durableId="753210666">
    <w:abstractNumId w:val="44"/>
  </w:num>
  <w:num w:numId="39" w16cid:durableId="550120541">
    <w:abstractNumId w:val="72"/>
  </w:num>
  <w:num w:numId="40" w16cid:durableId="841050621">
    <w:abstractNumId w:val="68"/>
  </w:num>
  <w:num w:numId="41" w16cid:durableId="1554732089">
    <w:abstractNumId w:val="51"/>
  </w:num>
  <w:num w:numId="42" w16cid:durableId="1386375688">
    <w:abstractNumId w:val="35"/>
  </w:num>
  <w:num w:numId="43" w16cid:durableId="80494356">
    <w:abstractNumId w:val="79"/>
  </w:num>
  <w:num w:numId="44" w16cid:durableId="503981760">
    <w:abstractNumId w:val="37"/>
  </w:num>
  <w:num w:numId="45" w16cid:durableId="1501039864">
    <w:abstractNumId w:val="30"/>
  </w:num>
  <w:num w:numId="46" w16cid:durableId="1001198046">
    <w:abstractNumId w:val="48"/>
  </w:num>
  <w:num w:numId="47" w16cid:durableId="1128090774">
    <w:abstractNumId w:val="64"/>
  </w:num>
  <w:num w:numId="48" w16cid:durableId="1770737060">
    <w:abstractNumId w:val="67"/>
  </w:num>
  <w:num w:numId="49" w16cid:durableId="1340766232">
    <w:abstractNumId w:val="87"/>
  </w:num>
  <w:num w:numId="50" w16cid:durableId="360404622">
    <w:abstractNumId w:val="46"/>
  </w:num>
  <w:num w:numId="51" w16cid:durableId="1502967653">
    <w:abstractNumId w:val="59"/>
  </w:num>
  <w:num w:numId="52" w16cid:durableId="1084109520">
    <w:abstractNumId w:val="78"/>
  </w:num>
  <w:num w:numId="53" w16cid:durableId="557864413">
    <w:abstractNumId w:val="91"/>
  </w:num>
  <w:num w:numId="54" w16cid:durableId="1172337225">
    <w:abstractNumId w:val="65"/>
  </w:num>
  <w:num w:numId="55" w16cid:durableId="897014350">
    <w:abstractNumId w:val="86"/>
  </w:num>
  <w:num w:numId="56" w16cid:durableId="462816563">
    <w:abstractNumId w:val="29"/>
  </w:num>
  <w:num w:numId="57" w16cid:durableId="341710497">
    <w:abstractNumId w:val="55"/>
  </w:num>
  <w:num w:numId="58" w16cid:durableId="1290864417">
    <w:abstractNumId w:val="66"/>
  </w:num>
  <w:num w:numId="59" w16cid:durableId="728650351">
    <w:abstractNumId w:val="22"/>
  </w:num>
  <w:num w:numId="60" w16cid:durableId="682518289">
    <w:abstractNumId w:val="25"/>
  </w:num>
  <w:num w:numId="61" w16cid:durableId="1403603095">
    <w:abstractNumId w:val="83"/>
  </w:num>
  <w:num w:numId="62" w16cid:durableId="197471623">
    <w:abstractNumId w:val="81"/>
  </w:num>
  <w:num w:numId="63" w16cid:durableId="1324116008">
    <w:abstractNumId w:val="42"/>
  </w:num>
  <w:num w:numId="64" w16cid:durableId="414128105">
    <w:abstractNumId w:val="34"/>
  </w:num>
  <w:num w:numId="65" w16cid:durableId="1841188518">
    <w:abstractNumId w:val="82"/>
  </w:num>
  <w:num w:numId="66" w16cid:durableId="2106805357">
    <w:abstractNumId w:val="43"/>
  </w:num>
  <w:num w:numId="67" w16cid:durableId="805971003">
    <w:abstractNumId w:val="75"/>
  </w:num>
  <w:num w:numId="68" w16cid:durableId="717509406">
    <w:abstractNumId w:val="33"/>
  </w:num>
  <w:num w:numId="69" w16cid:durableId="1919558027">
    <w:abstractNumId w:val="71"/>
  </w:num>
  <w:num w:numId="70" w16cid:durableId="1587108153">
    <w:abstractNumId w:val="52"/>
  </w:num>
  <w:num w:numId="71" w16cid:durableId="1701318534">
    <w:abstractNumId w:val="50"/>
  </w:num>
  <w:num w:numId="72" w16cid:durableId="858856666">
    <w:abstractNumId w:val="40"/>
  </w:num>
  <w:num w:numId="73" w16cid:durableId="1766416310">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qSkB2hiGSQt6Uh3EEQeLbS1HljaEms3mQ/NYAkgoBCJkJx5nOSvx8lKAsVuGE7JBQUyIAS1cAE28DM0kE3N7FA==" w:salt="eqwSbs8eW8gXIsGRdHPKIA=="/>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3"/>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E13"/>
    <w:rsid w:val="000301B3"/>
    <w:rsid w:val="00030A7F"/>
    <w:rsid w:val="00030B7A"/>
    <w:rsid w:val="00030D8C"/>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6299A"/>
    <w:rsid w:val="00064C6A"/>
    <w:rsid w:val="00077268"/>
    <w:rsid w:val="00081E43"/>
    <w:rsid w:val="00082805"/>
    <w:rsid w:val="00084894"/>
    <w:rsid w:val="00084F80"/>
    <w:rsid w:val="00090EAB"/>
    <w:rsid w:val="00092A6A"/>
    <w:rsid w:val="00094C23"/>
    <w:rsid w:val="000A19DD"/>
    <w:rsid w:val="000A222E"/>
    <w:rsid w:val="000A3E15"/>
    <w:rsid w:val="000A434B"/>
    <w:rsid w:val="000A4986"/>
    <w:rsid w:val="000A587B"/>
    <w:rsid w:val="000A6261"/>
    <w:rsid w:val="000B0AC3"/>
    <w:rsid w:val="000B396A"/>
    <w:rsid w:val="000B3A73"/>
    <w:rsid w:val="000B6738"/>
    <w:rsid w:val="000C163A"/>
    <w:rsid w:val="000C4BC4"/>
    <w:rsid w:val="000C593D"/>
    <w:rsid w:val="000C5DC4"/>
    <w:rsid w:val="000C5EFE"/>
    <w:rsid w:val="000C747B"/>
    <w:rsid w:val="000D27F8"/>
    <w:rsid w:val="000D3060"/>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3122A"/>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6FC"/>
    <w:rsid w:val="00194CEA"/>
    <w:rsid w:val="001967D3"/>
    <w:rsid w:val="001A3A3F"/>
    <w:rsid w:val="001B199E"/>
    <w:rsid w:val="001B1D27"/>
    <w:rsid w:val="001B2C51"/>
    <w:rsid w:val="001B371D"/>
    <w:rsid w:val="001B3EBB"/>
    <w:rsid w:val="001B54DD"/>
    <w:rsid w:val="001C2043"/>
    <w:rsid w:val="001C77D7"/>
    <w:rsid w:val="001D2D40"/>
    <w:rsid w:val="001D2E9D"/>
    <w:rsid w:val="001D4273"/>
    <w:rsid w:val="001F143B"/>
    <w:rsid w:val="001F14DE"/>
    <w:rsid w:val="001F3610"/>
    <w:rsid w:val="001F5DC6"/>
    <w:rsid w:val="00201BDF"/>
    <w:rsid w:val="0020377F"/>
    <w:rsid w:val="00203ACF"/>
    <w:rsid w:val="00205681"/>
    <w:rsid w:val="00210BD3"/>
    <w:rsid w:val="0021106B"/>
    <w:rsid w:val="00212AA4"/>
    <w:rsid w:val="0021350A"/>
    <w:rsid w:val="00215475"/>
    <w:rsid w:val="0021791C"/>
    <w:rsid w:val="00221631"/>
    <w:rsid w:val="00225462"/>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7523F"/>
    <w:rsid w:val="00280813"/>
    <w:rsid w:val="00281684"/>
    <w:rsid w:val="00282693"/>
    <w:rsid w:val="00284ECD"/>
    <w:rsid w:val="0028650E"/>
    <w:rsid w:val="00286A58"/>
    <w:rsid w:val="00293644"/>
    <w:rsid w:val="00293724"/>
    <w:rsid w:val="00293BAC"/>
    <w:rsid w:val="002958E3"/>
    <w:rsid w:val="002A0B09"/>
    <w:rsid w:val="002A137A"/>
    <w:rsid w:val="002A4065"/>
    <w:rsid w:val="002A4D2F"/>
    <w:rsid w:val="002B0524"/>
    <w:rsid w:val="002B08C3"/>
    <w:rsid w:val="002B08DF"/>
    <w:rsid w:val="002B1300"/>
    <w:rsid w:val="002B1BF4"/>
    <w:rsid w:val="002B45B3"/>
    <w:rsid w:val="002B496A"/>
    <w:rsid w:val="002B7CAC"/>
    <w:rsid w:val="002C04D3"/>
    <w:rsid w:val="002C2560"/>
    <w:rsid w:val="002C33AB"/>
    <w:rsid w:val="002C36A9"/>
    <w:rsid w:val="002C4300"/>
    <w:rsid w:val="002C4BA5"/>
    <w:rsid w:val="002C4FF7"/>
    <w:rsid w:val="002C779B"/>
    <w:rsid w:val="002D0A3F"/>
    <w:rsid w:val="002D321A"/>
    <w:rsid w:val="002D4145"/>
    <w:rsid w:val="002D4639"/>
    <w:rsid w:val="002D61AC"/>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4141"/>
    <w:rsid w:val="003249DE"/>
    <w:rsid w:val="00330AB9"/>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906E3"/>
    <w:rsid w:val="003B02DF"/>
    <w:rsid w:val="003B2890"/>
    <w:rsid w:val="003B620D"/>
    <w:rsid w:val="003C2D71"/>
    <w:rsid w:val="003C501B"/>
    <w:rsid w:val="003D3661"/>
    <w:rsid w:val="003D5FAC"/>
    <w:rsid w:val="003D71BB"/>
    <w:rsid w:val="003D77EA"/>
    <w:rsid w:val="003E1433"/>
    <w:rsid w:val="003E2678"/>
    <w:rsid w:val="003E2E7C"/>
    <w:rsid w:val="003E41D9"/>
    <w:rsid w:val="003E48DD"/>
    <w:rsid w:val="003E5913"/>
    <w:rsid w:val="003E67A9"/>
    <w:rsid w:val="003E6FE5"/>
    <w:rsid w:val="003F0B7B"/>
    <w:rsid w:val="003F11CE"/>
    <w:rsid w:val="003F32C8"/>
    <w:rsid w:val="003F538C"/>
    <w:rsid w:val="003F58AD"/>
    <w:rsid w:val="003F5DAA"/>
    <w:rsid w:val="003F7C20"/>
    <w:rsid w:val="00404272"/>
    <w:rsid w:val="004051DC"/>
    <w:rsid w:val="004123BA"/>
    <w:rsid w:val="00413D82"/>
    <w:rsid w:val="004236A7"/>
    <w:rsid w:val="0042747C"/>
    <w:rsid w:val="00432335"/>
    <w:rsid w:val="0043245B"/>
    <w:rsid w:val="00433ADF"/>
    <w:rsid w:val="004368EC"/>
    <w:rsid w:val="00441602"/>
    <w:rsid w:val="00441812"/>
    <w:rsid w:val="00447E81"/>
    <w:rsid w:val="00452823"/>
    <w:rsid w:val="004546E2"/>
    <w:rsid w:val="00460C40"/>
    <w:rsid w:val="00461171"/>
    <w:rsid w:val="00461176"/>
    <w:rsid w:val="0046141E"/>
    <w:rsid w:val="0046208E"/>
    <w:rsid w:val="004636A5"/>
    <w:rsid w:val="00464A71"/>
    <w:rsid w:val="00464F22"/>
    <w:rsid w:val="00466242"/>
    <w:rsid w:val="00472212"/>
    <w:rsid w:val="0047324F"/>
    <w:rsid w:val="00480419"/>
    <w:rsid w:val="004809B0"/>
    <w:rsid w:val="004812B4"/>
    <w:rsid w:val="004851A5"/>
    <w:rsid w:val="004853D2"/>
    <w:rsid w:val="00486539"/>
    <w:rsid w:val="004925AE"/>
    <w:rsid w:val="0049407C"/>
    <w:rsid w:val="0049458A"/>
    <w:rsid w:val="00494765"/>
    <w:rsid w:val="0049685E"/>
    <w:rsid w:val="00496896"/>
    <w:rsid w:val="00496BF6"/>
    <w:rsid w:val="004A3934"/>
    <w:rsid w:val="004A46B2"/>
    <w:rsid w:val="004A7F33"/>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0D03"/>
    <w:rsid w:val="00511D0C"/>
    <w:rsid w:val="005125D7"/>
    <w:rsid w:val="00520C4D"/>
    <w:rsid w:val="005327D8"/>
    <w:rsid w:val="00533387"/>
    <w:rsid w:val="005342A5"/>
    <w:rsid w:val="00535A8D"/>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71FFD"/>
    <w:rsid w:val="0057201C"/>
    <w:rsid w:val="005728CA"/>
    <w:rsid w:val="005770AD"/>
    <w:rsid w:val="00584818"/>
    <w:rsid w:val="0058500E"/>
    <w:rsid w:val="00586408"/>
    <w:rsid w:val="00586BE8"/>
    <w:rsid w:val="00586EAD"/>
    <w:rsid w:val="0059351D"/>
    <w:rsid w:val="00593E08"/>
    <w:rsid w:val="005942F6"/>
    <w:rsid w:val="0059568E"/>
    <w:rsid w:val="005956BD"/>
    <w:rsid w:val="005A3394"/>
    <w:rsid w:val="005A4BCA"/>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899"/>
    <w:rsid w:val="00636045"/>
    <w:rsid w:val="00636C1C"/>
    <w:rsid w:val="00641E08"/>
    <w:rsid w:val="00652C3C"/>
    <w:rsid w:val="00655AAB"/>
    <w:rsid w:val="006609DD"/>
    <w:rsid w:val="00664DFD"/>
    <w:rsid w:val="00664FB8"/>
    <w:rsid w:val="00681C90"/>
    <w:rsid w:val="00681E41"/>
    <w:rsid w:val="00682DF7"/>
    <w:rsid w:val="006875DE"/>
    <w:rsid w:val="00695F5E"/>
    <w:rsid w:val="006A2AB0"/>
    <w:rsid w:val="006A42A9"/>
    <w:rsid w:val="006A4A5B"/>
    <w:rsid w:val="006A4CBD"/>
    <w:rsid w:val="006B1509"/>
    <w:rsid w:val="006B3B14"/>
    <w:rsid w:val="006B55A1"/>
    <w:rsid w:val="006B6C36"/>
    <w:rsid w:val="006B6EED"/>
    <w:rsid w:val="006C2814"/>
    <w:rsid w:val="006C637C"/>
    <w:rsid w:val="006C6FA4"/>
    <w:rsid w:val="006D1B28"/>
    <w:rsid w:val="006D5ECF"/>
    <w:rsid w:val="006D6BEC"/>
    <w:rsid w:val="006D6C48"/>
    <w:rsid w:val="006D7120"/>
    <w:rsid w:val="006D7177"/>
    <w:rsid w:val="006E120C"/>
    <w:rsid w:val="006E165F"/>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10228"/>
    <w:rsid w:val="0071104B"/>
    <w:rsid w:val="007114DD"/>
    <w:rsid w:val="00712B96"/>
    <w:rsid w:val="00713815"/>
    <w:rsid w:val="00714627"/>
    <w:rsid w:val="00717688"/>
    <w:rsid w:val="00722568"/>
    <w:rsid w:val="00722D2F"/>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135A"/>
    <w:rsid w:val="007F181C"/>
    <w:rsid w:val="007F1ED4"/>
    <w:rsid w:val="007F1F6E"/>
    <w:rsid w:val="007F50CB"/>
    <w:rsid w:val="007F66BE"/>
    <w:rsid w:val="007F68D5"/>
    <w:rsid w:val="008053B9"/>
    <w:rsid w:val="00810152"/>
    <w:rsid w:val="008102C1"/>
    <w:rsid w:val="0081242D"/>
    <w:rsid w:val="00815ED9"/>
    <w:rsid w:val="00821631"/>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425D"/>
    <w:rsid w:val="00864A93"/>
    <w:rsid w:val="00872FA6"/>
    <w:rsid w:val="0087332B"/>
    <w:rsid w:val="00887B3E"/>
    <w:rsid w:val="008908C7"/>
    <w:rsid w:val="00891EBA"/>
    <w:rsid w:val="0089275D"/>
    <w:rsid w:val="00894E42"/>
    <w:rsid w:val="008A027A"/>
    <w:rsid w:val="008A2418"/>
    <w:rsid w:val="008A46EB"/>
    <w:rsid w:val="008A5967"/>
    <w:rsid w:val="008A6196"/>
    <w:rsid w:val="008A6223"/>
    <w:rsid w:val="008B3070"/>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1200C"/>
    <w:rsid w:val="00915BD6"/>
    <w:rsid w:val="009178B6"/>
    <w:rsid w:val="00922493"/>
    <w:rsid w:val="00922796"/>
    <w:rsid w:val="009237B9"/>
    <w:rsid w:val="009312F6"/>
    <w:rsid w:val="0093325E"/>
    <w:rsid w:val="009349C8"/>
    <w:rsid w:val="0093513F"/>
    <w:rsid w:val="00935AB1"/>
    <w:rsid w:val="0094029E"/>
    <w:rsid w:val="00941CEF"/>
    <w:rsid w:val="00943323"/>
    <w:rsid w:val="00943DEC"/>
    <w:rsid w:val="00944D1C"/>
    <w:rsid w:val="009524C8"/>
    <w:rsid w:val="009530D8"/>
    <w:rsid w:val="00953B56"/>
    <w:rsid w:val="0096721C"/>
    <w:rsid w:val="00982CF8"/>
    <w:rsid w:val="009857B0"/>
    <w:rsid w:val="00985B59"/>
    <w:rsid w:val="00991371"/>
    <w:rsid w:val="00995073"/>
    <w:rsid w:val="00997DBE"/>
    <w:rsid w:val="00997F13"/>
    <w:rsid w:val="009A01E2"/>
    <w:rsid w:val="009A1F55"/>
    <w:rsid w:val="009B0236"/>
    <w:rsid w:val="009B4A01"/>
    <w:rsid w:val="009B5CC2"/>
    <w:rsid w:val="009B601A"/>
    <w:rsid w:val="009C004E"/>
    <w:rsid w:val="009C71A0"/>
    <w:rsid w:val="009D02C9"/>
    <w:rsid w:val="009D0A73"/>
    <w:rsid w:val="009E079A"/>
    <w:rsid w:val="009E2B42"/>
    <w:rsid w:val="009E689B"/>
    <w:rsid w:val="009F25E6"/>
    <w:rsid w:val="00A036D6"/>
    <w:rsid w:val="00A0582C"/>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36C2"/>
    <w:rsid w:val="00A44B30"/>
    <w:rsid w:val="00A4626A"/>
    <w:rsid w:val="00A46C24"/>
    <w:rsid w:val="00A5010A"/>
    <w:rsid w:val="00A53868"/>
    <w:rsid w:val="00A5451B"/>
    <w:rsid w:val="00A56A5E"/>
    <w:rsid w:val="00A60A4D"/>
    <w:rsid w:val="00A64064"/>
    <w:rsid w:val="00A66C2D"/>
    <w:rsid w:val="00A7407C"/>
    <w:rsid w:val="00A7489B"/>
    <w:rsid w:val="00A764D2"/>
    <w:rsid w:val="00A76B4E"/>
    <w:rsid w:val="00A81CBF"/>
    <w:rsid w:val="00A81F34"/>
    <w:rsid w:val="00A835ED"/>
    <w:rsid w:val="00A838F3"/>
    <w:rsid w:val="00A84E5B"/>
    <w:rsid w:val="00A870F6"/>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6A2"/>
    <w:rsid w:val="00AD79D8"/>
    <w:rsid w:val="00AD7E64"/>
    <w:rsid w:val="00AE1497"/>
    <w:rsid w:val="00AE2DA3"/>
    <w:rsid w:val="00AE3292"/>
    <w:rsid w:val="00AE356B"/>
    <w:rsid w:val="00AF2194"/>
    <w:rsid w:val="00B002B3"/>
    <w:rsid w:val="00B01BC5"/>
    <w:rsid w:val="00B12871"/>
    <w:rsid w:val="00B1352F"/>
    <w:rsid w:val="00B21F5A"/>
    <w:rsid w:val="00B22FB6"/>
    <w:rsid w:val="00B25045"/>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12AF"/>
    <w:rsid w:val="00BB2EC2"/>
    <w:rsid w:val="00BB33C0"/>
    <w:rsid w:val="00BB4CE3"/>
    <w:rsid w:val="00BB5F8E"/>
    <w:rsid w:val="00BC1EA6"/>
    <w:rsid w:val="00BD4D38"/>
    <w:rsid w:val="00BE2AB4"/>
    <w:rsid w:val="00BE3158"/>
    <w:rsid w:val="00BE3756"/>
    <w:rsid w:val="00BE439C"/>
    <w:rsid w:val="00BE6896"/>
    <w:rsid w:val="00BF56D7"/>
    <w:rsid w:val="00C02D15"/>
    <w:rsid w:val="00C0478F"/>
    <w:rsid w:val="00C0615D"/>
    <w:rsid w:val="00C0691A"/>
    <w:rsid w:val="00C10366"/>
    <w:rsid w:val="00C141D6"/>
    <w:rsid w:val="00C20032"/>
    <w:rsid w:val="00C3318A"/>
    <w:rsid w:val="00C36FD3"/>
    <w:rsid w:val="00C37E58"/>
    <w:rsid w:val="00C5329B"/>
    <w:rsid w:val="00C53657"/>
    <w:rsid w:val="00C56E24"/>
    <w:rsid w:val="00C57CDF"/>
    <w:rsid w:val="00C636B4"/>
    <w:rsid w:val="00C642B6"/>
    <w:rsid w:val="00C663AF"/>
    <w:rsid w:val="00C670BD"/>
    <w:rsid w:val="00C67897"/>
    <w:rsid w:val="00C7614B"/>
    <w:rsid w:val="00C76C70"/>
    <w:rsid w:val="00C76C94"/>
    <w:rsid w:val="00C77C14"/>
    <w:rsid w:val="00C803EF"/>
    <w:rsid w:val="00C8082F"/>
    <w:rsid w:val="00C827E3"/>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C22"/>
    <w:rsid w:val="00CF0220"/>
    <w:rsid w:val="00CF17DC"/>
    <w:rsid w:val="00CF23B9"/>
    <w:rsid w:val="00CF2570"/>
    <w:rsid w:val="00CF285B"/>
    <w:rsid w:val="00CF378B"/>
    <w:rsid w:val="00CF6628"/>
    <w:rsid w:val="00D02286"/>
    <w:rsid w:val="00D07F92"/>
    <w:rsid w:val="00D117FB"/>
    <w:rsid w:val="00D20D6E"/>
    <w:rsid w:val="00D20E74"/>
    <w:rsid w:val="00D2496A"/>
    <w:rsid w:val="00D27021"/>
    <w:rsid w:val="00D30160"/>
    <w:rsid w:val="00D3095A"/>
    <w:rsid w:val="00D34ABE"/>
    <w:rsid w:val="00D407BD"/>
    <w:rsid w:val="00D4099A"/>
    <w:rsid w:val="00D43EAF"/>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24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6704A"/>
    <w:rsid w:val="00E712AB"/>
    <w:rsid w:val="00E773EE"/>
    <w:rsid w:val="00E80347"/>
    <w:rsid w:val="00E8092F"/>
    <w:rsid w:val="00E85D85"/>
    <w:rsid w:val="00E86B74"/>
    <w:rsid w:val="00E92E43"/>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E0D95"/>
    <w:rsid w:val="00EE0DCF"/>
    <w:rsid w:val="00EE0EE7"/>
    <w:rsid w:val="00EE4076"/>
    <w:rsid w:val="00EE4FAD"/>
    <w:rsid w:val="00EF0B31"/>
    <w:rsid w:val="00EF1199"/>
    <w:rsid w:val="00EF2031"/>
    <w:rsid w:val="00EF239C"/>
    <w:rsid w:val="00EF7477"/>
    <w:rsid w:val="00F023DE"/>
    <w:rsid w:val="00F0683B"/>
    <w:rsid w:val="00F101BF"/>
    <w:rsid w:val="00F10369"/>
    <w:rsid w:val="00F129CD"/>
    <w:rsid w:val="00F14283"/>
    <w:rsid w:val="00F14D00"/>
    <w:rsid w:val="00F15D3F"/>
    <w:rsid w:val="00F15D89"/>
    <w:rsid w:val="00F2123B"/>
    <w:rsid w:val="00F233CB"/>
    <w:rsid w:val="00F24F08"/>
    <w:rsid w:val="00F26D8F"/>
    <w:rsid w:val="00F3485F"/>
    <w:rsid w:val="00F34FB8"/>
    <w:rsid w:val="00F3777E"/>
    <w:rsid w:val="00F37A33"/>
    <w:rsid w:val="00F449C4"/>
    <w:rsid w:val="00F45AED"/>
    <w:rsid w:val="00F51D53"/>
    <w:rsid w:val="00F53E65"/>
    <w:rsid w:val="00F563F7"/>
    <w:rsid w:val="00F57180"/>
    <w:rsid w:val="00F579B5"/>
    <w:rsid w:val="00F60325"/>
    <w:rsid w:val="00F64AE5"/>
    <w:rsid w:val="00F70FFD"/>
    <w:rsid w:val="00F7133C"/>
    <w:rsid w:val="00F71938"/>
    <w:rsid w:val="00F744BD"/>
    <w:rsid w:val="00F77305"/>
    <w:rsid w:val="00F814FA"/>
    <w:rsid w:val="00F81693"/>
    <w:rsid w:val="00F82367"/>
    <w:rsid w:val="00F83CCB"/>
    <w:rsid w:val="00F8470F"/>
    <w:rsid w:val="00F91AC9"/>
    <w:rsid w:val="00FA1999"/>
    <w:rsid w:val="00FA1D33"/>
    <w:rsid w:val="00FA5CB9"/>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D2D50"/>
    <w:rsid w:val="00FE058A"/>
    <w:rsid w:val="00FE088A"/>
    <w:rsid w:val="00FE30AE"/>
    <w:rsid w:val="00FE413B"/>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29394/Scientific.issn.2542-2987.2020.5.17.19.350-369" TargetMode="External"/><Relationship Id="rId117" Type="http://schemas.openxmlformats.org/officeDocument/2006/relationships/image" Target="http://flaviohorita.com/wp-content/uploads/2013/01/qualis-capes.jpg" TargetMode="External"/><Relationship Id="rId21" Type="http://schemas.openxmlformats.org/officeDocument/2006/relationships/image" Target="media/image1.png"/><Relationship Id="rId34" Type="http://schemas.openxmlformats.org/officeDocument/2006/relationships/hyperlink" Target="https://doi.org/10.26864/pcs.v7.n2.9" TargetMode="External"/><Relationship Id="rId42" Type="http://schemas.openxmlformats.org/officeDocument/2006/relationships/hyperlink" Target="https://ojs.cfe.edu.uy/index.php/rev_temas/article/view/368/217" TargetMode="External"/><Relationship Id="rId47" Type="http://schemas.openxmlformats.org/officeDocument/2006/relationships/hyperlink" Target="https://doi.org/10.29394/Scientific.issn.2542-2987.2020.5.17.17.311-327" TargetMode="External"/><Relationship Id="rId50" Type="http://schemas.openxmlformats.org/officeDocument/2006/relationships/hyperlink" Target="https://revistas.ufps.edu.co/index.php/ecomatematico/article/view/3018" TargetMode="External"/><Relationship Id="rId55" Type="http://schemas.openxmlformats.org/officeDocument/2006/relationships/hyperlink" Target="https://dialnet.unirioja.es/servlet/articulo?codigo=7637181" TargetMode="External"/><Relationship Id="rId63" Type="http://schemas.openxmlformats.org/officeDocument/2006/relationships/image" Target="http://www.biblioteca.mincyt.gob.ar/images/logos/products/SCIELO.png" TargetMode="External"/><Relationship Id="rId68" Type="http://schemas.openxmlformats.org/officeDocument/2006/relationships/image" Target="media/image7.png"/><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perezvalles@gmail.com" TargetMode="External"/><Relationship Id="rId29" Type="http://schemas.openxmlformats.org/officeDocument/2006/relationships/hyperlink" Target="https://doi.org/10.29059/cienciauat.v13i1.921"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3i3.54680" TargetMode="External"/><Relationship Id="rId24" Type="http://schemas.openxmlformats.org/officeDocument/2006/relationships/hyperlink" Target="https://drive.google.com/file/d/15SIBI2Ph4duWip3qZ3b0v34djg8ZGhu1/view" TargetMode="External"/><Relationship Id="rId32" Type="http://schemas.openxmlformats.org/officeDocument/2006/relationships/hyperlink" Target="https://doi.org/10.21556/edutec.2022.79.2393" TargetMode="External"/><Relationship Id="rId37" Type="http://schemas.openxmlformats.org/officeDocument/2006/relationships/hyperlink" Target="https://doi.org/10.37843/rted.v11i1.204" TargetMode="External"/><Relationship Id="rId40" Type="http://schemas.openxmlformats.org/officeDocument/2006/relationships/hyperlink" Target="https://doi.org/10.46377/dilemas.v9i2.3139" TargetMode="External"/><Relationship Id="rId45" Type="http://schemas.openxmlformats.org/officeDocument/2006/relationships/hyperlink" Target="https://www.scielo.cl/scielo.php?pid=S0718-73782019000200045&amp;script=sci_abstract" TargetMode="External"/><Relationship Id="rId53" Type="http://schemas.openxmlformats.org/officeDocument/2006/relationships/hyperlink" Target="https://doi.org/10.35622/inudi.b.039" TargetMode="External"/><Relationship Id="rId58" Type="http://schemas.openxmlformats.org/officeDocument/2006/relationships/hyperlink" Target="https://doi.org/10.25029/od.2021.318.21" TargetMode="External"/><Relationship Id="rId66" Type="http://schemas.openxmlformats.org/officeDocument/2006/relationships/image" Target="http://revista.ecfrasis.com/wp-content/uploads/2018/11/latindex.png" TargetMode="External"/><Relationship Id="rId102" Type="http://schemas.openxmlformats.org/officeDocument/2006/relationships/image" Target="media/image70.png"/><Relationship Id="rId110" Type="http://schemas.openxmlformats.org/officeDocument/2006/relationships/image" Target="media/image10.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image" Target="media/image4.png"/><Relationship Id="rId19" Type="http://schemas.openxmlformats.org/officeDocument/2006/relationships/hyperlink" Target="https://orcid.org/0000-0003-3075-5263" TargetMode="External"/><Relationship Id="rId14" Type="http://schemas.openxmlformats.org/officeDocument/2006/relationships/hyperlink" Target="mailto:ereeves@unheval.edu.pe" TargetMode="External"/><Relationship Id="rId22" Type="http://schemas.openxmlformats.org/officeDocument/2006/relationships/image" Target="media/image2.png"/><Relationship Id="rId27" Type="http://schemas.openxmlformats.org/officeDocument/2006/relationships/hyperlink" Target="https://doi.org/10.3390/electronics11040585" TargetMode="External"/><Relationship Id="rId30" Type="http://schemas.openxmlformats.org/officeDocument/2006/relationships/hyperlink" Target="https://pesquisa.bvsalud.org/portal/resource/pt/biblio-1394759" TargetMode="External"/><Relationship Id="rId35" Type="http://schemas.openxmlformats.org/officeDocument/2006/relationships/hyperlink" Target="https://fh.mdp.edu.ar/revistas/index.php/pasadoabierto/article/view/4724/5303" TargetMode="External"/><Relationship Id="rId43" Type="http://schemas.openxmlformats.org/officeDocument/2006/relationships/hyperlink" Target="http://www.revistaespacios.com/a19v40n25/19402509.html" TargetMode="External"/><Relationship Id="rId48" Type="http://schemas.openxmlformats.org/officeDocument/2006/relationships/hyperlink" Target="https://doi.org/10.13042/Bordon.2017.52401" TargetMode="External"/><Relationship Id="rId56" Type="http://schemas.openxmlformats.org/officeDocument/2006/relationships/hyperlink" Target="https://dx.doi.org/10.5195/biblios.2018.466" TargetMode="External"/><Relationship Id="rId64" Type="http://schemas.openxmlformats.org/officeDocument/2006/relationships/hyperlink" Target="http://www.latindex.org/latindex/inicio" TargetMode="External"/><Relationship Id="rId69" Type="http://schemas.openxmlformats.org/officeDocument/2006/relationships/image" Target="https://i0.wp.com/aprender3c.org/wp-content/uploads/2016/08/DOAJ_logo_big.png" TargetMode="External"/><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15.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doi.org/10.56712/latam.v3i2.116" TargetMode="Externa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perezvalles@gmail.com" TargetMode="External"/><Relationship Id="rId17" Type="http://schemas.openxmlformats.org/officeDocument/2006/relationships/hyperlink" Target="https://orcid.org/0000-0002-5715-1980" TargetMode="External"/><Relationship Id="rId25" Type="http://schemas.openxmlformats.org/officeDocument/2006/relationships/hyperlink" Target="https://doi.org/10.36367/ntqr.14.2022.e589" TargetMode="External"/><Relationship Id="rId33" Type="http://schemas.openxmlformats.org/officeDocument/2006/relationships/hyperlink" Target="https://reunido.uniovi.es/index.php/AA/article/view/13283/12431" TargetMode="External"/><Relationship Id="rId38" Type="http://schemas.openxmlformats.org/officeDocument/2006/relationships/hyperlink" Target="https://doi.org/10.32351/rca.v6.249" TargetMode="External"/><Relationship Id="rId46" Type="http://schemas.openxmlformats.org/officeDocument/2006/relationships/hyperlink" Target="https://dialnet.unirioja.es/servlet/articulo?codigo=7926881" TargetMode="External"/><Relationship Id="rId59" Type="http://schemas.openxmlformats.org/officeDocument/2006/relationships/hyperlink" Target="https://acofipapers.org/index.php/eiei/article/view/731/736" TargetMode="External"/><Relationship Id="rId67" Type="http://schemas.openxmlformats.org/officeDocument/2006/relationships/hyperlink" Target="https://doaj.org/"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9.png"/><Relationship Id="rId116" Type="http://schemas.openxmlformats.org/officeDocument/2006/relationships/image" Target="media/image11.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http://dx.doi.org/10.30827/eticanet.v12i2.12016" TargetMode="External"/><Relationship Id="rId41" Type="http://schemas.openxmlformats.org/officeDocument/2006/relationships/hyperlink" Target="https://doi.org/10.14201/et2019371721" TargetMode="External"/><Relationship Id="rId54" Type="http://schemas.openxmlformats.org/officeDocument/2006/relationships/hyperlink" Target="https://doi.org/10.15517/revedu.v44i2.38781" TargetMode="External"/><Relationship Id="rId62" Type="http://schemas.openxmlformats.org/officeDocument/2006/relationships/image" Target="media/image5.png"/><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0-0003-3075-5263" TargetMode="External"/><Relationship Id="rId23" Type="http://schemas.openxmlformats.org/officeDocument/2006/relationships/image" Target="media/image3.png"/><Relationship Id="rId28" Type="http://schemas.openxmlformats.org/officeDocument/2006/relationships/hyperlink" Target="https://doi.org/10.35622/inudi.b.016" TargetMode="External"/><Relationship Id="rId36" Type="http://schemas.openxmlformats.org/officeDocument/2006/relationships/hyperlink" Target="https://dx.doi.org/10.18800/psico.202201.003" TargetMode="External"/><Relationship Id="rId49" Type="http://schemas.openxmlformats.org/officeDocument/2006/relationships/hyperlink" Target="https://www.scielo.sa.cr/scielo.php?script=sci_arttext&amp;pid=S1409-42582022000200085" TargetMode="External"/><Relationship Id="rId57" Type="http://schemas.openxmlformats.org/officeDocument/2006/relationships/hyperlink" Target="https://doi.org/10.15366/reice2022.20.2.002" TargetMode="External"/><Relationship Id="rId106" Type="http://schemas.openxmlformats.org/officeDocument/2006/relationships/image" Target="media/image8.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dialnet.unirioja.es/servlet/articulo?codigo=8298181" TargetMode="External"/><Relationship Id="rId44" Type="http://schemas.openxmlformats.org/officeDocument/2006/relationships/hyperlink" Target="https://doi.org/10.1080/09588221.2018.1504083" TargetMode="External"/><Relationship Id="rId52" Type="http://schemas.openxmlformats.org/officeDocument/2006/relationships/hyperlink" Target="https://dx.doi.org/10.4067/S0718-50062022000500049" TargetMode="External"/><Relationship Id="rId60" Type="http://schemas.openxmlformats.org/officeDocument/2006/relationships/hyperlink" Target="https://bit.ly/3TWkBpu" TargetMode="External"/><Relationship Id="rId65" Type="http://schemas.openxmlformats.org/officeDocument/2006/relationships/image" Target="media/image6.png"/><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rcid.org/0000-0002-5715-1980" TargetMode="External"/><Relationship Id="rId18" Type="http://schemas.openxmlformats.org/officeDocument/2006/relationships/hyperlink" Target="mailto:ereeves@unheval.edu.pe" TargetMode="External"/><Relationship Id="rId39" Type="http://schemas.openxmlformats.org/officeDocument/2006/relationships/hyperlink" Target="https://repositorio.utp.edu.pe/handle/20.500.12867/5817" TargetMode="External"/><Relationship Id="rId109" Type="http://schemas.openxmlformats.org/officeDocument/2006/relationships/image" Target="https://dialnet.unirioja.es/imagen/dialnet_mg.png"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6.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3.54680" TargetMode="External"/><Relationship Id="rId1" Type="http://schemas.openxmlformats.org/officeDocument/2006/relationships/hyperlink" Target="https://doi.org/10.15517/aie.v23i3.54680"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3.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4.xml><?xml version="1.0" encoding="utf-8"?>
<ds:datastoreItem xmlns:ds="http://schemas.openxmlformats.org/officeDocument/2006/customXml" ds:itemID="{46A4A4FE-6B0E-401F-9847-231157A742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8731</Words>
  <Characters>48024</Characters>
  <Application>Microsoft Office Word</Application>
  <DocSecurity>8</DocSecurity>
  <Lines>400</Lines>
  <Paragraphs>113</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56642</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2023-08-30T19:34:00Z</dcterms:created>
  <dcterms:modified xsi:type="dcterms:W3CDTF">2023-09-11T17:20:00Z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