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49A" w:rsidRDefault="0072549A" w:rsidP="00A80C98">
      <w:pPr>
        <w:spacing w:after="0" w:line="240" w:lineRule="auto"/>
        <w:jc w:val="center"/>
        <w:rPr>
          <w:rFonts w:ascii="Times New Roman" w:eastAsia="Calibri" w:hAnsi="Times New Roman" w:cs="Times New Roman"/>
          <w:b/>
          <w:sz w:val="24"/>
          <w:szCs w:val="24"/>
          <w:lang w:eastAsia="es-MX"/>
        </w:rPr>
      </w:pPr>
      <w:bookmarkStart w:id="0" w:name="_GoBack"/>
      <w:r>
        <w:rPr>
          <w:rFonts w:ascii="Times New Roman" w:hAnsi="Times New Roman" w:cs="Times New Roman"/>
          <w:b/>
          <w:sz w:val="24"/>
          <w:szCs w:val="24"/>
        </w:rPr>
        <w:t>Depredación</w:t>
      </w:r>
      <w:r w:rsidR="00590B55">
        <w:rPr>
          <w:rFonts w:ascii="Times New Roman" w:hAnsi="Times New Roman" w:cs="Times New Roman"/>
          <w:b/>
          <w:sz w:val="24"/>
          <w:szCs w:val="24"/>
        </w:rPr>
        <w:t xml:space="preserve"> del </w:t>
      </w:r>
      <w:r w:rsidR="00590B55">
        <w:rPr>
          <w:rFonts w:ascii="Times New Roman" w:eastAsia="Calibri" w:hAnsi="Times New Roman" w:cs="Times New Roman"/>
          <w:b/>
          <w:sz w:val="24"/>
          <w:szCs w:val="24"/>
        </w:rPr>
        <w:t>borrego</w:t>
      </w:r>
      <w:r w:rsidR="00590B55">
        <w:rPr>
          <w:rFonts w:ascii="Times New Roman" w:eastAsia="Calibri" w:hAnsi="Times New Roman" w:cs="Times New Roman"/>
          <w:i/>
          <w:iCs/>
          <w:sz w:val="24"/>
          <w:szCs w:val="24"/>
          <w:lang w:eastAsia="es-MX"/>
        </w:rPr>
        <w:t xml:space="preserve"> </w:t>
      </w:r>
      <w:proofErr w:type="spellStart"/>
      <w:r w:rsidR="00590B55">
        <w:rPr>
          <w:rFonts w:ascii="Times New Roman" w:eastAsia="Calibri" w:hAnsi="Times New Roman" w:cs="Times New Roman"/>
          <w:i/>
          <w:iCs/>
          <w:sz w:val="24"/>
          <w:szCs w:val="24"/>
          <w:lang w:eastAsia="es-MX"/>
        </w:rPr>
        <w:t>O</w:t>
      </w:r>
      <w:r w:rsidR="00590B55" w:rsidRPr="00617D80">
        <w:rPr>
          <w:rFonts w:ascii="Times New Roman" w:eastAsia="Calibri" w:hAnsi="Times New Roman" w:cs="Times New Roman"/>
          <w:i/>
          <w:iCs/>
          <w:sz w:val="24"/>
          <w:szCs w:val="24"/>
          <w:lang w:eastAsia="es-MX"/>
        </w:rPr>
        <w:t>vis</w:t>
      </w:r>
      <w:proofErr w:type="spellEnd"/>
      <w:r w:rsidR="00590B55" w:rsidRPr="00617D80">
        <w:rPr>
          <w:rFonts w:ascii="Times New Roman" w:eastAsia="Calibri" w:hAnsi="Times New Roman" w:cs="Times New Roman"/>
          <w:i/>
          <w:iCs/>
          <w:sz w:val="24"/>
          <w:szCs w:val="24"/>
          <w:lang w:eastAsia="es-MX"/>
        </w:rPr>
        <w:t xml:space="preserve"> </w:t>
      </w:r>
      <w:proofErr w:type="spellStart"/>
      <w:r w:rsidR="00590B55" w:rsidRPr="00617D80">
        <w:rPr>
          <w:rFonts w:ascii="Times New Roman" w:eastAsia="Calibri" w:hAnsi="Times New Roman" w:cs="Times New Roman"/>
          <w:i/>
          <w:iCs/>
          <w:sz w:val="24"/>
          <w:szCs w:val="24"/>
          <w:lang w:eastAsia="es-MX"/>
        </w:rPr>
        <w:t>canadensis</w:t>
      </w:r>
      <w:proofErr w:type="spellEnd"/>
      <w:r w:rsidR="00590B55" w:rsidRPr="00617D80">
        <w:rPr>
          <w:rFonts w:ascii="Times New Roman" w:eastAsia="Calibri" w:hAnsi="Times New Roman" w:cs="Times New Roman"/>
          <w:i/>
          <w:iCs/>
          <w:sz w:val="24"/>
          <w:szCs w:val="24"/>
          <w:lang w:eastAsia="es-MX"/>
        </w:rPr>
        <w:t xml:space="preserve"> </w:t>
      </w:r>
      <w:r w:rsidR="00590B55" w:rsidRPr="005420DC">
        <w:rPr>
          <w:rFonts w:ascii="Times New Roman" w:eastAsia="Calibri" w:hAnsi="Times New Roman" w:cs="Times New Roman"/>
          <w:b/>
          <w:iCs/>
          <w:sz w:val="24"/>
          <w:szCs w:val="24"/>
          <w:lang w:eastAsia="es-MX"/>
        </w:rPr>
        <w:t>(</w:t>
      </w:r>
      <w:proofErr w:type="spellStart"/>
      <w:r w:rsidR="00590B55" w:rsidRPr="005420DC">
        <w:rPr>
          <w:rFonts w:ascii="Times New Roman" w:eastAsia="Calibri" w:hAnsi="Times New Roman" w:cs="Times New Roman"/>
          <w:b/>
          <w:sz w:val="24"/>
          <w:szCs w:val="24"/>
          <w:lang w:eastAsia="es-MX"/>
        </w:rPr>
        <w:t>Artiodactila</w:t>
      </w:r>
      <w:proofErr w:type="spellEnd"/>
      <w:r w:rsidR="00590B55" w:rsidRPr="005420DC">
        <w:rPr>
          <w:rFonts w:ascii="Times New Roman" w:eastAsia="Calibri" w:hAnsi="Times New Roman" w:cs="Times New Roman"/>
          <w:b/>
          <w:sz w:val="24"/>
          <w:szCs w:val="24"/>
          <w:lang w:eastAsia="es-MX"/>
        </w:rPr>
        <w:t xml:space="preserve">: </w:t>
      </w:r>
      <w:proofErr w:type="spellStart"/>
      <w:r w:rsidR="00590B55" w:rsidRPr="005420DC">
        <w:rPr>
          <w:rFonts w:ascii="Times New Roman" w:eastAsia="Calibri" w:hAnsi="Times New Roman" w:cs="Times New Roman"/>
          <w:b/>
          <w:sz w:val="24"/>
          <w:szCs w:val="24"/>
          <w:lang w:eastAsia="es-MX"/>
        </w:rPr>
        <w:t>Bovidae</w:t>
      </w:r>
      <w:proofErr w:type="spellEnd"/>
      <w:r w:rsidR="00590B55" w:rsidRPr="005420DC">
        <w:rPr>
          <w:rFonts w:ascii="Times New Roman" w:eastAsia="Calibri" w:hAnsi="Times New Roman" w:cs="Times New Roman"/>
          <w:b/>
          <w:sz w:val="24"/>
          <w:szCs w:val="24"/>
          <w:lang w:eastAsia="es-MX"/>
        </w:rPr>
        <w:t>)</w:t>
      </w:r>
      <w:r w:rsidR="00590B55" w:rsidRPr="005E3450">
        <w:rPr>
          <w:rFonts w:ascii="Times New Roman" w:eastAsia="Calibri" w:hAnsi="Times New Roman" w:cs="Times New Roman"/>
          <w:b/>
          <w:sz w:val="24"/>
          <w:szCs w:val="24"/>
          <w:lang w:eastAsia="es-MX"/>
        </w:rPr>
        <w:t xml:space="preserve"> y</w:t>
      </w:r>
      <w:r w:rsidR="00590B55" w:rsidRPr="00F82EE3">
        <w:rPr>
          <w:rFonts w:ascii="Times New Roman" w:eastAsia="Calibri" w:hAnsi="Times New Roman" w:cs="Times New Roman"/>
          <w:b/>
          <w:sz w:val="24"/>
          <w:szCs w:val="24"/>
          <w:lang w:eastAsia="es-MX"/>
        </w:rPr>
        <w:t xml:space="preserve"> </w:t>
      </w:r>
      <w:r w:rsidR="002E1B13">
        <w:rPr>
          <w:rFonts w:ascii="Times New Roman" w:eastAsia="Calibri" w:hAnsi="Times New Roman" w:cs="Times New Roman"/>
          <w:b/>
          <w:sz w:val="24"/>
          <w:szCs w:val="24"/>
          <w:lang w:eastAsia="es-MX"/>
        </w:rPr>
        <w:t xml:space="preserve">el </w:t>
      </w:r>
      <w:r w:rsidR="00590B55">
        <w:rPr>
          <w:rFonts w:ascii="Times New Roman" w:eastAsia="Calibri" w:hAnsi="Times New Roman" w:cs="Times New Roman"/>
          <w:b/>
          <w:sz w:val="24"/>
          <w:szCs w:val="24"/>
          <w:lang w:eastAsia="es-MX"/>
        </w:rPr>
        <w:t>venado bura</w:t>
      </w:r>
      <w:r w:rsidR="00590B55">
        <w:rPr>
          <w:rFonts w:ascii="Times New Roman" w:eastAsia="Calibri" w:hAnsi="Times New Roman" w:cs="Times New Roman"/>
          <w:i/>
          <w:sz w:val="24"/>
          <w:szCs w:val="24"/>
        </w:rPr>
        <w:t xml:space="preserve"> </w:t>
      </w:r>
      <w:proofErr w:type="spellStart"/>
      <w:r w:rsidR="00590B55">
        <w:rPr>
          <w:rFonts w:ascii="Times New Roman" w:eastAsia="Calibri" w:hAnsi="Times New Roman" w:cs="Times New Roman"/>
          <w:i/>
          <w:sz w:val="24"/>
          <w:szCs w:val="24"/>
        </w:rPr>
        <w:t>O</w:t>
      </w:r>
      <w:r w:rsidR="00590B55" w:rsidRPr="00617D80">
        <w:rPr>
          <w:rFonts w:ascii="Times New Roman" w:eastAsia="Calibri" w:hAnsi="Times New Roman" w:cs="Times New Roman"/>
          <w:i/>
          <w:sz w:val="24"/>
          <w:szCs w:val="24"/>
        </w:rPr>
        <w:t>docoileus</w:t>
      </w:r>
      <w:proofErr w:type="spellEnd"/>
      <w:r w:rsidR="00590B55" w:rsidRPr="00617D80">
        <w:rPr>
          <w:rFonts w:ascii="Times New Roman" w:eastAsia="Calibri" w:hAnsi="Times New Roman" w:cs="Times New Roman"/>
          <w:i/>
          <w:sz w:val="24"/>
          <w:szCs w:val="24"/>
        </w:rPr>
        <w:t xml:space="preserve"> </w:t>
      </w:r>
      <w:proofErr w:type="spellStart"/>
      <w:r w:rsidR="00590B55" w:rsidRPr="00617D80">
        <w:rPr>
          <w:rFonts w:ascii="Times New Roman" w:eastAsia="Calibri" w:hAnsi="Times New Roman" w:cs="Times New Roman"/>
          <w:i/>
          <w:sz w:val="24"/>
          <w:szCs w:val="24"/>
        </w:rPr>
        <w:t>hemionus</w:t>
      </w:r>
      <w:proofErr w:type="spellEnd"/>
      <w:r w:rsidR="00590B55" w:rsidRPr="00617D80">
        <w:rPr>
          <w:rFonts w:ascii="Times New Roman" w:eastAsia="Calibri" w:hAnsi="Times New Roman" w:cs="Times New Roman"/>
          <w:i/>
          <w:sz w:val="24"/>
          <w:szCs w:val="24"/>
        </w:rPr>
        <w:t xml:space="preserve"> </w:t>
      </w:r>
      <w:r w:rsidR="00590B55" w:rsidRPr="005420DC">
        <w:rPr>
          <w:rFonts w:ascii="Times New Roman" w:eastAsia="Calibri" w:hAnsi="Times New Roman" w:cs="Times New Roman"/>
          <w:b/>
          <w:sz w:val="24"/>
          <w:szCs w:val="24"/>
        </w:rPr>
        <w:t>(</w:t>
      </w:r>
      <w:proofErr w:type="spellStart"/>
      <w:r w:rsidR="00590B55" w:rsidRPr="005420DC">
        <w:rPr>
          <w:rFonts w:ascii="Times New Roman" w:eastAsia="Calibri" w:hAnsi="Times New Roman" w:cs="Times New Roman"/>
          <w:b/>
          <w:sz w:val="24"/>
          <w:szCs w:val="24"/>
        </w:rPr>
        <w:t>Artiodactila</w:t>
      </w:r>
      <w:proofErr w:type="spellEnd"/>
      <w:r w:rsidR="00590B55" w:rsidRPr="005420DC">
        <w:rPr>
          <w:rFonts w:ascii="Times New Roman" w:eastAsia="Calibri" w:hAnsi="Times New Roman" w:cs="Times New Roman"/>
          <w:b/>
          <w:sz w:val="24"/>
          <w:szCs w:val="24"/>
        </w:rPr>
        <w:t xml:space="preserve">: </w:t>
      </w:r>
      <w:proofErr w:type="spellStart"/>
      <w:r w:rsidR="00590B55" w:rsidRPr="005420DC">
        <w:rPr>
          <w:rFonts w:ascii="Times New Roman" w:eastAsia="Calibri" w:hAnsi="Times New Roman" w:cs="Times New Roman"/>
          <w:b/>
          <w:sz w:val="24"/>
          <w:szCs w:val="24"/>
        </w:rPr>
        <w:t>Cervidae</w:t>
      </w:r>
      <w:proofErr w:type="spellEnd"/>
      <w:r w:rsidR="00590B55" w:rsidRPr="005420DC">
        <w:rPr>
          <w:rFonts w:ascii="Times New Roman" w:eastAsia="Calibri" w:hAnsi="Times New Roman" w:cs="Times New Roman"/>
          <w:b/>
          <w:sz w:val="24"/>
          <w:szCs w:val="24"/>
        </w:rPr>
        <w:t>)</w:t>
      </w:r>
      <w:r>
        <w:rPr>
          <w:rFonts w:ascii="Times New Roman" w:hAnsi="Times New Roman" w:cs="Times New Roman"/>
          <w:b/>
          <w:sz w:val="24"/>
          <w:szCs w:val="24"/>
        </w:rPr>
        <w:t xml:space="preserve"> por</w:t>
      </w:r>
      <w:r w:rsidR="005420DC">
        <w:rPr>
          <w:rFonts w:ascii="Times New Roman" w:hAnsi="Times New Roman" w:cs="Times New Roman"/>
          <w:b/>
          <w:sz w:val="24"/>
          <w:szCs w:val="24"/>
        </w:rPr>
        <w:t xml:space="preserve"> </w:t>
      </w:r>
      <w:r>
        <w:rPr>
          <w:rFonts w:ascii="Times New Roman" w:eastAsia="Calibri" w:hAnsi="Times New Roman" w:cs="Times New Roman"/>
          <w:i/>
          <w:sz w:val="24"/>
          <w:szCs w:val="24"/>
        </w:rPr>
        <w:t>P</w:t>
      </w:r>
      <w:r w:rsidRPr="00617D80">
        <w:rPr>
          <w:rFonts w:ascii="Times New Roman" w:eastAsia="Calibri" w:hAnsi="Times New Roman" w:cs="Times New Roman"/>
          <w:i/>
          <w:sz w:val="24"/>
          <w:szCs w:val="24"/>
        </w:rPr>
        <w:t>uma</w:t>
      </w:r>
      <w:r w:rsidRPr="00617D80">
        <w:rPr>
          <w:rFonts w:ascii="Times New Roman" w:eastAsia="Calibri" w:hAnsi="Times New Roman" w:cs="Times New Roman"/>
          <w:sz w:val="24"/>
          <w:szCs w:val="24"/>
        </w:rPr>
        <w:t xml:space="preserve"> </w:t>
      </w:r>
      <w:proofErr w:type="spellStart"/>
      <w:r w:rsidRPr="00617D80">
        <w:rPr>
          <w:rFonts w:ascii="Times New Roman" w:eastAsia="Calibri" w:hAnsi="Times New Roman" w:cs="Times New Roman"/>
          <w:i/>
          <w:sz w:val="24"/>
          <w:szCs w:val="24"/>
        </w:rPr>
        <w:t>concolor</w:t>
      </w:r>
      <w:proofErr w:type="spellEnd"/>
      <w:r w:rsidRPr="00617D80">
        <w:rPr>
          <w:rFonts w:ascii="Times New Roman" w:eastAsia="Calibri" w:hAnsi="Times New Roman" w:cs="Times New Roman"/>
          <w:sz w:val="24"/>
          <w:szCs w:val="24"/>
        </w:rPr>
        <w:t xml:space="preserve"> </w:t>
      </w:r>
      <w:r w:rsidR="00696C11" w:rsidRPr="005420DC">
        <w:rPr>
          <w:rFonts w:ascii="Times New Roman" w:eastAsia="Calibri" w:hAnsi="Times New Roman" w:cs="Times New Roman"/>
          <w:b/>
          <w:sz w:val="24"/>
          <w:szCs w:val="24"/>
        </w:rPr>
        <w:t>(</w:t>
      </w:r>
      <w:proofErr w:type="spellStart"/>
      <w:r w:rsidR="00696C11" w:rsidRPr="005420DC">
        <w:rPr>
          <w:rFonts w:ascii="Times New Roman" w:eastAsia="Calibri" w:hAnsi="Times New Roman" w:cs="Times New Roman"/>
          <w:b/>
          <w:sz w:val="24"/>
          <w:szCs w:val="24"/>
        </w:rPr>
        <w:t>Carni</w:t>
      </w:r>
      <w:r w:rsidRPr="005420DC">
        <w:rPr>
          <w:rFonts w:ascii="Times New Roman" w:eastAsia="Calibri" w:hAnsi="Times New Roman" w:cs="Times New Roman"/>
          <w:b/>
          <w:sz w:val="24"/>
          <w:szCs w:val="24"/>
        </w:rPr>
        <w:t>vora</w:t>
      </w:r>
      <w:proofErr w:type="spellEnd"/>
      <w:r w:rsidRPr="005420DC">
        <w:rPr>
          <w:rFonts w:ascii="Times New Roman" w:eastAsia="Calibri" w:hAnsi="Times New Roman" w:cs="Times New Roman"/>
          <w:b/>
          <w:sz w:val="24"/>
          <w:szCs w:val="24"/>
        </w:rPr>
        <w:t xml:space="preserve">: </w:t>
      </w:r>
      <w:proofErr w:type="spellStart"/>
      <w:r w:rsidRPr="005420DC">
        <w:rPr>
          <w:rFonts w:ascii="Times New Roman" w:eastAsia="Calibri" w:hAnsi="Times New Roman" w:cs="Times New Roman"/>
          <w:b/>
          <w:sz w:val="24"/>
          <w:szCs w:val="24"/>
        </w:rPr>
        <w:t>Felidae</w:t>
      </w:r>
      <w:proofErr w:type="spellEnd"/>
      <w:r w:rsidRPr="005420DC">
        <w:rPr>
          <w:rFonts w:ascii="Times New Roman" w:eastAsia="Calibri" w:hAnsi="Times New Roman" w:cs="Times New Roman"/>
          <w:b/>
          <w:sz w:val="24"/>
          <w:szCs w:val="24"/>
        </w:rPr>
        <w:t>)</w:t>
      </w:r>
      <w:r w:rsidR="00590B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w:t>
      </w:r>
      <w:r w:rsidRPr="00F82EE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w:t>
      </w:r>
      <w:r w:rsidRPr="00F82EE3">
        <w:rPr>
          <w:rFonts w:ascii="Times New Roman" w:eastAsia="Calibri" w:hAnsi="Times New Roman" w:cs="Times New Roman"/>
          <w:b/>
          <w:sz w:val="24"/>
          <w:szCs w:val="24"/>
        </w:rPr>
        <w:t>oahuila</w:t>
      </w:r>
      <w:r>
        <w:rPr>
          <w:rFonts w:ascii="Times New Roman" w:eastAsia="Calibri" w:hAnsi="Times New Roman" w:cs="Times New Roman"/>
          <w:b/>
          <w:sz w:val="24"/>
          <w:szCs w:val="24"/>
        </w:rPr>
        <w:t>, México</w:t>
      </w:r>
    </w:p>
    <w:bookmarkEnd w:id="0"/>
    <w:p w:rsidR="0072549A" w:rsidRDefault="0072549A" w:rsidP="005420DC">
      <w:pPr>
        <w:spacing w:after="0" w:line="240" w:lineRule="auto"/>
        <w:jc w:val="both"/>
        <w:rPr>
          <w:rFonts w:ascii="Times New Roman" w:eastAsia="Calibri" w:hAnsi="Times New Roman" w:cs="Times New Roman"/>
          <w:b/>
          <w:sz w:val="24"/>
          <w:szCs w:val="24"/>
        </w:rPr>
      </w:pPr>
    </w:p>
    <w:p w:rsidR="0072549A" w:rsidRDefault="000F779C" w:rsidP="005420DC">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Hugo Sotelo Gallardo ¹</w:t>
      </w:r>
      <w:r w:rsidR="0072549A" w:rsidRPr="00E824FA">
        <w:rPr>
          <w:rFonts w:ascii="Times New Roman" w:eastAsia="Times New Roman" w:hAnsi="Times New Roman" w:cs="Times New Roman"/>
          <w:sz w:val="24"/>
          <w:szCs w:val="24"/>
          <w:lang w:val="es-ES" w:eastAsia="es-ES"/>
        </w:rPr>
        <w:t xml:space="preserve">, </w:t>
      </w:r>
      <w:r w:rsidR="0072549A">
        <w:rPr>
          <w:rFonts w:ascii="Times New Roman" w:eastAsia="Times New Roman" w:hAnsi="Times New Roman" w:cs="Times New Roman"/>
          <w:sz w:val="24"/>
          <w:szCs w:val="24"/>
          <w:lang w:val="es-ES" w:eastAsia="es-ES"/>
        </w:rPr>
        <w:t>Juan A. García Salas ²&amp;</w:t>
      </w:r>
      <w:r w:rsidR="0072549A" w:rsidRPr="00E824FA">
        <w:rPr>
          <w:rFonts w:ascii="Times New Roman" w:eastAsia="Times New Roman" w:hAnsi="Times New Roman" w:cs="Times New Roman"/>
          <w:sz w:val="24"/>
          <w:szCs w:val="24"/>
          <w:lang w:val="es-ES" w:eastAsia="es-ES"/>
        </w:rPr>
        <w:t xml:space="preserve"> Armando J. Contreras Balderas ³</w:t>
      </w:r>
    </w:p>
    <w:p w:rsidR="0072549A" w:rsidRPr="00E824FA" w:rsidRDefault="0072549A" w:rsidP="005420DC">
      <w:pPr>
        <w:spacing w:after="0" w:line="240" w:lineRule="auto"/>
        <w:jc w:val="both"/>
        <w:rPr>
          <w:rFonts w:ascii="Arial" w:eastAsia="Times New Roman" w:hAnsi="Arial" w:cs="Arial"/>
          <w:sz w:val="24"/>
          <w:szCs w:val="24"/>
          <w:lang w:val="es-ES" w:eastAsia="es-ES"/>
        </w:rPr>
      </w:pPr>
    </w:p>
    <w:p w:rsidR="0072549A" w:rsidRPr="00ED0102" w:rsidRDefault="0072549A" w:rsidP="005420DC">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w:t>
      </w:r>
      <w:r w:rsidR="00DB6874">
        <w:rPr>
          <w:rFonts w:ascii="Times New Roman" w:eastAsia="Times New Roman" w:hAnsi="Times New Roman" w:cs="Times New Roman"/>
          <w:sz w:val="24"/>
          <w:szCs w:val="24"/>
          <w:lang w:val="es-ES" w:eastAsia="es-ES"/>
        </w:rPr>
        <w:t>.</w:t>
      </w:r>
      <w:r w:rsidR="00DB6874">
        <w:rPr>
          <w:rFonts w:ascii="Times New Roman" w:eastAsia="Times New Roman" w:hAnsi="Times New Roman" w:cs="Times New Roman"/>
          <w:sz w:val="24"/>
          <w:szCs w:val="24"/>
          <w:lang w:val="es-ES" w:eastAsia="es-ES"/>
        </w:rPr>
        <w:tab/>
      </w:r>
      <w:r w:rsidRPr="00ED0102">
        <w:rPr>
          <w:rFonts w:ascii="Times New Roman" w:eastAsia="Times New Roman" w:hAnsi="Times New Roman" w:cs="Times New Roman"/>
          <w:sz w:val="24"/>
          <w:szCs w:val="24"/>
          <w:lang w:val="es-ES" w:eastAsia="es-ES"/>
        </w:rPr>
        <w:t>CEMEX, Independencia 901</w:t>
      </w:r>
      <w:r w:rsidR="0058007E">
        <w:rPr>
          <w:rFonts w:ascii="Times New Roman" w:eastAsia="Times New Roman" w:hAnsi="Times New Roman" w:cs="Times New Roman"/>
          <w:sz w:val="24"/>
          <w:szCs w:val="24"/>
          <w:lang w:val="es-ES" w:eastAsia="es-ES"/>
        </w:rPr>
        <w:t>-A Oriente</w:t>
      </w:r>
      <w:r w:rsidR="00565C6A">
        <w:rPr>
          <w:rFonts w:ascii="Times New Roman" w:eastAsia="Times New Roman" w:hAnsi="Times New Roman" w:cs="Times New Roman"/>
          <w:sz w:val="24"/>
          <w:szCs w:val="24"/>
          <w:lang w:val="es-ES" w:eastAsia="es-ES"/>
        </w:rPr>
        <w:t xml:space="preserve">, Colonia Cementos. </w:t>
      </w:r>
      <w:r w:rsidRPr="00ED0102">
        <w:rPr>
          <w:rFonts w:ascii="Times New Roman" w:eastAsia="Times New Roman" w:hAnsi="Times New Roman" w:cs="Times New Roman"/>
          <w:sz w:val="24"/>
          <w:szCs w:val="24"/>
          <w:lang w:val="es-ES" w:eastAsia="es-ES"/>
        </w:rPr>
        <w:t>Monterrey, Nuevo León, México. 64520; ugosotelo@hotmail.com</w:t>
      </w:r>
    </w:p>
    <w:p w:rsidR="0072549A" w:rsidRPr="00ED0102" w:rsidRDefault="0072549A" w:rsidP="005420DC">
      <w:pPr>
        <w:spacing w:after="0" w:line="240" w:lineRule="auto"/>
        <w:jc w:val="both"/>
        <w:rPr>
          <w:rStyle w:val="Hipervnculo"/>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r w:rsidR="00DB6874">
        <w:rPr>
          <w:rFonts w:ascii="Times New Roman" w:eastAsia="Times New Roman" w:hAnsi="Times New Roman" w:cs="Times New Roman"/>
          <w:sz w:val="24"/>
          <w:szCs w:val="24"/>
          <w:lang w:val="es-ES" w:eastAsia="es-ES"/>
        </w:rPr>
        <w:t>.</w:t>
      </w:r>
      <w:r w:rsidR="00DB6874">
        <w:rPr>
          <w:rFonts w:ascii="Times New Roman" w:eastAsia="Times New Roman" w:hAnsi="Times New Roman" w:cs="Times New Roman"/>
          <w:sz w:val="24"/>
          <w:szCs w:val="24"/>
          <w:lang w:val="es-ES" w:eastAsia="es-ES"/>
        </w:rPr>
        <w:tab/>
      </w:r>
      <w:r w:rsidRPr="00ED0102">
        <w:rPr>
          <w:rFonts w:ascii="Times New Roman" w:eastAsia="Times New Roman" w:hAnsi="Times New Roman" w:cs="Times New Roman"/>
          <w:sz w:val="24"/>
          <w:szCs w:val="24"/>
          <w:lang w:val="es-ES" w:eastAsia="es-ES"/>
        </w:rPr>
        <w:t xml:space="preserve">Laboratorio de Ornitología, Facultad de Ciencias Biológicas, Universidad Autónoma de Nuevo León. Apartado Postal 425. San Nicolás de los Garza, Nuevo León, México. 66450; </w:t>
      </w:r>
      <w:r w:rsidRPr="0002423E">
        <w:rPr>
          <w:rStyle w:val="Hipervnculo"/>
          <w:rFonts w:ascii="Times New Roman" w:eastAsia="Times New Roman" w:hAnsi="Times New Roman" w:cs="Times New Roman"/>
          <w:color w:val="auto"/>
          <w:sz w:val="24"/>
          <w:szCs w:val="24"/>
          <w:u w:val="none"/>
          <w:lang w:val="es-ES" w:eastAsia="es-ES"/>
        </w:rPr>
        <w:t>juan_0305@hotmail.com</w:t>
      </w:r>
    </w:p>
    <w:p w:rsidR="0072549A" w:rsidRPr="00692CA9" w:rsidRDefault="0072549A" w:rsidP="005420DC">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DB6874">
        <w:rPr>
          <w:rFonts w:ascii="Times New Roman" w:eastAsia="Times New Roman" w:hAnsi="Times New Roman" w:cs="Times New Roman"/>
          <w:sz w:val="24"/>
          <w:szCs w:val="24"/>
          <w:lang w:val="es-ES" w:eastAsia="es-ES"/>
        </w:rPr>
        <w:t>.</w:t>
      </w:r>
      <w:r w:rsidR="00DB6874">
        <w:rPr>
          <w:rFonts w:ascii="Times New Roman" w:eastAsia="Times New Roman" w:hAnsi="Times New Roman" w:cs="Times New Roman"/>
          <w:sz w:val="24"/>
          <w:szCs w:val="24"/>
          <w:lang w:val="es-ES" w:eastAsia="es-ES"/>
        </w:rPr>
        <w:tab/>
      </w:r>
      <w:r w:rsidRPr="00ED0102">
        <w:rPr>
          <w:rFonts w:ascii="Times New Roman" w:eastAsia="Times New Roman" w:hAnsi="Times New Roman" w:cs="Times New Roman"/>
          <w:sz w:val="24"/>
          <w:szCs w:val="24"/>
          <w:lang w:val="es-ES" w:eastAsia="es-ES"/>
        </w:rPr>
        <w:t>Consultor Privado. Apartado Postal 425. San Nicolás d</w:t>
      </w:r>
      <w:r w:rsidR="00692CA9">
        <w:rPr>
          <w:rFonts w:ascii="Times New Roman" w:eastAsia="Times New Roman" w:hAnsi="Times New Roman" w:cs="Times New Roman"/>
          <w:sz w:val="24"/>
          <w:szCs w:val="24"/>
          <w:lang w:val="es-ES" w:eastAsia="es-ES"/>
        </w:rPr>
        <w:t>e los Garza, Nuevo León, México;</w:t>
      </w:r>
      <w:r w:rsidRPr="00ED0102">
        <w:rPr>
          <w:rFonts w:ascii="Times New Roman" w:eastAsia="Times New Roman" w:hAnsi="Times New Roman" w:cs="Times New Roman"/>
          <w:sz w:val="24"/>
          <w:szCs w:val="24"/>
          <w:lang w:val="es-ES" w:eastAsia="es-ES"/>
        </w:rPr>
        <w:t xml:space="preserve"> </w:t>
      </w:r>
      <w:r w:rsidRPr="00692CA9">
        <w:rPr>
          <w:rFonts w:ascii="Times New Roman" w:eastAsia="Times New Roman" w:hAnsi="Times New Roman" w:cs="Times New Roman"/>
          <w:sz w:val="24"/>
          <w:szCs w:val="24"/>
          <w:lang w:val="es-ES" w:eastAsia="es-ES"/>
        </w:rPr>
        <w:t>66450 ajcb1951@gmail.com</w:t>
      </w:r>
    </w:p>
    <w:p w:rsidR="0072549A" w:rsidRPr="00692CA9" w:rsidRDefault="0072549A" w:rsidP="005420DC">
      <w:pPr>
        <w:spacing w:after="0" w:line="240" w:lineRule="auto"/>
        <w:jc w:val="both"/>
        <w:rPr>
          <w:rFonts w:ascii="Arial" w:eastAsia="Times New Roman" w:hAnsi="Arial" w:cs="Arial"/>
          <w:sz w:val="24"/>
          <w:szCs w:val="24"/>
          <w:lang w:val="es-ES" w:eastAsia="es-ES"/>
        </w:rPr>
      </w:pPr>
    </w:p>
    <w:p w:rsidR="0072549A" w:rsidRPr="00BA7480" w:rsidRDefault="0072549A" w:rsidP="005420DC">
      <w:pPr>
        <w:spacing w:after="0" w:line="240" w:lineRule="auto"/>
        <w:jc w:val="both"/>
        <w:rPr>
          <w:rFonts w:ascii="Times New Roman" w:eastAsia="Calibri" w:hAnsi="Times New Roman" w:cs="Times New Roman"/>
          <w:i/>
          <w:iCs/>
          <w:sz w:val="24"/>
          <w:szCs w:val="24"/>
          <w:lang w:val="en-US" w:eastAsia="es-MX"/>
        </w:rPr>
      </w:pPr>
      <w:r w:rsidRPr="00BA7480">
        <w:rPr>
          <w:rFonts w:ascii="Times New Roman" w:hAnsi="Times New Roman" w:cs="Times New Roman"/>
          <w:b/>
          <w:sz w:val="24"/>
          <w:szCs w:val="24"/>
          <w:lang w:val="en-US"/>
        </w:rPr>
        <w:t>Abstract:</w:t>
      </w:r>
      <w:r w:rsidR="00BA7480" w:rsidRPr="00BA7480">
        <w:rPr>
          <w:rFonts w:ascii="Times New Roman" w:eastAsia="Calibri" w:hAnsi="Times New Roman" w:cs="Times New Roman"/>
          <w:i/>
          <w:iCs/>
          <w:sz w:val="24"/>
          <w:szCs w:val="24"/>
          <w:lang w:val="en-US" w:eastAsia="es-MX"/>
        </w:rPr>
        <w:t xml:space="preserve"> </w:t>
      </w:r>
      <w:r w:rsidR="00BA7480">
        <w:rPr>
          <w:rFonts w:ascii="Times New Roman" w:hAnsi="Times New Roman" w:cs="Times New Roman"/>
          <w:b/>
          <w:sz w:val="24"/>
          <w:szCs w:val="24"/>
          <w:lang w:val="en-US"/>
        </w:rPr>
        <w:t>P</w:t>
      </w:r>
      <w:r w:rsidR="00BA7480" w:rsidRPr="001A762C">
        <w:rPr>
          <w:rFonts w:ascii="Times New Roman" w:hAnsi="Times New Roman" w:cs="Times New Roman"/>
          <w:b/>
          <w:sz w:val="24"/>
          <w:szCs w:val="24"/>
          <w:lang w:val="en-US"/>
        </w:rPr>
        <w:t>redation</w:t>
      </w:r>
      <w:r w:rsidR="00BA7480">
        <w:rPr>
          <w:rFonts w:ascii="Times New Roman" w:hAnsi="Times New Roman" w:cs="Times New Roman"/>
          <w:b/>
          <w:sz w:val="24"/>
          <w:szCs w:val="24"/>
          <w:lang w:val="en-US"/>
        </w:rPr>
        <w:t xml:space="preserve"> </w:t>
      </w:r>
      <w:r w:rsidR="00BA7480" w:rsidRPr="001A762C">
        <w:rPr>
          <w:rFonts w:ascii="Times New Roman" w:eastAsia="Calibri" w:hAnsi="Times New Roman" w:cs="Times New Roman"/>
          <w:b/>
          <w:sz w:val="24"/>
          <w:szCs w:val="24"/>
          <w:lang w:val="en-US"/>
        </w:rPr>
        <w:t>of bighorn sheep,</w:t>
      </w:r>
      <w:r w:rsidR="00BA7480">
        <w:rPr>
          <w:rFonts w:ascii="Times New Roman" w:eastAsia="Calibri" w:hAnsi="Times New Roman" w:cs="Times New Roman"/>
          <w:sz w:val="24"/>
          <w:szCs w:val="24"/>
          <w:lang w:val="en-US"/>
        </w:rPr>
        <w:t xml:space="preserve"> </w:t>
      </w:r>
      <w:proofErr w:type="spellStart"/>
      <w:r w:rsidR="00BA7480">
        <w:rPr>
          <w:rFonts w:ascii="Times New Roman" w:eastAsia="Calibri" w:hAnsi="Times New Roman" w:cs="Times New Roman"/>
          <w:i/>
          <w:iCs/>
          <w:sz w:val="24"/>
          <w:szCs w:val="24"/>
          <w:lang w:val="en-US" w:eastAsia="es-MX"/>
        </w:rPr>
        <w:t>O</w:t>
      </w:r>
      <w:r w:rsidR="00BA7480" w:rsidRPr="001A762C">
        <w:rPr>
          <w:rFonts w:ascii="Times New Roman" w:eastAsia="Calibri" w:hAnsi="Times New Roman" w:cs="Times New Roman"/>
          <w:i/>
          <w:iCs/>
          <w:sz w:val="24"/>
          <w:szCs w:val="24"/>
          <w:lang w:val="en-US" w:eastAsia="es-MX"/>
        </w:rPr>
        <w:t>vis</w:t>
      </w:r>
      <w:proofErr w:type="spellEnd"/>
      <w:r w:rsidR="00BA7480" w:rsidRPr="001A762C">
        <w:rPr>
          <w:rFonts w:ascii="Times New Roman" w:eastAsia="Calibri" w:hAnsi="Times New Roman" w:cs="Times New Roman"/>
          <w:i/>
          <w:iCs/>
          <w:sz w:val="24"/>
          <w:szCs w:val="24"/>
          <w:lang w:val="en-US" w:eastAsia="es-MX"/>
        </w:rPr>
        <w:t xml:space="preserve"> </w:t>
      </w:r>
      <w:proofErr w:type="spellStart"/>
      <w:r w:rsidR="00BA7480" w:rsidRPr="001A762C">
        <w:rPr>
          <w:rFonts w:ascii="Times New Roman" w:eastAsia="Calibri" w:hAnsi="Times New Roman" w:cs="Times New Roman"/>
          <w:i/>
          <w:iCs/>
          <w:sz w:val="24"/>
          <w:szCs w:val="24"/>
          <w:lang w:val="en-US" w:eastAsia="es-MX"/>
        </w:rPr>
        <w:t>canadensis</w:t>
      </w:r>
      <w:proofErr w:type="spellEnd"/>
      <w:r w:rsidR="00BA7480" w:rsidRPr="001A762C">
        <w:rPr>
          <w:rFonts w:ascii="Times New Roman" w:eastAsia="Calibri" w:hAnsi="Times New Roman" w:cs="Times New Roman"/>
          <w:i/>
          <w:iCs/>
          <w:sz w:val="24"/>
          <w:szCs w:val="24"/>
          <w:lang w:val="en-US" w:eastAsia="es-MX"/>
        </w:rPr>
        <w:t xml:space="preserve"> </w:t>
      </w:r>
      <w:r w:rsidR="00BA7480" w:rsidRPr="001A762C">
        <w:rPr>
          <w:rFonts w:ascii="Times New Roman" w:eastAsia="Calibri" w:hAnsi="Times New Roman" w:cs="Times New Roman"/>
          <w:iCs/>
          <w:sz w:val="24"/>
          <w:szCs w:val="24"/>
          <w:lang w:val="en-US" w:eastAsia="es-MX"/>
        </w:rPr>
        <w:t>(</w:t>
      </w:r>
      <w:proofErr w:type="spellStart"/>
      <w:r w:rsidR="00BA7480">
        <w:rPr>
          <w:rFonts w:ascii="Times New Roman" w:eastAsia="Calibri" w:hAnsi="Times New Roman" w:cs="Times New Roman"/>
          <w:sz w:val="24"/>
          <w:szCs w:val="24"/>
          <w:lang w:val="en-US" w:eastAsia="es-MX"/>
        </w:rPr>
        <w:t>Artiodactila</w:t>
      </w:r>
      <w:proofErr w:type="spellEnd"/>
      <w:r w:rsidR="00BA7480">
        <w:rPr>
          <w:rFonts w:ascii="Times New Roman" w:eastAsia="Calibri" w:hAnsi="Times New Roman" w:cs="Times New Roman"/>
          <w:sz w:val="24"/>
          <w:szCs w:val="24"/>
          <w:lang w:val="en-US" w:eastAsia="es-MX"/>
        </w:rPr>
        <w:t xml:space="preserve">: </w:t>
      </w:r>
      <w:proofErr w:type="spellStart"/>
      <w:r w:rsidR="00BA7480">
        <w:rPr>
          <w:rFonts w:ascii="Times New Roman" w:eastAsia="Calibri" w:hAnsi="Times New Roman" w:cs="Times New Roman"/>
          <w:sz w:val="24"/>
          <w:szCs w:val="24"/>
          <w:lang w:val="en-US" w:eastAsia="es-MX"/>
        </w:rPr>
        <w:t>B</w:t>
      </w:r>
      <w:r w:rsidR="00BA7480" w:rsidRPr="001A762C">
        <w:rPr>
          <w:rFonts w:ascii="Times New Roman" w:eastAsia="Calibri" w:hAnsi="Times New Roman" w:cs="Times New Roman"/>
          <w:sz w:val="24"/>
          <w:szCs w:val="24"/>
          <w:lang w:val="en-US" w:eastAsia="es-MX"/>
        </w:rPr>
        <w:t>ovidae</w:t>
      </w:r>
      <w:proofErr w:type="spellEnd"/>
      <w:r w:rsidR="00BA7480" w:rsidRPr="001A762C">
        <w:rPr>
          <w:rFonts w:ascii="Times New Roman" w:eastAsia="Calibri" w:hAnsi="Times New Roman" w:cs="Times New Roman"/>
          <w:sz w:val="24"/>
          <w:szCs w:val="24"/>
          <w:lang w:val="en-US" w:eastAsia="es-MX"/>
        </w:rPr>
        <w:t>)</w:t>
      </w:r>
      <w:r w:rsidR="00BA7480" w:rsidRPr="001A762C">
        <w:rPr>
          <w:rFonts w:ascii="Times New Roman" w:eastAsia="Calibri" w:hAnsi="Times New Roman" w:cs="Times New Roman"/>
          <w:b/>
          <w:sz w:val="24"/>
          <w:szCs w:val="24"/>
          <w:lang w:val="en-US" w:eastAsia="es-MX"/>
        </w:rPr>
        <w:t xml:space="preserve"> and mule deer, </w:t>
      </w:r>
      <w:proofErr w:type="spellStart"/>
      <w:r w:rsidR="00BA7480">
        <w:rPr>
          <w:rFonts w:ascii="Times New Roman" w:eastAsia="Calibri" w:hAnsi="Times New Roman" w:cs="Times New Roman"/>
          <w:i/>
          <w:sz w:val="24"/>
          <w:szCs w:val="24"/>
          <w:lang w:val="en-US"/>
        </w:rPr>
        <w:t>O</w:t>
      </w:r>
      <w:r w:rsidR="00BA7480" w:rsidRPr="001A762C">
        <w:rPr>
          <w:rFonts w:ascii="Times New Roman" w:eastAsia="Calibri" w:hAnsi="Times New Roman" w:cs="Times New Roman"/>
          <w:i/>
          <w:sz w:val="24"/>
          <w:szCs w:val="24"/>
          <w:lang w:val="en-US"/>
        </w:rPr>
        <w:t>docoileus</w:t>
      </w:r>
      <w:proofErr w:type="spellEnd"/>
      <w:r w:rsidR="00BA7480" w:rsidRPr="001A762C">
        <w:rPr>
          <w:rFonts w:ascii="Times New Roman" w:eastAsia="Calibri" w:hAnsi="Times New Roman" w:cs="Times New Roman"/>
          <w:i/>
          <w:sz w:val="24"/>
          <w:szCs w:val="24"/>
          <w:lang w:val="en-US"/>
        </w:rPr>
        <w:t xml:space="preserve"> </w:t>
      </w:r>
      <w:proofErr w:type="spellStart"/>
      <w:r w:rsidR="00BA7480" w:rsidRPr="001A762C">
        <w:rPr>
          <w:rFonts w:ascii="Times New Roman" w:eastAsia="Calibri" w:hAnsi="Times New Roman" w:cs="Times New Roman"/>
          <w:i/>
          <w:sz w:val="24"/>
          <w:szCs w:val="24"/>
          <w:lang w:val="en-US"/>
        </w:rPr>
        <w:t>hemionus</w:t>
      </w:r>
      <w:proofErr w:type="spellEnd"/>
      <w:r w:rsidR="00BA7480" w:rsidRPr="001A762C">
        <w:rPr>
          <w:rFonts w:ascii="Times New Roman" w:eastAsia="Calibri" w:hAnsi="Times New Roman" w:cs="Times New Roman"/>
          <w:i/>
          <w:sz w:val="24"/>
          <w:szCs w:val="24"/>
          <w:lang w:val="en-US"/>
        </w:rPr>
        <w:t xml:space="preserve"> </w:t>
      </w:r>
      <w:r w:rsidR="00BA7480">
        <w:rPr>
          <w:rFonts w:ascii="Times New Roman" w:eastAsia="Calibri" w:hAnsi="Times New Roman" w:cs="Times New Roman"/>
          <w:sz w:val="24"/>
          <w:szCs w:val="24"/>
          <w:lang w:val="en-US"/>
        </w:rPr>
        <w:t>(</w:t>
      </w:r>
      <w:proofErr w:type="spellStart"/>
      <w:r w:rsidR="00BA7480">
        <w:rPr>
          <w:rFonts w:ascii="Times New Roman" w:eastAsia="Calibri" w:hAnsi="Times New Roman" w:cs="Times New Roman"/>
          <w:sz w:val="24"/>
          <w:szCs w:val="24"/>
          <w:lang w:val="en-US"/>
        </w:rPr>
        <w:t>Artiodactila</w:t>
      </w:r>
      <w:proofErr w:type="spellEnd"/>
      <w:r w:rsidR="00BA7480">
        <w:rPr>
          <w:rFonts w:ascii="Times New Roman" w:eastAsia="Calibri" w:hAnsi="Times New Roman" w:cs="Times New Roman"/>
          <w:sz w:val="24"/>
          <w:szCs w:val="24"/>
          <w:lang w:val="en-US"/>
        </w:rPr>
        <w:t xml:space="preserve">: </w:t>
      </w:r>
      <w:proofErr w:type="spellStart"/>
      <w:r w:rsidR="00BA7480">
        <w:rPr>
          <w:rFonts w:ascii="Times New Roman" w:eastAsia="Calibri" w:hAnsi="Times New Roman" w:cs="Times New Roman"/>
          <w:sz w:val="24"/>
          <w:szCs w:val="24"/>
          <w:lang w:val="en-US"/>
        </w:rPr>
        <w:t>C</w:t>
      </w:r>
      <w:r w:rsidR="00BA7480" w:rsidRPr="001A762C">
        <w:rPr>
          <w:rFonts w:ascii="Times New Roman" w:eastAsia="Calibri" w:hAnsi="Times New Roman" w:cs="Times New Roman"/>
          <w:sz w:val="24"/>
          <w:szCs w:val="24"/>
          <w:lang w:val="en-US"/>
        </w:rPr>
        <w:t>ervidae</w:t>
      </w:r>
      <w:proofErr w:type="spellEnd"/>
      <w:r w:rsidR="00BA7480" w:rsidRPr="001A762C">
        <w:rPr>
          <w:rFonts w:ascii="Times New Roman" w:eastAsia="Calibri" w:hAnsi="Times New Roman" w:cs="Times New Roman"/>
          <w:sz w:val="24"/>
          <w:szCs w:val="24"/>
          <w:lang w:val="en-US"/>
        </w:rPr>
        <w:t>)</w:t>
      </w:r>
      <w:r w:rsidR="00660465">
        <w:rPr>
          <w:rFonts w:ascii="Times New Roman" w:hAnsi="Times New Roman" w:cs="Times New Roman"/>
          <w:b/>
          <w:sz w:val="24"/>
          <w:szCs w:val="24"/>
          <w:lang w:val="en-US"/>
        </w:rPr>
        <w:t xml:space="preserve"> </w:t>
      </w:r>
      <w:r w:rsidR="00BA7480">
        <w:rPr>
          <w:rFonts w:ascii="Times New Roman" w:hAnsi="Times New Roman" w:cs="Times New Roman"/>
          <w:b/>
          <w:sz w:val="24"/>
          <w:szCs w:val="24"/>
          <w:lang w:val="en-US"/>
        </w:rPr>
        <w:t xml:space="preserve">by </w:t>
      </w:r>
      <w:r w:rsidR="00BA7480">
        <w:rPr>
          <w:rFonts w:ascii="Times New Roman" w:eastAsia="Calibri" w:hAnsi="Times New Roman" w:cs="Times New Roman"/>
          <w:i/>
          <w:sz w:val="24"/>
          <w:szCs w:val="24"/>
          <w:lang w:val="en-US"/>
        </w:rPr>
        <w:t>P</w:t>
      </w:r>
      <w:r w:rsidR="00BA7480" w:rsidRPr="001A762C">
        <w:rPr>
          <w:rFonts w:ascii="Times New Roman" w:eastAsia="Calibri" w:hAnsi="Times New Roman" w:cs="Times New Roman"/>
          <w:i/>
          <w:sz w:val="24"/>
          <w:szCs w:val="24"/>
          <w:lang w:val="en-US"/>
        </w:rPr>
        <w:t>uma</w:t>
      </w:r>
      <w:r w:rsidR="00BA7480" w:rsidRPr="001A762C">
        <w:rPr>
          <w:rFonts w:ascii="Times New Roman" w:eastAsia="Calibri" w:hAnsi="Times New Roman" w:cs="Times New Roman"/>
          <w:sz w:val="24"/>
          <w:szCs w:val="24"/>
          <w:lang w:val="en-US"/>
        </w:rPr>
        <w:t xml:space="preserve"> </w:t>
      </w:r>
      <w:proofErr w:type="spellStart"/>
      <w:r w:rsidR="00BA7480" w:rsidRPr="001A762C">
        <w:rPr>
          <w:rFonts w:ascii="Times New Roman" w:eastAsia="Calibri" w:hAnsi="Times New Roman" w:cs="Times New Roman"/>
          <w:i/>
          <w:sz w:val="24"/>
          <w:szCs w:val="24"/>
          <w:lang w:val="en-US"/>
        </w:rPr>
        <w:t>concolor</w:t>
      </w:r>
      <w:proofErr w:type="spellEnd"/>
      <w:r w:rsidR="00BA7480">
        <w:rPr>
          <w:rFonts w:ascii="Times New Roman" w:eastAsia="Calibri" w:hAnsi="Times New Roman" w:cs="Times New Roman"/>
          <w:sz w:val="24"/>
          <w:szCs w:val="24"/>
          <w:lang w:val="en-US"/>
        </w:rPr>
        <w:t xml:space="preserve"> (</w:t>
      </w:r>
      <w:proofErr w:type="spellStart"/>
      <w:r w:rsidR="00BA7480">
        <w:rPr>
          <w:rFonts w:ascii="Times New Roman" w:eastAsia="Calibri" w:hAnsi="Times New Roman" w:cs="Times New Roman"/>
          <w:sz w:val="24"/>
          <w:szCs w:val="24"/>
          <w:lang w:val="en-US"/>
        </w:rPr>
        <w:t>Carnivora</w:t>
      </w:r>
      <w:proofErr w:type="spellEnd"/>
      <w:r w:rsidR="00BA7480">
        <w:rPr>
          <w:rFonts w:ascii="Times New Roman" w:eastAsia="Calibri" w:hAnsi="Times New Roman" w:cs="Times New Roman"/>
          <w:sz w:val="24"/>
          <w:szCs w:val="24"/>
          <w:lang w:val="en-US"/>
        </w:rPr>
        <w:t xml:space="preserve">: </w:t>
      </w:r>
      <w:proofErr w:type="spellStart"/>
      <w:r w:rsidR="00BA7480">
        <w:rPr>
          <w:rFonts w:ascii="Times New Roman" w:eastAsia="Calibri" w:hAnsi="Times New Roman" w:cs="Times New Roman"/>
          <w:sz w:val="24"/>
          <w:szCs w:val="24"/>
          <w:lang w:val="en-US"/>
        </w:rPr>
        <w:t>F</w:t>
      </w:r>
      <w:r w:rsidR="00BA7480" w:rsidRPr="001A762C">
        <w:rPr>
          <w:rFonts w:ascii="Times New Roman" w:eastAsia="Calibri" w:hAnsi="Times New Roman" w:cs="Times New Roman"/>
          <w:sz w:val="24"/>
          <w:szCs w:val="24"/>
          <w:lang w:val="en-US"/>
        </w:rPr>
        <w:t>elidae</w:t>
      </w:r>
      <w:proofErr w:type="spellEnd"/>
      <w:r w:rsidR="00BA7480" w:rsidRPr="001A762C">
        <w:rPr>
          <w:rFonts w:ascii="Times New Roman" w:eastAsia="Calibri" w:hAnsi="Times New Roman" w:cs="Times New Roman"/>
          <w:sz w:val="24"/>
          <w:szCs w:val="24"/>
          <w:lang w:val="en-US"/>
        </w:rPr>
        <w:t>)</w:t>
      </w:r>
      <w:r w:rsidR="00BA7480">
        <w:rPr>
          <w:rFonts w:ascii="Times New Roman" w:hAnsi="Times New Roman" w:cs="Times New Roman"/>
          <w:sz w:val="24"/>
          <w:szCs w:val="24"/>
          <w:lang w:val="en-US"/>
        </w:rPr>
        <w:t xml:space="preserve"> </w:t>
      </w:r>
      <w:r w:rsidR="00BA7480">
        <w:rPr>
          <w:rFonts w:ascii="Times New Roman" w:eastAsia="Calibri" w:hAnsi="Times New Roman" w:cs="Times New Roman"/>
          <w:b/>
          <w:sz w:val="24"/>
          <w:szCs w:val="24"/>
          <w:lang w:val="en-US"/>
        </w:rPr>
        <w:t>in Coahuila, M</w:t>
      </w:r>
      <w:r w:rsidR="00BA7480" w:rsidRPr="001A762C">
        <w:rPr>
          <w:rFonts w:ascii="Times New Roman" w:eastAsia="Calibri" w:hAnsi="Times New Roman" w:cs="Times New Roman"/>
          <w:b/>
          <w:sz w:val="24"/>
          <w:szCs w:val="24"/>
          <w:lang w:val="en-US"/>
        </w:rPr>
        <w:t>éxico</w:t>
      </w:r>
      <w:r w:rsidR="00696C11" w:rsidRPr="00BA7480">
        <w:rPr>
          <w:rFonts w:ascii="Times New Roman" w:eastAsia="Calibri" w:hAnsi="Times New Roman" w:cs="Times New Roman"/>
          <w:b/>
          <w:sz w:val="24"/>
          <w:szCs w:val="24"/>
          <w:lang w:val="en-US"/>
        </w:rPr>
        <w:t>.</w:t>
      </w:r>
      <w:r w:rsidR="00696C11" w:rsidRPr="00BA7480">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Small and</w:t>
      </w:r>
      <w:r w:rsidRPr="000D356D">
        <w:rPr>
          <w:rFonts w:ascii="Times New Roman" w:hAnsi="Times New Roman" w:cs="Times New Roman"/>
          <w:sz w:val="24"/>
          <w:szCs w:val="24"/>
          <w:lang w:val="en-US"/>
        </w:rPr>
        <w:t xml:space="preserve"> isolated populations </w:t>
      </w:r>
      <w:r w:rsidR="002E1B13">
        <w:rPr>
          <w:rFonts w:ascii="Times New Roman" w:hAnsi="Times New Roman" w:cs="Times New Roman"/>
          <w:sz w:val="24"/>
          <w:szCs w:val="24"/>
          <w:lang w:val="en-US"/>
        </w:rPr>
        <w:t xml:space="preserve">of bighorn sheep </w:t>
      </w:r>
      <w:r>
        <w:rPr>
          <w:rFonts w:ascii="Times New Roman" w:hAnsi="Times New Roman" w:cs="Times New Roman"/>
          <w:sz w:val="24"/>
          <w:szCs w:val="24"/>
          <w:lang w:val="en-US"/>
        </w:rPr>
        <w:t>are vulnerable to predation by mountain lion in habitat sympatric with mule deer</w:t>
      </w:r>
      <w:r w:rsidRPr="000D356D">
        <w:rPr>
          <w:rFonts w:ascii="Times New Roman" w:hAnsi="Times New Roman" w:cs="Times New Roman"/>
          <w:sz w:val="24"/>
          <w:szCs w:val="24"/>
          <w:lang w:val="en-US"/>
        </w:rPr>
        <w:t>. Understanding the specific causes of death and survival is important for the development of conservation strategies for bighorn sheep and other ungulates that shar</w:t>
      </w:r>
      <w:r>
        <w:rPr>
          <w:rFonts w:ascii="Times New Roman" w:hAnsi="Times New Roman" w:cs="Times New Roman"/>
          <w:sz w:val="24"/>
          <w:szCs w:val="24"/>
          <w:lang w:val="en-US"/>
        </w:rPr>
        <w:t>e the same habitat, such as mule deer.</w:t>
      </w:r>
      <w:r w:rsidRPr="0049127D">
        <w:rPr>
          <w:lang w:val="en-US"/>
        </w:rPr>
        <w:t xml:space="preserve"> </w:t>
      </w:r>
      <w:r w:rsidRPr="0049127D">
        <w:rPr>
          <w:rFonts w:ascii="Times New Roman" w:hAnsi="Times New Roman" w:cs="Times New Roman"/>
          <w:sz w:val="24"/>
          <w:szCs w:val="24"/>
          <w:lang w:val="en-US"/>
        </w:rPr>
        <w:t>We evaluated</w:t>
      </w:r>
      <w:r>
        <w:rPr>
          <w:rFonts w:ascii="Times New Roman" w:hAnsi="Times New Roman" w:cs="Times New Roman"/>
          <w:sz w:val="24"/>
          <w:szCs w:val="24"/>
          <w:lang w:val="en-US"/>
        </w:rPr>
        <w:t xml:space="preserve"> and compared the rate of predation by puma</w:t>
      </w:r>
      <w:r w:rsidRPr="0049127D">
        <w:rPr>
          <w:rFonts w:ascii="Times New Roman" w:hAnsi="Times New Roman" w:cs="Times New Roman"/>
          <w:sz w:val="24"/>
          <w:szCs w:val="24"/>
          <w:lang w:val="en-US"/>
        </w:rPr>
        <w:t xml:space="preserve"> in 12 bighorn sheep (10 females, </w:t>
      </w:r>
      <w:r>
        <w:rPr>
          <w:rFonts w:ascii="Times New Roman" w:hAnsi="Times New Roman" w:cs="Times New Roman"/>
          <w:sz w:val="24"/>
          <w:szCs w:val="24"/>
          <w:lang w:val="en-US"/>
        </w:rPr>
        <w:t>two</w:t>
      </w:r>
      <w:r w:rsidRPr="0049127D">
        <w:rPr>
          <w:rFonts w:ascii="Times New Roman" w:hAnsi="Times New Roman" w:cs="Times New Roman"/>
          <w:sz w:val="24"/>
          <w:szCs w:val="24"/>
          <w:lang w:val="en-US"/>
        </w:rPr>
        <w:t xml:space="preserve"> males) and 10 adult females of mule deer with radio collars through </w:t>
      </w:r>
      <w:r>
        <w:rPr>
          <w:rFonts w:ascii="Times New Roman" w:hAnsi="Times New Roman" w:cs="Times New Roman"/>
          <w:sz w:val="24"/>
          <w:szCs w:val="24"/>
          <w:lang w:val="en-US"/>
        </w:rPr>
        <w:t>measure risk program (</w:t>
      </w:r>
      <w:proofErr w:type="spellStart"/>
      <w:r w:rsidRPr="0049127D">
        <w:rPr>
          <w:rFonts w:ascii="Times New Roman" w:hAnsi="Times New Roman" w:cs="Times New Roman"/>
          <w:sz w:val="24"/>
          <w:szCs w:val="24"/>
          <w:lang w:val="en-US"/>
        </w:rPr>
        <w:t>micromorts</w:t>
      </w:r>
      <w:proofErr w:type="spellEnd"/>
      <w:r>
        <w:rPr>
          <w:rFonts w:ascii="Times New Roman" w:hAnsi="Times New Roman" w:cs="Times New Roman"/>
          <w:sz w:val="24"/>
          <w:szCs w:val="24"/>
          <w:lang w:val="en-US"/>
        </w:rPr>
        <w:t>)</w:t>
      </w:r>
      <w:r w:rsidRPr="0049127D">
        <w:rPr>
          <w:rFonts w:ascii="Times New Roman" w:hAnsi="Times New Roman" w:cs="Times New Roman"/>
          <w:sz w:val="24"/>
          <w:szCs w:val="24"/>
          <w:lang w:val="en-US"/>
        </w:rPr>
        <w:t xml:space="preserve">. The impact of predation in both populations of herbivores is evaluated through the estimation of densities of sheep and </w:t>
      </w:r>
      <w:r>
        <w:rPr>
          <w:rFonts w:ascii="Times New Roman" w:hAnsi="Times New Roman" w:cs="Times New Roman"/>
          <w:sz w:val="24"/>
          <w:szCs w:val="24"/>
          <w:lang w:val="en-US"/>
        </w:rPr>
        <w:t>mule deer.</w:t>
      </w:r>
      <w:r w:rsidRPr="0049127D">
        <w:rPr>
          <w:rFonts w:ascii="Times New Roman" w:hAnsi="Times New Roman" w:cs="Times New Roman"/>
          <w:sz w:val="24"/>
          <w:szCs w:val="24"/>
          <w:lang w:val="en-US"/>
        </w:rPr>
        <w:t xml:space="preserve"> </w:t>
      </w:r>
      <w:r>
        <w:rPr>
          <w:rFonts w:ascii="Times New Roman" w:hAnsi="Times New Roman" w:cs="Times New Roman"/>
          <w:sz w:val="24"/>
          <w:szCs w:val="24"/>
          <w:lang w:val="en-US"/>
        </w:rPr>
        <w:t>88 % (8/9)</w:t>
      </w:r>
      <w:r w:rsidRPr="0049127D">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eaths by puma </w:t>
      </w:r>
      <w:r w:rsidRPr="0049127D">
        <w:rPr>
          <w:rFonts w:ascii="Times New Roman" w:hAnsi="Times New Roman" w:cs="Times New Roman"/>
          <w:sz w:val="24"/>
          <w:szCs w:val="24"/>
          <w:lang w:val="en-US"/>
        </w:rPr>
        <w:t>in bighorn sheep with an average monthly survival rate of</w:t>
      </w:r>
      <w:r>
        <w:rPr>
          <w:rFonts w:ascii="Times New Roman" w:hAnsi="Times New Roman" w:cs="Times New Roman"/>
          <w:sz w:val="24"/>
          <w:szCs w:val="24"/>
          <w:lang w:val="en-US"/>
        </w:rPr>
        <w:t xml:space="preserve"> 0.79 and predation rates due to puma range from 0.17 to 0.30. I</w:t>
      </w:r>
      <w:r w:rsidRPr="0049127D">
        <w:rPr>
          <w:rFonts w:ascii="Times New Roman" w:hAnsi="Times New Roman" w:cs="Times New Roman"/>
          <w:sz w:val="24"/>
          <w:szCs w:val="24"/>
          <w:lang w:val="en-US"/>
        </w:rPr>
        <w:t xml:space="preserve">n mule deer predation due to puma was </w:t>
      </w:r>
      <w:r>
        <w:rPr>
          <w:rFonts w:ascii="Times New Roman" w:hAnsi="Times New Roman" w:cs="Times New Roman"/>
          <w:sz w:val="24"/>
          <w:szCs w:val="24"/>
          <w:lang w:val="en-US"/>
        </w:rPr>
        <w:t>83 % (5/6)</w:t>
      </w:r>
      <w:r w:rsidRPr="0049127D">
        <w:rPr>
          <w:rFonts w:ascii="Times New Roman" w:hAnsi="Times New Roman" w:cs="Times New Roman"/>
          <w:sz w:val="24"/>
          <w:szCs w:val="24"/>
          <w:lang w:val="en-US"/>
        </w:rPr>
        <w:t xml:space="preserve"> with an average monthly survival rate of</w:t>
      </w:r>
      <w:r>
        <w:rPr>
          <w:rFonts w:ascii="Times New Roman" w:hAnsi="Times New Roman" w:cs="Times New Roman"/>
          <w:sz w:val="24"/>
          <w:szCs w:val="24"/>
          <w:lang w:val="en-US"/>
        </w:rPr>
        <w:t xml:space="preserve"> 0.86</w:t>
      </w:r>
      <w:r w:rsidRPr="00B321C2">
        <w:rPr>
          <w:rFonts w:ascii="Times New Roman" w:hAnsi="Times New Roman" w:cs="Times New Roman"/>
          <w:sz w:val="24"/>
          <w:szCs w:val="24"/>
          <w:lang w:val="en-US"/>
        </w:rPr>
        <w:t xml:space="preserve"> </w:t>
      </w:r>
      <w:r>
        <w:rPr>
          <w:rFonts w:ascii="Times New Roman" w:hAnsi="Times New Roman" w:cs="Times New Roman"/>
          <w:sz w:val="24"/>
          <w:szCs w:val="24"/>
          <w:lang w:val="en-US"/>
        </w:rPr>
        <w:t>and predation rates due to puma range from 0.10 to 0.25</w:t>
      </w:r>
      <w:r w:rsidRPr="0049127D">
        <w:rPr>
          <w:rFonts w:ascii="Times New Roman" w:hAnsi="Times New Roman" w:cs="Times New Roman"/>
          <w:sz w:val="24"/>
          <w:szCs w:val="24"/>
          <w:lang w:val="en-US"/>
        </w:rPr>
        <w:t>, however whe</w:t>
      </w:r>
      <w:r>
        <w:rPr>
          <w:rFonts w:ascii="Times New Roman" w:hAnsi="Times New Roman" w:cs="Times New Roman"/>
          <w:sz w:val="24"/>
          <w:szCs w:val="24"/>
          <w:lang w:val="en-US"/>
        </w:rPr>
        <w:t>n comparing the mountain lion depredation</w:t>
      </w:r>
      <w:r w:rsidRPr="0049127D">
        <w:rPr>
          <w:rFonts w:ascii="Times New Roman" w:hAnsi="Times New Roman" w:cs="Times New Roman"/>
          <w:sz w:val="24"/>
          <w:szCs w:val="24"/>
          <w:lang w:val="en-US"/>
        </w:rPr>
        <w:t xml:space="preserve"> rate we found a significant difference</w:t>
      </w:r>
      <w:r>
        <w:rPr>
          <w:rFonts w:ascii="Times New Roman" w:hAnsi="Times New Roman" w:cs="Times New Roman"/>
          <w:sz w:val="24"/>
          <w:szCs w:val="24"/>
          <w:lang w:val="en-US"/>
        </w:rPr>
        <w:t xml:space="preserve"> between species</w:t>
      </w:r>
      <w:r w:rsidRPr="0049127D">
        <w:rPr>
          <w:rFonts w:ascii="Times New Roman" w:hAnsi="Times New Roman" w:cs="Times New Roman"/>
          <w:sz w:val="24"/>
          <w:szCs w:val="24"/>
          <w:lang w:val="en-US"/>
        </w:rPr>
        <w:t xml:space="preserve"> </w:t>
      </w:r>
      <w:r w:rsidRPr="008D1A6E">
        <w:rPr>
          <w:rFonts w:ascii="Times New Roman" w:hAnsi="Times New Roman" w:cs="Times New Roman"/>
          <w:sz w:val="24"/>
          <w:szCs w:val="24"/>
          <w:lang w:val="en-US"/>
        </w:rPr>
        <w:t xml:space="preserve">(Z = 1.826, </w:t>
      </w:r>
      <w:proofErr w:type="spellStart"/>
      <w:r w:rsidRPr="008D1A6E">
        <w:rPr>
          <w:rFonts w:ascii="Times New Roman" w:hAnsi="Times New Roman" w:cs="Times New Roman"/>
          <w:sz w:val="24"/>
          <w:szCs w:val="24"/>
          <w:lang w:val="en-US"/>
        </w:rPr>
        <w:t>df</w:t>
      </w:r>
      <w:proofErr w:type="spellEnd"/>
      <w:r w:rsidRPr="008D1A6E">
        <w:rPr>
          <w:rFonts w:ascii="Times New Roman" w:hAnsi="Times New Roman" w:cs="Times New Roman"/>
          <w:sz w:val="24"/>
          <w:szCs w:val="24"/>
          <w:lang w:val="en-US"/>
        </w:rPr>
        <w:t xml:space="preserve"> = 6, P = 0.05).</w:t>
      </w:r>
      <w:r>
        <w:rPr>
          <w:rFonts w:ascii="Times New Roman" w:hAnsi="Times New Roman" w:cs="Times New Roman"/>
          <w:sz w:val="24"/>
          <w:szCs w:val="24"/>
          <w:lang w:val="en-US"/>
        </w:rPr>
        <w:t xml:space="preserve"> The density in mule deer was 9x more that bighorn. T</w:t>
      </w:r>
      <w:r w:rsidRPr="0049127D">
        <w:rPr>
          <w:rFonts w:ascii="Times New Roman" w:hAnsi="Times New Roman" w:cs="Times New Roman"/>
          <w:sz w:val="24"/>
          <w:szCs w:val="24"/>
          <w:lang w:val="en-US"/>
        </w:rPr>
        <w:t>he b</w:t>
      </w:r>
      <w:r>
        <w:rPr>
          <w:rFonts w:ascii="Times New Roman" w:hAnsi="Times New Roman" w:cs="Times New Roman"/>
          <w:sz w:val="24"/>
          <w:szCs w:val="24"/>
          <w:lang w:val="en-US"/>
        </w:rPr>
        <w:t xml:space="preserve">ighorn sheep being the prey most selected </w:t>
      </w:r>
      <w:r w:rsidRPr="0049127D">
        <w:rPr>
          <w:rFonts w:ascii="Times New Roman" w:hAnsi="Times New Roman" w:cs="Times New Roman"/>
          <w:sz w:val="24"/>
          <w:szCs w:val="24"/>
          <w:lang w:val="en-US"/>
        </w:rPr>
        <w:t>and the one most affected as the population with the lowest density.</w:t>
      </w:r>
    </w:p>
    <w:p w:rsidR="0072549A" w:rsidRPr="000D356D" w:rsidRDefault="0072549A" w:rsidP="005420DC">
      <w:pPr>
        <w:spacing w:after="0" w:line="240" w:lineRule="auto"/>
        <w:jc w:val="both"/>
        <w:rPr>
          <w:rFonts w:ascii="Arial" w:eastAsia="Calibri" w:hAnsi="Arial" w:cs="Arial"/>
          <w:sz w:val="24"/>
          <w:szCs w:val="24"/>
          <w:lang w:val="en-US"/>
        </w:rPr>
      </w:pPr>
    </w:p>
    <w:p w:rsidR="0072549A" w:rsidRDefault="0072549A" w:rsidP="005420DC">
      <w:pPr>
        <w:spacing w:after="0" w:line="240" w:lineRule="auto"/>
        <w:jc w:val="both"/>
        <w:rPr>
          <w:rFonts w:ascii="Times New Roman" w:eastAsia="Calibri" w:hAnsi="Times New Roman" w:cs="Times New Roman"/>
          <w:sz w:val="24"/>
          <w:szCs w:val="24"/>
          <w:lang w:val="en-US"/>
        </w:rPr>
      </w:pPr>
      <w:r w:rsidRPr="00441D92">
        <w:rPr>
          <w:rFonts w:ascii="Times New Roman" w:eastAsia="Calibri" w:hAnsi="Times New Roman" w:cs="Times New Roman"/>
          <w:b/>
          <w:sz w:val="24"/>
          <w:szCs w:val="24"/>
          <w:lang w:val="en-US"/>
        </w:rPr>
        <w:t>Key words</w:t>
      </w:r>
      <w:r w:rsidR="0002423E">
        <w:rPr>
          <w:rFonts w:ascii="Times New Roman" w:eastAsia="Calibri" w:hAnsi="Times New Roman" w:cs="Times New Roman"/>
          <w:b/>
          <w:sz w:val="24"/>
          <w:szCs w:val="24"/>
          <w:lang w:val="en-US"/>
        </w:rPr>
        <w:t>:</w:t>
      </w:r>
      <w:r w:rsidRPr="00441D92">
        <w:rPr>
          <w:rFonts w:ascii="Times New Roman" w:eastAsia="Calibri" w:hAnsi="Times New Roman" w:cs="Times New Roman"/>
          <w:i/>
          <w:sz w:val="24"/>
          <w:szCs w:val="24"/>
          <w:lang w:val="en-US"/>
        </w:rPr>
        <w:t xml:space="preserve"> </w:t>
      </w:r>
      <w:r w:rsidR="00D139DD">
        <w:rPr>
          <w:rFonts w:ascii="Times New Roman" w:eastAsia="Calibri" w:hAnsi="Times New Roman" w:cs="Times New Roman"/>
          <w:sz w:val="24"/>
          <w:szCs w:val="24"/>
          <w:lang w:val="en-US"/>
        </w:rPr>
        <w:t xml:space="preserve">survival rate; </w:t>
      </w:r>
      <w:r w:rsidR="00DD4CF2">
        <w:rPr>
          <w:rFonts w:ascii="Times New Roman" w:eastAsia="Calibri" w:hAnsi="Times New Roman" w:cs="Times New Roman"/>
          <w:sz w:val="24"/>
          <w:szCs w:val="24"/>
          <w:lang w:val="en-US"/>
        </w:rPr>
        <w:t>b</w:t>
      </w:r>
      <w:r w:rsidR="008D6FC6">
        <w:rPr>
          <w:rFonts w:ascii="Times New Roman" w:eastAsia="Calibri" w:hAnsi="Times New Roman" w:cs="Times New Roman"/>
          <w:sz w:val="24"/>
          <w:szCs w:val="24"/>
          <w:lang w:val="en-US"/>
        </w:rPr>
        <w:t>ig</w:t>
      </w:r>
      <w:r>
        <w:rPr>
          <w:rFonts w:ascii="Times New Roman" w:eastAsia="Calibri" w:hAnsi="Times New Roman" w:cs="Times New Roman"/>
          <w:sz w:val="24"/>
          <w:szCs w:val="24"/>
          <w:lang w:val="en-US"/>
        </w:rPr>
        <w:t>horn; mule deer; mountain lion</w:t>
      </w:r>
      <w:r w:rsidRPr="00883AF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predation; Sierra </w:t>
      </w:r>
      <w:proofErr w:type="spellStart"/>
      <w:r>
        <w:rPr>
          <w:rFonts w:ascii="Times New Roman" w:eastAsia="Calibri" w:hAnsi="Times New Roman" w:cs="Times New Roman"/>
          <w:sz w:val="24"/>
          <w:szCs w:val="24"/>
          <w:lang w:val="en-US"/>
        </w:rPr>
        <w:t>M</w:t>
      </w:r>
      <w:r w:rsidR="00D139DD">
        <w:rPr>
          <w:rFonts w:ascii="Times New Roman" w:eastAsia="Calibri" w:hAnsi="Times New Roman" w:cs="Times New Roman"/>
          <w:sz w:val="24"/>
          <w:szCs w:val="24"/>
          <w:lang w:val="en-US"/>
        </w:rPr>
        <w:t>aderas</w:t>
      </w:r>
      <w:proofErr w:type="spellEnd"/>
      <w:r w:rsidR="00D139DD">
        <w:rPr>
          <w:rFonts w:ascii="Times New Roman" w:eastAsia="Calibri" w:hAnsi="Times New Roman" w:cs="Times New Roman"/>
          <w:sz w:val="24"/>
          <w:szCs w:val="24"/>
          <w:lang w:val="en-US"/>
        </w:rPr>
        <w:t xml:space="preserve"> del Carmen</w:t>
      </w:r>
      <w:r>
        <w:rPr>
          <w:rFonts w:ascii="Times New Roman" w:eastAsia="Calibri" w:hAnsi="Times New Roman" w:cs="Times New Roman"/>
          <w:sz w:val="24"/>
          <w:szCs w:val="24"/>
          <w:lang w:val="en-US"/>
        </w:rPr>
        <w:t>; translocate</w:t>
      </w:r>
      <w:r w:rsidR="00BA3C67">
        <w:rPr>
          <w:rFonts w:ascii="Times New Roman" w:eastAsia="Calibri" w:hAnsi="Times New Roman" w:cs="Times New Roman"/>
          <w:sz w:val="24"/>
          <w:szCs w:val="24"/>
          <w:lang w:val="en-US"/>
        </w:rPr>
        <w:t>.</w:t>
      </w:r>
    </w:p>
    <w:p w:rsidR="00BA3C67" w:rsidRPr="00BA3C67" w:rsidRDefault="00BA3C67" w:rsidP="005420DC">
      <w:pPr>
        <w:spacing w:after="0" w:line="240" w:lineRule="auto"/>
        <w:jc w:val="both"/>
        <w:rPr>
          <w:rFonts w:ascii="Times New Roman" w:eastAsia="Times New Roman" w:hAnsi="Times New Roman" w:cs="Times New Roman"/>
          <w:sz w:val="24"/>
          <w:szCs w:val="24"/>
          <w:lang w:val="en-US" w:eastAsia="es-ES"/>
        </w:rPr>
      </w:pPr>
    </w:p>
    <w:p w:rsidR="0072549A" w:rsidRPr="005E1932" w:rsidRDefault="0072549A" w:rsidP="005420D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s-ES" w:eastAsia="es-ES"/>
        </w:rPr>
        <w:t>Entender la causa específica de muerte y supervivencia en las poblaciones de borrego cimarrón (</w:t>
      </w:r>
      <w:proofErr w:type="spellStart"/>
      <w:r w:rsidRPr="00D7264E">
        <w:rPr>
          <w:rFonts w:ascii="Times New Roman" w:eastAsia="Times New Roman" w:hAnsi="Times New Roman" w:cs="Times New Roman"/>
          <w:i/>
          <w:sz w:val="24"/>
          <w:szCs w:val="24"/>
          <w:lang w:val="es-ES" w:eastAsia="es-ES"/>
        </w:rPr>
        <w:t>Ovis</w:t>
      </w:r>
      <w:proofErr w:type="spellEnd"/>
      <w:r w:rsidRPr="00D7264E">
        <w:rPr>
          <w:rFonts w:ascii="Times New Roman" w:eastAsia="Times New Roman" w:hAnsi="Times New Roman" w:cs="Times New Roman"/>
          <w:i/>
          <w:sz w:val="24"/>
          <w:szCs w:val="24"/>
          <w:lang w:val="es-ES" w:eastAsia="es-ES"/>
        </w:rPr>
        <w:t xml:space="preserve"> </w:t>
      </w:r>
      <w:proofErr w:type="spellStart"/>
      <w:r w:rsidRPr="00D7264E">
        <w:rPr>
          <w:rFonts w:ascii="Times New Roman" w:eastAsia="Times New Roman" w:hAnsi="Times New Roman" w:cs="Times New Roman"/>
          <w:i/>
          <w:sz w:val="24"/>
          <w:szCs w:val="24"/>
          <w:lang w:val="es-ES" w:eastAsia="es-ES"/>
        </w:rPr>
        <w:t>canadensis</w:t>
      </w:r>
      <w:proofErr w:type="spellEnd"/>
      <w:r>
        <w:rPr>
          <w:rFonts w:ascii="Times New Roman" w:eastAsia="Times New Roman" w:hAnsi="Times New Roman" w:cs="Times New Roman"/>
          <w:sz w:val="24"/>
          <w:szCs w:val="24"/>
          <w:lang w:val="es-ES" w:eastAsia="es-ES"/>
        </w:rPr>
        <w:t xml:space="preserve">; </w:t>
      </w:r>
      <w:r>
        <w:rPr>
          <w:rFonts w:ascii="Times New Roman" w:eastAsia="Calibri" w:hAnsi="Times New Roman" w:cs="Times New Roman"/>
          <w:sz w:val="24"/>
          <w:szCs w:val="24"/>
        </w:rPr>
        <w:t>especie sujeta</w:t>
      </w:r>
      <w:r w:rsidRPr="00F312C1">
        <w:rPr>
          <w:rFonts w:ascii="Times New Roman" w:eastAsia="Calibri" w:hAnsi="Times New Roman" w:cs="Times New Roman"/>
          <w:sz w:val="24"/>
          <w:szCs w:val="24"/>
        </w:rPr>
        <w:t xml:space="preserve"> a protección especial</w:t>
      </w:r>
      <w:r>
        <w:rPr>
          <w:rFonts w:ascii="Times New Roman" w:eastAsia="Calibri" w:hAnsi="Times New Roman" w:cs="Times New Roman"/>
          <w:sz w:val="24"/>
          <w:szCs w:val="24"/>
        </w:rPr>
        <w:t xml:space="preserve"> e</w:t>
      </w:r>
      <w:r w:rsidR="00513D01">
        <w:rPr>
          <w:rFonts w:ascii="Times New Roman" w:eastAsia="Calibri" w:hAnsi="Times New Roman" w:cs="Times New Roman"/>
          <w:sz w:val="24"/>
          <w:szCs w:val="24"/>
        </w:rPr>
        <w:t>n la normatividad mexicana (NOM-059-SEMARNAT-</w:t>
      </w:r>
      <w:r>
        <w:rPr>
          <w:rFonts w:ascii="Times New Roman" w:eastAsia="Calibri" w:hAnsi="Times New Roman" w:cs="Times New Roman"/>
          <w:sz w:val="24"/>
          <w:szCs w:val="24"/>
        </w:rPr>
        <w:t xml:space="preserve">2010; Secretaría de Medio Ambiente y Recursos Naturales </w:t>
      </w:r>
      <w:r w:rsidR="00FD45A7">
        <w:rPr>
          <w:rFonts w:ascii="Times New Roman" w:eastAsia="Calibri" w:hAnsi="Times New Roman" w:cs="Times New Roman"/>
          <w:sz w:val="24"/>
          <w:szCs w:val="24"/>
        </w:rPr>
        <w:t>[</w:t>
      </w:r>
      <w:r>
        <w:rPr>
          <w:rFonts w:ascii="Times New Roman" w:eastAsia="Calibri" w:hAnsi="Times New Roman" w:cs="Times New Roman"/>
          <w:sz w:val="24"/>
          <w:szCs w:val="24"/>
        </w:rPr>
        <w:t>SEMARNAT</w:t>
      </w:r>
      <w:r w:rsidR="00FD45A7">
        <w:rPr>
          <w:rFonts w:ascii="Times New Roman" w:eastAsia="Calibri" w:hAnsi="Times New Roman" w:cs="Times New Roman"/>
          <w:sz w:val="24"/>
          <w:szCs w:val="24"/>
        </w:rPr>
        <w:t>]</w:t>
      </w:r>
      <w:r>
        <w:rPr>
          <w:rFonts w:ascii="Times New Roman" w:eastAsia="Calibri" w:hAnsi="Times New Roman" w:cs="Times New Roman"/>
          <w:sz w:val="24"/>
          <w:szCs w:val="24"/>
        </w:rPr>
        <w:t xml:space="preserve">, 2010), </w:t>
      </w:r>
      <w:r>
        <w:rPr>
          <w:rFonts w:ascii="Times New Roman" w:eastAsia="Times New Roman" w:hAnsi="Times New Roman" w:cs="Times New Roman"/>
          <w:sz w:val="24"/>
          <w:szCs w:val="24"/>
          <w:lang w:val="es-ES" w:eastAsia="es-ES"/>
        </w:rPr>
        <w:t>es de utilidad al desarrollar estrategias de manejo para la protección y translocaciones dentro de</w:t>
      </w:r>
      <w:r w:rsidR="003064D4">
        <w:rPr>
          <w:rFonts w:ascii="Times New Roman" w:eastAsia="Times New Roman" w:hAnsi="Times New Roman" w:cs="Times New Roman"/>
          <w:sz w:val="24"/>
          <w:szCs w:val="24"/>
          <w:lang w:val="es-ES" w:eastAsia="es-ES"/>
        </w:rPr>
        <w:t xml:space="preserve"> su hábitat histórico (</w:t>
      </w:r>
      <w:proofErr w:type="spellStart"/>
      <w:r w:rsidR="003064D4">
        <w:rPr>
          <w:rFonts w:ascii="Times New Roman" w:eastAsia="Times New Roman" w:hAnsi="Times New Roman" w:cs="Times New Roman"/>
          <w:sz w:val="24"/>
          <w:szCs w:val="24"/>
          <w:lang w:val="es-ES" w:eastAsia="es-ES"/>
        </w:rPr>
        <w:t>Schaefer</w:t>
      </w:r>
      <w:proofErr w:type="spellEnd"/>
      <w:r w:rsidR="003064D4">
        <w:rPr>
          <w:rFonts w:ascii="Times New Roman" w:eastAsia="Times New Roman" w:hAnsi="Times New Roman" w:cs="Times New Roman"/>
          <w:sz w:val="24"/>
          <w:szCs w:val="24"/>
          <w:lang w:val="es-ES" w:eastAsia="es-ES"/>
        </w:rPr>
        <w:t xml:space="preserve">, Torres, &amp; </w:t>
      </w:r>
      <w:proofErr w:type="spellStart"/>
      <w:r w:rsidR="003064D4">
        <w:rPr>
          <w:rFonts w:ascii="Times New Roman" w:eastAsia="Times New Roman" w:hAnsi="Times New Roman" w:cs="Times New Roman"/>
          <w:sz w:val="24"/>
          <w:szCs w:val="24"/>
          <w:lang w:val="es-ES" w:eastAsia="es-ES"/>
        </w:rPr>
        <w:t>Bleich</w:t>
      </w:r>
      <w:proofErr w:type="spellEnd"/>
      <w:r w:rsidR="003064D4">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2000)</w:t>
      </w:r>
      <w:r>
        <w:rPr>
          <w:rFonts w:ascii="Times New Roman" w:eastAsia="Calibri" w:hAnsi="Times New Roman" w:cs="Times New Roman"/>
          <w:sz w:val="24"/>
          <w:szCs w:val="24"/>
        </w:rPr>
        <w:t>. Reciente evidencia ha sugerido que la depredación tiene un impacto en la dinámica poblacional en plantas y animales</w:t>
      </w:r>
      <w:r w:rsidR="003064D4">
        <w:rPr>
          <w:rFonts w:ascii="Times New Roman" w:eastAsia="Calibri" w:hAnsi="Times New Roman" w:cs="Times New Roman"/>
          <w:sz w:val="24"/>
          <w:szCs w:val="24"/>
        </w:rPr>
        <w:t xml:space="preserve"> (</w:t>
      </w:r>
      <w:proofErr w:type="spellStart"/>
      <w:r w:rsidR="003064D4">
        <w:rPr>
          <w:rFonts w:ascii="Times New Roman" w:eastAsia="Calibri" w:hAnsi="Times New Roman" w:cs="Times New Roman"/>
          <w:sz w:val="24"/>
          <w:szCs w:val="24"/>
        </w:rPr>
        <w:t>Courchamp</w:t>
      </w:r>
      <w:proofErr w:type="spellEnd"/>
      <w:r w:rsidR="003064D4">
        <w:rPr>
          <w:rFonts w:ascii="Times New Roman" w:eastAsia="Calibri" w:hAnsi="Times New Roman" w:cs="Times New Roman"/>
          <w:sz w:val="24"/>
          <w:szCs w:val="24"/>
        </w:rPr>
        <w:t xml:space="preserve">, </w:t>
      </w:r>
      <w:proofErr w:type="spellStart"/>
      <w:r w:rsidR="003064D4">
        <w:rPr>
          <w:rFonts w:ascii="Times New Roman" w:eastAsia="Calibri" w:hAnsi="Times New Roman" w:cs="Times New Roman"/>
          <w:sz w:val="24"/>
          <w:szCs w:val="24"/>
        </w:rPr>
        <w:t>Clutton-Brock</w:t>
      </w:r>
      <w:proofErr w:type="spellEnd"/>
      <w:r w:rsidR="003064D4">
        <w:rPr>
          <w:rFonts w:ascii="Times New Roman" w:eastAsia="Calibri" w:hAnsi="Times New Roman" w:cs="Times New Roman"/>
          <w:sz w:val="24"/>
          <w:szCs w:val="24"/>
        </w:rPr>
        <w:t xml:space="preserve">, &amp; </w:t>
      </w:r>
      <w:proofErr w:type="spellStart"/>
      <w:r w:rsidR="003064D4">
        <w:rPr>
          <w:rFonts w:ascii="Times New Roman" w:eastAsia="Calibri" w:hAnsi="Times New Roman" w:cs="Times New Roman"/>
          <w:sz w:val="24"/>
          <w:szCs w:val="24"/>
        </w:rPr>
        <w:t>Grenfell</w:t>
      </w:r>
      <w:proofErr w:type="spellEnd"/>
      <w:r w:rsidR="003064D4">
        <w:rPr>
          <w:rFonts w:ascii="Times New Roman" w:eastAsia="Calibri" w:hAnsi="Times New Roman" w:cs="Times New Roman"/>
          <w:sz w:val="24"/>
          <w:szCs w:val="24"/>
        </w:rPr>
        <w:t>,</w:t>
      </w:r>
      <w:r>
        <w:rPr>
          <w:rFonts w:ascii="Times New Roman" w:eastAsia="Calibri" w:hAnsi="Times New Roman" w:cs="Times New Roman"/>
          <w:sz w:val="24"/>
          <w:szCs w:val="24"/>
        </w:rPr>
        <w:t xml:space="preserve"> 1999). Sin embargo, los escasos estudios de mortalidad por depredación limitan nuestro entendimiento del papel de los depredadores y el impacto </w:t>
      </w:r>
      <w:r w:rsidRPr="005E1932">
        <w:rPr>
          <w:rFonts w:ascii="Times New Roman" w:eastAsia="Calibri" w:hAnsi="Times New Roman" w:cs="Times New Roman"/>
          <w:sz w:val="24"/>
          <w:szCs w:val="24"/>
        </w:rPr>
        <w:t xml:space="preserve">que tienen sobre las poblaciones presa. </w:t>
      </w:r>
    </w:p>
    <w:p w:rsidR="0072549A" w:rsidRDefault="0072549A" w:rsidP="005420DC">
      <w:pPr>
        <w:spacing w:after="0" w:line="240" w:lineRule="auto"/>
        <w:jc w:val="both"/>
        <w:rPr>
          <w:rFonts w:ascii="Times New Roman" w:eastAsia="Calibri" w:hAnsi="Times New Roman" w:cs="Times New Roman"/>
          <w:sz w:val="24"/>
          <w:szCs w:val="24"/>
        </w:rPr>
      </w:pPr>
      <w:r w:rsidRPr="005E1932">
        <w:rPr>
          <w:rFonts w:ascii="Times New Roman" w:eastAsia="Calibri" w:hAnsi="Times New Roman" w:cs="Times New Roman"/>
          <w:sz w:val="24"/>
          <w:szCs w:val="24"/>
        </w:rPr>
        <w:t xml:space="preserve"> </w:t>
      </w:r>
      <w:r w:rsidR="005E1932">
        <w:rPr>
          <w:rFonts w:ascii="Times New Roman" w:eastAsia="Calibri" w:hAnsi="Times New Roman" w:cs="Times New Roman"/>
          <w:sz w:val="24"/>
          <w:szCs w:val="24"/>
        </w:rPr>
        <w:t xml:space="preserve"> E</w:t>
      </w:r>
      <w:r>
        <w:rPr>
          <w:rFonts w:ascii="Times New Roman" w:eastAsia="Calibri" w:hAnsi="Times New Roman" w:cs="Times New Roman"/>
          <w:sz w:val="24"/>
          <w:szCs w:val="24"/>
        </w:rPr>
        <w:t xml:space="preserve">l borrego cimarrón </w:t>
      </w:r>
      <w:r w:rsidRPr="003750E8">
        <w:rPr>
          <w:rFonts w:ascii="Times New Roman" w:eastAsia="Calibri" w:hAnsi="Times New Roman" w:cs="Times New Roman"/>
          <w:sz w:val="24"/>
          <w:szCs w:val="24"/>
        </w:rPr>
        <w:t>prefiere hábitats que limiten la capacidad del puma para atacarlos</w:t>
      </w:r>
      <w:r>
        <w:rPr>
          <w:rFonts w:ascii="Times New Roman" w:eastAsia="Calibri" w:hAnsi="Times New Roman" w:cs="Times New Roman"/>
          <w:sz w:val="24"/>
          <w:szCs w:val="24"/>
        </w:rPr>
        <w:t>,</w:t>
      </w:r>
      <w:r w:rsidRPr="003750E8">
        <w:rPr>
          <w:rFonts w:ascii="Times New Roman" w:eastAsia="Calibri" w:hAnsi="Times New Roman" w:cs="Times New Roman"/>
          <w:sz w:val="24"/>
          <w:szCs w:val="24"/>
        </w:rPr>
        <w:t xml:space="preserve"> paisajes relativamente libr</w:t>
      </w:r>
      <w:r>
        <w:rPr>
          <w:rFonts w:ascii="Times New Roman" w:eastAsia="Calibri" w:hAnsi="Times New Roman" w:cs="Times New Roman"/>
          <w:sz w:val="24"/>
          <w:szCs w:val="24"/>
        </w:rPr>
        <w:t>es de vegetación y terreno accidentado</w:t>
      </w:r>
      <w:r w:rsidRPr="003750E8">
        <w:rPr>
          <w:rFonts w:ascii="Times New Roman" w:eastAsia="Calibri" w:hAnsi="Times New Roman" w:cs="Times New Roman"/>
          <w:sz w:val="24"/>
          <w:szCs w:val="24"/>
        </w:rPr>
        <w:t xml:space="preserve"> que les permiten ver y evitar </w:t>
      </w:r>
      <w:r>
        <w:rPr>
          <w:rFonts w:ascii="Times New Roman" w:eastAsia="Calibri" w:hAnsi="Times New Roman" w:cs="Times New Roman"/>
          <w:sz w:val="24"/>
          <w:szCs w:val="24"/>
        </w:rPr>
        <w:t>a los pumas (</w:t>
      </w:r>
      <w:proofErr w:type="spellStart"/>
      <w:r>
        <w:rPr>
          <w:rFonts w:ascii="Times New Roman" w:eastAsia="Calibri" w:hAnsi="Times New Roman" w:cs="Times New Roman"/>
          <w:sz w:val="24"/>
          <w:szCs w:val="24"/>
        </w:rPr>
        <w:t>Shaefer</w:t>
      </w:r>
      <w:proofErr w:type="spellEnd"/>
      <w:r>
        <w:rPr>
          <w:rFonts w:ascii="Times New Roman" w:eastAsia="Calibri" w:hAnsi="Times New Roman" w:cs="Times New Roman"/>
          <w:sz w:val="24"/>
          <w:szCs w:val="24"/>
        </w:rPr>
        <w:t xml:space="preserve"> </w:t>
      </w:r>
      <w:r w:rsidRPr="00F76790">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2000; Logan &amp; </w:t>
      </w:r>
      <w:proofErr w:type="spellStart"/>
      <w:r>
        <w:rPr>
          <w:rFonts w:ascii="Times New Roman" w:eastAsia="Calibri" w:hAnsi="Times New Roman" w:cs="Times New Roman"/>
          <w:sz w:val="24"/>
          <w:szCs w:val="24"/>
        </w:rPr>
        <w:t>Sweanor</w:t>
      </w:r>
      <w:proofErr w:type="spellEnd"/>
      <w:r>
        <w:rPr>
          <w:rFonts w:ascii="Times New Roman" w:eastAsia="Calibri" w:hAnsi="Times New Roman" w:cs="Times New Roman"/>
          <w:sz w:val="24"/>
          <w:szCs w:val="24"/>
        </w:rPr>
        <w:t xml:space="preserve">, </w:t>
      </w:r>
      <w:r w:rsidR="007A6499">
        <w:rPr>
          <w:rFonts w:ascii="Times New Roman" w:eastAsia="Calibri" w:hAnsi="Times New Roman" w:cs="Times New Roman"/>
          <w:sz w:val="24"/>
          <w:szCs w:val="24"/>
        </w:rPr>
        <w:t>2001</w:t>
      </w:r>
      <w:r>
        <w:rPr>
          <w:rFonts w:ascii="Times New Roman" w:eastAsia="Calibri" w:hAnsi="Times New Roman" w:cs="Times New Roman"/>
          <w:sz w:val="24"/>
          <w:szCs w:val="24"/>
        </w:rPr>
        <w:t xml:space="preserve">). Sin embargo, el decline de las poblaciones de borrego cimarrón debido a la depredación por puma ocurre donde el ámbito hogareño del borrego </w:t>
      </w:r>
      <w:r>
        <w:rPr>
          <w:rFonts w:ascii="Times New Roman" w:eastAsia="Calibri" w:hAnsi="Times New Roman" w:cs="Times New Roman"/>
          <w:sz w:val="24"/>
          <w:szCs w:val="24"/>
        </w:rPr>
        <w:lastRenderedPageBreak/>
        <w:t>cimarrón se traslapa con el del venado bura (</w:t>
      </w:r>
      <w:proofErr w:type="spellStart"/>
      <w:r w:rsidRPr="00057725">
        <w:rPr>
          <w:rFonts w:ascii="Times New Roman" w:eastAsia="Calibri" w:hAnsi="Times New Roman" w:cs="Times New Roman"/>
          <w:i/>
          <w:sz w:val="24"/>
          <w:szCs w:val="24"/>
        </w:rPr>
        <w:t>Odocoileus</w:t>
      </w:r>
      <w:proofErr w:type="spellEnd"/>
      <w:r w:rsidRPr="00057725">
        <w:rPr>
          <w:rFonts w:ascii="Times New Roman" w:eastAsia="Calibri" w:hAnsi="Times New Roman" w:cs="Times New Roman"/>
          <w:i/>
          <w:sz w:val="24"/>
          <w:szCs w:val="24"/>
        </w:rPr>
        <w:t xml:space="preserve"> </w:t>
      </w:r>
      <w:proofErr w:type="spellStart"/>
      <w:r w:rsidRPr="00057725">
        <w:rPr>
          <w:rFonts w:ascii="Times New Roman" w:eastAsia="Calibri" w:hAnsi="Times New Roman" w:cs="Times New Roman"/>
          <w:i/>
          <w:sz w:val="24"/>
          <w:szCs w:val="24"/>
        </w:rPr>
        <w:t>hemionus</w:t>
      </w:r>
      <w:proofErr w:type="spellEnd"/>
      <w:r>
        <w:rPr>
          <w:rFonts w:ascii="Times New Roman" w:eastAsia="Calibri" w:hAnsi="Times New Roman" w:cs="Times New Roman"/>
          <w:sz w:val="24"/>
          <w:szCs w:val="24"/>
        </w:rPr>
        <w:t>) en densidades adecuadas para proveer presas al puma (</w:t>
      </w:r>
      <w:proofErr w:type="spellStart"/>
      <w:r>
        <w:rPr>
          <w:rFonts w:ascii="Times New Roman" w:eastAsia="Calibri" w:hAnsi="Times New Roman" w:cs="Times New Roman"/>
          <w:sz w:val="24"/>
          <w:szCs w:val="24"/>
        </w:rPr>
        <w:t>Shaefer</w:t>
      </w:r>
      <w:proofErr w:type="spellEnd"/>
      <w:r>
        <w:rPr>
          <w:rFonts w:ascii="Times New Roman" w:eastAsia="Calibri" w:hAnsi="Times New Roman" w:cs="Times New Roman"/>
          <w:sz w:val="24"/>
          <w:szCs w:val="24"/>
        </w:rPr>
        <w:t xml:space="preserve"> </w:t>
      </w:r>
      <w:r w:rsidRPr="00F76790">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2000; Logan &amp; </w:t>
      </w:r>
      <w:proofErr w:type="spellStart"/>
      <w:r>
        <w:rPr>
          <w:rFonts w:ascii="Times New Roman" w:eastAsia="Calibri" w:hAnsi="Times New Roman" w:cs="Times New Roman"/>
          <w:sz w:val="24"/>
          <w:szCs w:val="24"/>
        </w:rPr>
        <w:t>Sweanor</w:t>
      </w:r>
      <w:proofErr w:type="spellEnd"/>
      <w:r>
        <w:rPr>
          <w:rFonts w:ascii="Times New Roman" w:eastAsia="Calibri" w:hAnsi="Times New Roman" w:cs="Times New Roman"/>
          <w:sz w:val="24"/>
          <w:szCs w:val="24"/>
        </w:rPr>
        <w:t>, 2001; Rominger, 2017). Esto debido a que el venado bura  es la principal presa del puma en ecosistemas desérticos (</w:t>
      </w:r>
      <w:proofErr w:type="spellStart"/>
      <w:r>
        <w:rPr>
          <w:rFonts w:ascii="Times New Roman" w:eastAsia="Calibri" w:hAnsi="Times New Roman" w:cs="Times New Roman"/>
          <w:sz w:val="24"/>
          <w:szCs w:val="24"/>
        </w:rPr>
        <w:t>Ackerman</w:t>
      </w:r>
      <w:proofErr w:type="spellEnd"/>
      <w:r>
        <w:rPr>
          <w:rFonts w:ascii="Times New Roman" w:eastAsia="Calibri" w:hAnsi="Times New Roman" w:cs="Times New Roman"/>
          <w:sz w:val="24"/>
          <w:szCs w:val="24"/>
        </w:rPr>
        <w:t xml:space="preserve"> </w:t>
      </w:r>
      <w:r w:rsidRPr="00F76790">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1986; </w:t>
      </w:r>
      <w:proofErr w:type="spellStart"/>
      <w:r>
        <w:rPr>
          <w:rFonts w:ascii="Times New Roman" w:eastAsia="Calibri" w:hAnsi="Times New Roman" w:cs="Times New Roman"/>
          <w:sz w:val="24"/>
          <w:szCs w:val="24"/>
        </w:rPr>
        <w:t>Le</w:t>
      </w:r>
      <w:r w:rsidR="007A6499">
        <w:rPr>
          <w:rFonts w:ascii="Times New Roman" w:eastAsia="Calibri" w:hAnsi="Times New Roman" w:cs="Times New Roman"/>
          <w:sz w:val="24"/>
          <w:szCs w:val="24"/>
        </w:rPr>
        <w:t>opold</w:t>
      </w:r>
      <w:proofErr w:type="spellEnd"/>
      <w:r w:rsidR="007A6499">
        <w:rPr>
          <w:rFonts w:ascii="Times New Roman" w:eastAsia="Calibri" w:hAnsi="Times New Roman" w:cs="Times New Roman"/>
          <w:sz w:val="24"/>
          <w:szCs w:val="24"/>
        </w:rPr>
        <w:t xml:space="preserve"> &amp; </w:t>
      </w:r>
      <w:proofErr w:type="spellStart"/>
      <w:r w:rsidR="007A6499">
        <w:rPr>
          <w:rFonts w:ascii="Times New Roman" w:eastAsia="Calibri" w:hAnsi="Times New Roman" w:cs="Times New Roman"/>
          <w:sz w:val="24"/>
          <w:szCs w:val="24"/>
        </w:rPr>
        <w:t>Krausman</w:t>
      </w:r>
      <w:proofErr w:type="spellEnd"/>
      <w:r w:rsidR="007A6499">
        <w:rPr>
          <w:rFonts w:ascii="Times New Roman" w:eastAsia="Calibri" w:hAnsi="Times New Roman" w:cs="Times New Roman"/>
          <w:sz w:val="24"/>
          <w:szCs w:val="24"/>
        </w:rPr>
        <w:t xml:space="preserve">, 1986; </w:t>
      </w:r>
      <w:proofErr w:type="spellStart"/>
      <w:r w:rsidR="007A6499">
        <w:rPr>
          <w:rFonts w:ascii="Times New Roman" w:eastAsia="Calibri" w:hAnsi="Times New Roman" w:cs="Times New Roman"/>
          <w:sz w:val="24"/>
          <w:szCs w:val="24"/>
        </w:rPr>
        <w:t>Cashman</w:t>
      </w:r>
      <w:proofErr w:type="spellEnd"/>
      <w:r w:rsidR="007A6499">
        <w:rPr>
          <w:rFonts w:ascii="Times New Roman" w:eastAsia="Calibri" w:hAnsi="Times New Roman" w:cs="Times New Roman"/>
          <w:sz w:val="24"/>
          <w:szCs w:val="24"/>
        </w:rPr>
        <w:t xml:space="preserve">, </w:t>
      </w:r>
      <w:proofErr w:type="spellStart"/>
      <w:r w:rsidR="007A6499">
        <w:rPr>
          <w:rFonts w:ascii="Times New Roman" w:eastAsia="Calibri" w:hAnsi="Times New Roman" w:cs="Times New Roman"/>
          <w:sz w:val="24"/>
          <w:szCs w:val="24"/>
        </w:rPr>
        <w:t>Peirce</w:t>
      </w:r>
      <w:proofErr w:type="spellEnd"/>
      <w:r w:rsidR="007A6499">
        <w:rPr>
          <w:rFonts w:ascii="Times New Roman" w:eastAsia="Calibri" w:hAnsi="Times New Roman" w:cs="Times New Roman"/>
          <w:sz w:val="24"/>
          <w:szCs w:val="24"/>
        </w:rPr>
        <w:t xml:space="preserve">, &amp; </w:t>
      </w:r>
      <w:proofErr w:type="spellStart"/>
      <w:r w:rsidR="007A6499">
        <w:rPr>
          <w:rFonts w:ascii="Times New Roman" w:eastAsia="Calibri" w:hAnsi="Times New Roman" w:cs="Times New Roman"/>
          <w:sz w:val="24"/>
          <w:szCs w:val="24"/>
        </w:rPr>
        <w:t>Krausman</w:t>
      </w:r>
      <w:proofErr w:type="spellEnd"/>
      <w:r w:rsidR="007A6499">
        <w:rPr>
          <w:rFonts w:ascii="Times New Roman" w:eastAsia="Calibri" w:hAnsi="Times New Roman" w:cs="Times New Roman"/>
          <w:sz w:val="24"/>
          <w:szCs w:val="24"/>
        </w:rPr>
        <w:t>,</w:t>
      </w:r>
      <w:r>
        <w:rPr>
          <w:rFonts w:ascii="Times New Roman" w:eastAsia="Calibri" w:hAnsi="Times New Roman" w:cs="Times New Roman"/>
          <w:sz w:val="24"/>
          <w:szCs w:val="24"/>
        </w:rPr>
        <w:t xml:space="preserve"> 1992; Lo</w:t>
      </w:r>
      <w:r w:rsidR="007A6499">
        <w:rPr>
          <w:rFonts w:ascii="Times New Roman" w:eastAsia="Calibri" w:hAnsi="Times New Roman" w:cs="Times New Roman"/>
          <w:sz w:val="24"/>
          <w:szCs w:val="24"/>
        </w:rPr>
        <w:t xml:space="preserve">gan &amp; </w:t>
      </w:r>
      <w:proofErr w:type="spellStart"/>
      <w:r w:rsidR="007A6499">
        <w:rPr>
          <w:rFonts w:ascii="Times New Roman" w:eastAsia="Calibri" w:hAnsi="Times New Roman" w:cs="Times New Roman"/>
          <w:sz w:val="24"/>
          <w:szCs w:val="24"/>
        </w:rPr>
        <w:t>Sweanor</w:t>
      </w:r>
      <w:proofErr w:type="spellEnd"/>
      <w:r w:rsidR="007A6499">
        <w:rPr>
          <w:rFonts w:ascii="Times New Roman" w:eastAsia="Calibri" w:hAnsi="Times New Roman" w:cs="Times New Roman"/>
          <w:sz w:val="24"/>
          <w:szCs w:val="24"/>
        </w:rPr>
        <w:t xml:space="preserve">, 2001; </w:t>
      </w:r>
      <w:proofErr w:type="spellStart"/>
      <w:r w:rsidR="007A6499">
        <w:rPr>
          <w:rFonts w:ascii="Times New Roman" w:eastAsia="Calibri" w:hAnsi="Times New Roman" w:cs="Times New Roman"/>
          <w:sz w:val="24"/>
          <w:szCs w:val="24"/>
        </w:rPr>
        <w:t>Villepique</w:t>
      </w:r>
      <w:proofErr w:type="spellEnd"/>
      <w:r w:rsidR="007A6499">
        <w:rPr>
          <w:rFonts w:ascii="Times New Roman" w:eastAsia="Calibri" w:hAnsi="Times New Roman" w:cs="Times New Roman"/>
          <w:sz w:val="24"/>
          <w:szCs w:val="24"/>
        </w:rPr>
        <w:t xml:space="preserve">, Pierce, </w:t>
      </w:r>
      <w:proofErr w:type="spellStart"/>
      <w:r w:rsidR="007A6499">
        <w:rPr>
          <w:rFonts w:ascii="Times New Roman" w:eastAsia="Calibri" w:hAnsi="Times New Roman" w:cs="Times New Roman"/>
          <w:sz w:val="24"/>
          <w:szCs w:val="24"/>
        </w:rPr>
        <w:t>Bleich</w:t>
      </w:r>
      <w:proofErr w:type="spellEnd"/>
      <w:r w:rsidR="007A6499">
        <w:rPr>
          <w:rFonts w:ascii="Times New Roman" w:eastAsia="Calibri" w:hAnsi="Times New Roman" w:cs="Times New Roman"/>
          <w:sz w:val="24"/>
          <w:szCs w:val="24"/>
        </w:rPr>
        <w:t xml:space="preserve">, &amp; </w:t>
      </w:r>
      <w:proofErr w:type="spellStart"/>
      <w:r w:rsidR="007A6499">
        <w:rPr>
          <w:rFonts w:ascii="Times New Roman" w:eastAsia="Calibri" w:hAnsi="Times New Roman" w:cs="Times New Roman"/>
          <w:sz w:val="24"/>
          <w:szCs w:val="24"/>
        </w:rPr>
        <w:t>Bowyer</w:t>
      </w:r>
      <w:proofErr w:type="spellEnd"/>
      <w:r w:rsidR="007A6499">
        <w:rPr>
          <w:rFonts w:ascii="Times New Roman" w:eastAsia="Calibri" w:hAnsi="Times New Roman" w:cs="Times New Roman"/>
          <w:sz w:val="24"/>
          <w:szCs w:val="24"/>
        </w:rPr>
        <w:t>,</w:t>
      </w:r>
      <w:r>
        <w:rPr>
          <w:rFonts w:ascii="Times New Roman" w:eastAsia="Calibri" w:hAnsi="Times New Roman" w:cs="Times New Roman"/>
          <w:sz w:val="24"/>
          <w:szCs w:val="24"/>
        </w:rPr>
        <w:t xml:space="preserve"> 2011) y se sospecha que la abundancia de venado bura en rangos de montaña sirve com</w:t>
      </w:r>
      <w:r w:rsidR="009D27EC">
        <w:rPr>
          <w:rFonts w:ascii="Times New Roman" w:eastAsia="Calibri" w:hAnsi="Times New Roman" w:cs="Times New Roman"/>
          <w:sz w:val="24"/>
          <w:szCs w:val="24"/>
        </w:rPr>
        <w:t>o atrayente para los pumas (</w:t>
      </w:r>
      <w:proofErr w:type="spellStart"/>
      <w:r w:rsidR="009D27EC">
        <w:rPr>
          <w:rFonts w:ascii="Times New Roman" w:eastAsia="Calibri" w:hAnsi="Times New Roman" w:cs="Times New Roman"/>
          <w:sz w:val="24"/>
          <w:szCs w:val="24"/>
        </w:rPr>
        <w:t>Wakeling</w:t>
      </w:r>
      <w:proofErr w:type="spellEnd"/>
      <w:r w:rsidR="00F65751">
        <w:rPr>
          <w:rFonts w:ascii="Times New Roman" w:eastAsia="Calibri" w:hAnsi="Times New Roman" w:cs="Times New Roman"/>
          <w:sz w:val="24"/>
          <w:szCs w:val="24"/>
        </w:rPr>
        <w:t xml:space="preserve"> et al.</w:t>
      </w:r>
      <w:r w:rsidR="00E54F59">
        <w:rPr>
          <w:rFonts w:ascii="Times New Roman" w:eastAsia="Calibri" w:hAnsi="Times New Roman" w:cs="Times New Roman"/>
          <w:sz w:val="24"/>
          <w:szCs w:val="24"/>
        </w:rPr>
        <w:t xml:space="preserve"> 2009</w:t>
      </w:r>
      <w:r w:rsidR="007A6499">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lo que Rominger (2017) menciona como una </w:t>
      </w:r>
      <w:r w:rsidRPr="003267B8">
        <w:rPr>
          <w:rFonts w:ascii="Times New Roman" w:eastAsia="Calibri" w:hAnsi="Times New Roman" w:cs="Times New Roman"/>
          <w:sz w:val="24"/>
          <w:szCs w:val="24"/>
        </w:rPr>
        <w:t>de las primeras causas del incremento de la depredación por puma en borrego cimarrón</w:t>
      </w:r>
      <w:r>
        <w:rPr>
          <w:rFonts w:ascii="Times New Roman" w:eastAsia="Calibri" w:hAnsi="Times New Roman" w:cs="Times New Roman"/>
          <w:sz w:val="24"/>
          <w:szCs w:val="24"/>
        </w:rPr>
        <w:t xml:space="preserve"> en las últimas cuatro décadas, </w:t>
      </w:r>
      <w:r w:rsidRPr="003267B8">
        <w:rPr>
          <w:rFonts w:ascii="Times New Roman" w:eastAsia="Calibri" w:hAnsi="Times New Roman" w:cs="Times New Roman"/>
          <w:sz w:val="24"/>
          <w:szCs w:val="24"/>
        </w:rPr>
        <w:t>el incre</w:t>
      </w:r>
      <w:r>
        <w:rPr>
          <w:rFonts w:ascii="Times New Roman" w:eastAsia="Calibri" w:hAnsi="Times New Roman" w:cs="Times New Roman"/>
          <w:sz w:val="24"/>
          <w:szCs w:val="24"/>
        </w:rPr>
        <w:t>mento de la presencia del felino</w:t>
      </w:r>
      <w:r w:rsidRPr="003267B8">
        <w:rPr>
          <w:rFonts w:ascii="Times New Roman" w:eastAsia="Calibri" w:hAnsi="Times New Roman" w:cs="Times New Roman"/>
          <w:sz w:val="24"/>
          <w:szCs w:val="24"/>
        </w:rPr>
        <w:t xml:space="preserve"> en hábitats donde his</w:t>
      </w:r>
      <w:r>
        <w:rPr>
          <w:rFonts w:ascii="Times New Roman" w:eastAsia="Calibri" w:hAnsi="Times New Roman" w:cs="Times New Roman"/>
          <w:sz w:val="24"/>
          <w:szCs w:val="24"/>
        </w:rPr>
        <w:t>tóricamente era ausente o raro, en respuesta</w:t>
      </w:r>
      <w:r w:rsidRPr="003267B8">
        <w:rPr>
          <w:rFonts w:ascii="Times New Roman" w:eastAsia="Calibri" w:hAnsi="Times New Roman" w:cs="Times New Roman"/>
          <w:sz w:val="24"/>
          <w:szCs w:val="24"/>
        </w:rPr>
        <w:t xml:space="preserve"> a la extensiva conversión de ecosistemas abiertos a matorral por la alteración de los ciclos del fuego </w:t>
      </w:r>
      <w:r>
        <w:rPr>
          <w:rFonts w:ascii="Times New Roman" w:eastAsia="Calibri" w:hAnsi="Times New Roman" w:cs="Times New Roman"/>
          <w:sz w:val="24"/>
          <w:szCs w:val="24"/>
        </w:rPr>
        <w:t xml:space="preserve">seguido de la </w:t>
      </w:r>
      <w:r w:rsidRPr="003267B8">
        <w:rPr>
          <w:rFonts w:ascii="Times New Roman" w:eastAsia="Calibri" w:hAnsi="Times New Roman" w:cs="Times New Roman"/>
          <w:sz w:val="24"/>
          <w:szCs w:val="24"/>
        </w:rPr>
        <w:t xml:space="preserve">expansión </w:t>
      </w:r>
      <w:r>
        <w:rPr>
          <w:rFonts w:ascii="Times New Roman" w:eastAsia="Calibri" w:hAnsi="Times New Roman" w:cs="Times New Roman"/>
          <w:sz w:val="24"/>
          <w:szCs w:val="24"/>
        </w:rPr>
        <w:t xml:space="preserve">territorial </w:t>
      </w:r>
      <w:r w:rsidRPr="003267B8">
        <w:rPr>
          <w:rFonts w:ascii="Times New Roman" w:eastAsia="Calibri" w:hAnsi="Times New Roman" w:cs="Times New Roman"/>
          <w:sz w:val="24"/>
          <w:szCs w:val="24"/>
        </w:rPr>
        <w:t>del venado bura.</w:t>
      </w:r>
      <w:r>
        <w:rPr>
          <w:rFonts w:ascii="Times New Roman" w:eastAsia="Calibri" w:hAnsi="Times New Roman" w:cs="Times New Roman"/>
          <w:sz w:val="24"/>
          <w:szCs w:val="24"/>
        </w:rPr>
        <w:t xml:space="preserve"> Además, argumenta que el puma que caza en hábitat de borrego cimarrón en baja elevación o pie de montaña difícilmente selecciona venado.</w:t>
      </w:r>
    </w:p>
    <w:p w:rsidR="0072549A" w:rsidRDefault="0072549A" w:rsidP="005420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Hallazgos similares se hicieron en un estudio realizado por </w:t>
      </w:r>
      <w:proofErr w:type="spellStart"/>
      <w:r>
        <w:rPr>
          <w:rFonts w:ascii="Times New Roman" w:eastAsia="Calibri" w:hAnsi="Times New Roman" w:cs="Times New Roman"/>
          <w:sz w:val="24"/>
          <w:szCs w:val="24"/>
        </w:rPr>
        <w:t>Schaefer</w:t>
      </w:r>
      <w:proofErr w:type="spellEnd"/>
      <w:r>
        <w:rPr>
          <w:rFonts w:ascii="Times New Roman" w:eastAsia="Calibri" w:hAnsi="Times New Roman" w:cs="Times New Roman"/>
          <w:sz w:val="24"/>
          <w:szCs w:val="24"/>
        </w:rPr>
        <w:t xml:space="preserve"> </w:t>
      </w:r>
      <w:r w:rsidRPr="00F76790">
        <w:rPr>
          <w:rFonts w:ascii="Times New Roman" w:eastAsia="Calibri" w:hAnsi="Times New Roman" w:cs="Times New Roman"/>
          <w:sz w:val="24"/>
          <w:szCs w:val="24"/>
        </w:rPr>
        <w:t>et al.</w:t>
      </w:r>
      <w:r w:rsidRPr="002B4708">
        <w:rPr>
          <w:rFonts w:ascii="Times New Roman" w:eastAsia="Calibri" w:hAnsi="Times New Roman" w:cs="Times New Roman"/>
          <w:sz w:val="24"/>
          <w:szCs w:val="24"/>
        </w:rPr>
        <w:t xml:space="preserve"> </w:t>
      </w:r>
      <w:r>
        <w:rPr>
          <w:rFonts w:ascii="Times New Roman" w:eastAsia="Calibri" w:hAnsi="Times New Roman" w:cs="Times New Roman"/>
          <w:sz w:val="24"/>
          <w:szCs w:val="24"/>
        </w:rPr>
        <w:t>(2000) que evaluaron la causa específica de muerte y supervivencia en una población simpátrica de borrego cimarrón y buras</w:t>
      </w:r>
      <w:r w:rsidRPr="009669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 San Bernardino, California. En donde 26 borrego cimarrón (10 machos y 16 hembras) y 34 venado bura (nueve machos y 25 hembras) fueron dotados de radio collares. Reportaron un 75 % (9/12) de muertes de borrego por puma con una tasa de supervivencia de 0.80, y para los venados buras encontró un 55 % (5/9) de mortalidad debido a depredación por puma con una tasa de supervivencia de 0.81. Logan &amp; </w:t>
      </w:r>
      <w:proofErr w:type="spellStart"/>
      <w:r>
        <w:rPr>
          <w:rFonts w:ascii="Times New Roman" w:eastAsia="Calibri" w:hAnsi="Times New Roman" w:cs="Times New Roman"/>
          <w:sz w:val="24"/>
          <w:szCs w:val="24"/>
        </w:rPr>
        <w:t>Sweanor</w:t>
      </w:r>
      <w:proofErr w:type="spellEnd"/>
      <w:r>
        <w:rPr>
          <w:rFonts w:ascii="Times New Roman" w:eastAsia="Calibri" w:hAnsi="Times New Roman" w:cs="Times New Roman"/>
          <w:sz w:val="24"/>
          <w:szCs w:val="24"/>
        </w:rPr>
        <w:t xml:space="preserve"> (2001) estudiaron una población de venado bura y población remanente de borrego cimarrón en San Andrés, Nuevo México, E.U.A. Monitorearon 175 venados con radio collares (91 machos y 84 hembras) durante los años 1987 a 1994 y a 43 borregos con radio collares de telemetría (16 machos y 27 hembras)  entre los años de 1985 a 1995, registrando para venado bura 61 % (62/101) muertes por puma (35 machos y 27 hembras) y para borrego cimarrón 38 % (10/26) bajas a causa de puma (4 machos y 6 hembra). En este estudio concluyen que la depredación por puma fue la mayor causa de muerte para ambas especies.</w:t>
      </w:r>
    </w:p>
    <w:p w:rsidR="0072549A" w:rsidRDefault="0072549A" w:rsidP="005420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En 1949, se dio por extirpado al borrego cimarrón de la Sierra Maderas del Carmen, Coahuila, debido a factores como la minería</w:t>
      </w:r>
      <w:r w:rsidRPr="007B0810">
        <w:rPr>
          <w:rFonts w:ascii="Times New Roman" w:eastAsia="Calibri" w:hAnsi="Times New Roman" w:cs="Times New Roman"/>
          <w:sz w:val="24"/>
          <w:szCs w:val="24"/>
        </w:rPr>
        <w:t xml:space="preserve">, competencia con borrego </w:t>
      </w:r>
      <w:r>
        <w:rPr>
          <w:rFonts w:ascii="Times New Roman" w:eastAsia="Calibri" w:hAnsi="Times New Roman" w:cs="Times New Roman"/>
          <w:sz w:val="24"/>
          <w:szCs w:val="24"/>
        </w:rPr>
        <w:t>doméstico (</w:t>
      </w:r>
      <w:proofErr w:type="spellStart"/>
      <w:r w:rsidRPr="004D2DDA">
        <w:rPr>
          <w:rFonts w:ascii="Times New Roman" w:eastAsia="Calibri" w:hAnsi="Times New Roman" w:cs="Times New Roman"/>
          <w:i/>
          <w:sz w:val="24"/>
          <w:szCs w:val="24"/>
        </w:rPr>
        <w:t>Ovis</w:t>
      </w:r>
      <w:proofErr w:type="spellEnd"/>
      <w:r w:rsidRPr="004D2DDA">
        <w:rPr>
          <w:rFonts w:ascii="Times New Roman" w:eastAsia="Calibri" w:hAnsi="Times New Roman" w:cs="Times New Roman"/>
          <w:i/>
          <w:sz w:val="24"/>
          <w:szCs w:val="24"/>
        </w:rPr>
        <w:t xml:space="preserve"> </w:t>
      </w:r>
      <w:proofErr w:type="spellStart"/>
      <w:r w:rsidRPr="004D2DDA">
        <w:rPr>
          <w:rFonts w:ascii="Times New Roman" w:eastAsia="Calibri" w:hAnsi="Times New Roman" w:cs="Times New Roman"/>
          <w:i/>
          <w:sz w:val="24"/>
          <w:szCs w:val="24"/>
        </w:rPr>
        <w:t>aries</w:t>
      </w:r>
      <w:proofErr w:type="spellEnd"/>
      <w:r w:rsidRPr="004D2D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0810">
        <w:rPr>
          <w:rFonts w:ascii="Times New Roman" w:eastAsia="Calibri" w:hAnsi="Times New Roman" w:cs="Times New Roman"/>
          <w:sz w:val="24"/>
          <w:szCs w:val="24"/>
        </w:rPr>
        <w:t>y cabras</w:t>
      </w:r>
      <w:r>
        <w:rPr>
          <w:rFonts w:ascii="Times New Roman" w:eastAsia="Calibri" w:hAnsi="Times New Roman" w:cs="Times New Roman"/>
          <w:sz w:val="24"/>
          <w:szCs w:val="24"/>
        </w:rPr>
        <w:t xml:space="preserve"> (</w:t>
      </w:r>
      <w:proofErr w:type="spellStart"/>
      <w:r w:rsidRPr="004D2DDA">
        <w:rPr>
          <w:rFonts w:ascii="Times New Roman" w:eastAsia="Calibri" w:hAnsi="Times New Roman" w:cs="Times New Roman"/>
          <w:i/>
          <w:sz w:val="24"/>
          <w:szCs w:val="24"/>
        </w:rPr>
        <w:t>Capra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sp</w:t>
      </w:r>
      <w:r w:rsidRPr="00160BD0">
        <w:rPr>
          <w:rFonts w:ascii="Times New Roman" w:eastAsia="Calibri" w:hAnsi="Times New Roman" w:cs="Times New Roman"/>
          <w:sz w:val="24"/>
          <w:szCs w:val="24"/>
        </w:rPr>
        <w:t>p</w:t>
      </w:r>
      <w:proofErr w:type="spellEnd"/>
      <w:r>
        <w:rPr>
          <w:rFonts w:ascii="Times New Roman" w:eastAsia="Calibri" w:hAnsi="Times New Roman" w:cs="Times New Roman"/>
          <w:sz w:val="24"/>
          <w:szCs w:val="24"/>
        </w:rPr>
        <w:t>.), fauna exótica como el Berberisco</w:t>
      </w:r>
      <w:r w:rsidRPr="007B0810">
        <w:rPr>
          <w:rFonts w:ascii="Times New Roman" w:eastAsia="Calibri" w:hAnsi="Times New Roman" w:cs="Times New Roman"/>
          <w:sz w:val="24"/>
          <w:szCs w:val="24"/>
        </w:rPr>
        <w:t xml:space="preserve"> </w:t>
      </w:r>
      <w:r w:rsidRPr="00E27B51">
        <w:rPr>
          <w:rFonts w:ascii="Times New Roman" w:eastAsia="Calibri" w:hAnsi="Times New Roman" w:cs="Times New Roman"/>
          <w:sz w:val="24"/>
          <w:szCs w:val="24"/>
        </w:rPr>
        <w:t>(</w:t>
      </w:r>
      <w:proofErr w:type="spellStart"/>
      <w:r w:rsidRPr="007B0810">
        <w:rPr>
          <w:rFonts w:ascii="Times New Roman" w:eastAsia="Calibri" w:hAnsi="Times New Roman" w:cs="Times New Roman"/>
          <w:i/>
          <w:sz w:val="24"/>
          <w:szCs w:val="24"/>
        </w:rPr>
        <w:t>Ammotragus</w:t>
      </w:r>
      <w:proofErr w:type="spellEnd"/>
      <w:r w:rsidRPr="007B0810">
        <w:rPr>
          <w:rFonts w:ascii="Times New Roman" w:eastAsia="Calibri" w:hAnsi="Times New Roman" w:cs="Times New Roman"/>
          <w:i/>
          <w:sz w:val="24"/>
          <w:szCs w:val="24"/>
        </w:rPr>
        <w:t xml:space="preserve"> </w:t>
      </w:r>
      <w:proofErr w:type="spellStart"/>
      <w:r w:rsidRPr="007B0810">
        <w:rPr>
          <w:rFonts w:ascii="Times New Roman" w:eastAsia="Calibri" w:hAnsi="Times New Roman" w:cs="Times New Roman"/>
          <w:i/>
          <w:sz w:val="24"/>
          <w:szCs w:val="24"/>
        </w:rPr>
        <w:t>lervia</w:t>
      </w:r>
      <w:proofErr w:type="spellEnd"/>
      <w:r w:rsidRPr="00E27B51">
        <w:rPr>
          <w:rFonts w:ascii="Times New Roman" w:eastAsia="Calibri" w:hAnsi="Times New Roman" w:cs="Times New Roman"/>
          <w:sz w:val="24"/>
          <w:szCs w:val="24"/>
        </w:rPr>
        <w:t>)</w:t>
      </w:r>
      <w:r>
        <w:rPr>
          <w:rFonts w:ascii="Times New Roman" w:eastAsia="Calibri" w:hAnsi="Times New Roman" w:cs="Times New Roman"/>
          <w:sz w:val="24"/>
          <w:szCs w:val="24"/>
        </w:rPr>
        <w:t>, enfermedades, cacería no controlada</w:t>
      </w:r>
      <w:r w:rsidRPr="007B0810">
        <w:rPr>
          <w:rFonts w:ascii="Times New Roman" w:eastAsia="Calibri" w:hAnsi="Times New Roman" w:cs="Times New Roman"/>
          <w:sz w:val="24"/>
          <w:szCs w:val="24"/>
        </w:rPr>
        <w:t>, cercos borregueros</w:t>
      </w:r>
      <w:r>
        <w:rPr>
          <w:rFonts w:ascii="Times New Roman" w:eastAsia="Calibri" w:hAnsi="Times New Roman" w:cs="Times New Roman"/>
          <w:sz w:val="24"/>
          <w:szCs w:val="24"/>
        </w:rPr>
        <w:t>, sequía</w:t>
      </w:r>
      <w:r w:rsidRPr="00B96C79">
        <w:rPr>
          <w:rFonts w:ascii="Times New Roman" w:eastAsia="Calibri" w:hAnsi="Times New Roman" w:cs="Times New Roman"/>
          <w:sz w:val="24"/>
          <w:szCs w:val="24"/>
        </w:rPr>
        <w:t xml:space="preserve"> y depredación </w:t>
      </w:r>
      <w:r w:rsidRPr="007B0810">
        <w:rPr>
          <w:rFonts w:ascii="Times New Roman" w:eastAsia="Calibri" w:hAnsi="Times New Roman" w:cs="Times New Roman"/>
          <w:sz w:val="24"/>
          <w:szCs w:val="24"/>
        </w:rPr>
        <w:t>(</w:t>
      </w:r>
      <w:r>
        <w:rPr>
          <w:rFonts w:ascii="Times New Roman" w:eastAsia="Calibri" w:hAnsi="Times New Roman" w:cs="Times New Roman"/>
          <w:sz w:val="24"/>
          <w:szCs w:val="24"/>
        </w:rPr>
        <w:t xml:space="preserve">Baker 1956; </w:t>
      </w:r>
      <w:r w:rsidRPr="007B0810">
        <w:rPr>
          <w:rFonts w:ascii="Times New Roman" w:eastAsia="Calibri" w:hAnsi="Times New Roman" w:cs="Times New Roman"/>
          <w:sz w:val="24"/>
          <w:szCs w:val="24"/>
        </w:rPr>
        <w:t>Sánchez 2005)</w:t>
      </w:r>
      <w:r>
        <w:rPr>
          <w:rFonts w:ascii="Times New Roman" w:eastAsia="Calibri" w:hAnsi="Times New Roman" w:cs="Times New Roman"/>
          <w:sz w:val="24"/>
          <w:szCs w:val="24"/>
        </w:rPr>
        <w:t>. En 2000, CEMEX (Cementos M</w:t>
      </w:r>
      <w:r w:rsidRPr="00B35C06">
        <w:rPr>
          <w:rFonts w:ascii="Times New Roman" w:eastAsia="Calibri" w:hAnsi="Times New Roman" w:cs="Times New Roman"/>
          <w:sz w:val="24"/>
          <w:szCs w:val="24"/>
        </w:rPr>
        <w:t xml:space="preserve">exicanos) y </w:t>
      </w:r>
      <w:r>
        <w:rPr>
          <w:rFonts w:ascii="Times New Roman" w:eastAsia="Calibri" w:hAnsi="Times New Roman" w:cs="Times New Roman"/>
          <w:sz w:val="24"/>
          <w:szCs w:val="24"/>
        </w:rPr>
        <w:t xml:space="preserve">la organización no gubernamental </w:t>
      </w:r>
      <w:r w:rsidRPr="00B35C06">
        <w:rPr>
          <w:rFonts w:ascii="Times New Roman" w:eastAsia="Calibri" w:hAnsi="Times New Roman" w:cs="Times New Roman"/>
          <w:sz w:val="24"/>
          <w:szCs w:val="24"/>
        </w:rPr>
        <w:t xml:space="preserve">Unidos para la Conservación iniciaron un programa de reintroducción del borrego cimarrón </w:t>
      </w:r>
      <w:r>
        <w:rPr>
          <w:rFonts w:ascii="Times New Roman" w:eastAsia="Calibri" w:hAnsi="Times New Roman" w:cs="Times New Roman"/>
          <w:sz w:val="24"/>
          <w:szCs w:val="24"/>
        </w:rPr>
        <w:t xml:space="preserve">en su </w:t>
      </w:r>
      <w:r w:rsidRPr="00B35C06">
        <w:rPr>
          <w:rFonts w:ascii="Times New Roman" w:eastAsia="Calibri" w:hAnsi="Times New Roman" w:cs="Times New Roman"/>
          <w:sz w:val="24"/>
          <w:szCs w:val="24"/>
        </w:rPr>
        <w:t>hábita</w:t>
      </w:r>
      <w:r>
        <w:rPr>
          <w:rFonts w:ascii="Times New Roman" w:eastAsia="Calibri" w:hAnsi="Times New Roman" w:cs="Times New Roman"/>
          <w:sz w:val="24"/>
          <w:szCs w:val="24"/>
        </w:rPr>
        <w:t>t histórico en Sierra Maderas del</w:t>
      </w:r>
      <w:r w:rsidRPr="00B35C06">
        <w:rPr>
          <w:rFonts w:ascii="Times New Roman" w:eastAsia="Calibri" w:hAnsi="Times New Roman" w:cs="Times New Roman"/>
          <w:sz w:val="24"/>
          <w:szCs w:val="24"/>
        </w:rPr>
        <w:t xml:space="preserve"> Carmen al norte de Coahuila. El programa empezó con la construcción de un encierro de 5</w:t>
      </w:r>
      <w:r w:rsidR="003F6C52">
        <w:rPr>
          <w:rFonts w:ascii="Times New Roman" w:eastAsia="Calibri" w:hAnsi="Times New Roman" w:cs="Times New Roman"/>
          <w:sz w:val="24"/>
          <w:szCs w:val="24"/>
        </w:rPr>
        <w:t xml:space="preserve"> </w:t>
      </w:r>
      <w:r w:rsidRPr="00B35C06">
        <w:rPr>
          <w:rFonts w:ascii="Times New Roman" w:eastAsia="Calibri" w:hAnsi="Times New Roman" w:cs="Times New Roman"/>
          <w:sz w:val="24"/>
          <w:szCs w:val="24"/>
        </w:rPr>
        <w:t>000 ha libre de</w:t>
      </w:r>
      <w:r>
        <w:rPr>
          <w:rFonts w:ascii="Times New Roman" w:eastAsia="Calibri" w:hAnsi="Times New Roman" w:cs="Times New Roman"/>
          <w:sz w:val="24"/>
          <w:szCs w:val="24"/>
        </w:rPr>
        <w:t xml:space="preserve"> depredadores, en Pilares, Ocampo,</w:t>
      </w:r>
      <w:r w:rsidRPr="00B35C06">
        <w:rPr>
          <w:rFonts w:ascii="Times New Roman" w:eastAsia="Calibri" w:hAnsi="Times New Roman" w:cs="Times New Roman"/>
          <w:sz w:val="24"/>
          <w:szCs w:val="24"/>
        </w:rPr>
        <w:t xml:space="preserve"> Coahuila. Durante 2001 y</w:t>
      </w:r>
      <w:r>
        <w:rPr>
          <w:rFonts w:ascii="Times New Roman" w:eastAsia="Calibri" w:hAnsi="Times New Roman" w:cs="Times New Roman"/>
          <w:sz w:val="24"/>
          <w:szCs w:val="24"/>
        </w:rPr>
        <w:t xml:space="preserve"> 2002 se capturaron a 48 borregos</w:t>
      </w:r>
      <w:r w:rsidRPr="00B35C06">
        <w:rPr>
          <w:rFonts w:ascii="Times New Roman" w:eastAsia="Calibri" w:hAnsi="Times New Roman" w:cs="Times New Roman"/>
          <w:sz w:val="24"/>
          <w:szCs w:val="24"/>
        </w:rPr>
        <w:t xml:space="preserve"> en Sonora, en la reserva del </w:t>
      </w:r>
      <w:proofErr w:type="spellStart"/>
      <w:r w:rsidRPr="00B35C06">
        <w:rPr>
          <w:rFonts w:ascii="Times New Roman" w:eastAsia="Calibri" w:hAnsi="Times New Roman" w:cs="Times New Roman"/>
          <w:sz w:val="24"/>
          <w:szCs w:val="24"/>
        </w:rPr>
        <w:t>Yaquí</w:t>
      </w:r>
      <w:proofErr w:type="spellEnd"/>
      <w:r w:rsidRPr="00B35C06">
        <w:rPr>
          <w:rFonts w:ascii="Times New Roman" w:eastAsia="Calibri" w:hAnsi="Times New Roman" w:cs="Times New Roman"/>
          <w:sz w:val="24"/>
          <w:szCs w:val="24"/>
        </w:rPr>
        <w:t>, Punta Cirios, San Ramón e Isla Tiburón para liberarlos en el encierro de Pilares. En 2004</w:t>
      </w:r>
      <w:r>
        <w:rPr>
          <w:rFonts w:ascii="Times New Roman" w:eastAsia="Calibri" w:hAnsi="Times New Roman" w:cs="Times New Roman"/>
          <w:sz w:val="24"/>
          <w:szCs w:val="24"/>
        </w:rPr>
        <w:t>,</w:t>
      </w:r>
      <w:r w:rsidRPr="00B35C06">
        <w:rPr>
          <w:rFonts w:ascii="Times New Roman" w:eastAsia="Calibri" w:hAnsi="Times New Roman" w:cs="Times New Roman"/>
          <w:sz w:val="24"/>
          <w:szCs w:val="24"/>
        </w:rPr>
        <w:t xml:space="preserve"> se capturó 32 borregos más de la reserva del </w:t>
      </w:r>
      <w:proofErr w:type="spellStart"/>
      <w:r w:rsidRPr="00B35C06">
        <w:rPr>
          <w:rFonts w:ascii="Times New Roman" w:eastAsia="Calibri" w:hAnsi="Times New Roman" w:cs="Times New Roman"/>
          <w:sz w:val="24"/>
          <w:szCs w:val="24"/>
        </w:rPr>
        <w:t>Yaquí</w:t>
      </w:r>
      <w:proofErr w:type="spellEnd"/>
      <w:r w:rsidRPr="00B35C06">
        <w:rPr>
          <w:rFonts w:ascii="Times New Roman" w:eastAsia="Calibri" w:hAnsi="Times New Roman" w:cs="Times New Roman"/>
          <w:sz w:val="24"/>
          <w:szCs w:val="24"/>
        </w:rPr>
        <w:t xml:space="preserve">, para liberarlos a estado silvestre en la Sierra </w:t>
      </w:r>
      <w:r>
        <w:rPr>
          <w:rFonts w:ascii="Times New Roman" w:eastAsia="Calibri" w:hAnsi="Times New Roman" w:cs="Times New Roman"/>
          <w:sz w:val="24"/>
          <w:szCs w:val="24"/>
        </w:rPr>
        <w:t xml:space="preserve">Maderas </w:t>
      </w:r>
      <w:r w:rsidRPr="00B35C06">
        <w:rPr>
          <w:rFonts w:ascii="Times New Roman" w:eastAsia="Calibri" w:hAnsi="Times New Roman" w:cs="Times New Roman"/>
          <w:sz w:val="24"/>
          <w:szCs w:val="24"/>
        </w:rPr>
        <w:t>del Carmen (</w:t>
      </w:r>
      <w:proofErr w:type="spellStart"/>
      <w:r w:rsidRPr="00B35C06">
        <w:rPr>
          <w:rFonts w:ascii="Times New Roman" w:eastAsia="Calibri" w:hAnsi="Times New Roman" w:cs="Times New Roman"/>
          <w:sz w:val="24"/>
          <w:szCs w:val="24"/>
        </w:rPr>
        <w:t>McKinney</w:t>
      </w:r>
      <w:proofErr w:type="spellEnd"/>
      <w:r w:rsidRPr="00B35C06">
        <w:rPr>
          <w:rFonts w:ascii="Times New Roman" w:eastAsia="Calibri" w:hAnsi="Times New Roman" w:cs="Times New Roman"/>
          <w:sz w:val="24"/>
          <w:szCs w:val="24"/>
        </w:rPr>
        <w:t xml:space="preserve"> </w:t>
      </w:r>
      <w:r>
        <w:rPr>
          <w:rFonts w:ascii="Times New Roman" w:eastAsia="Calibri" w:hAnsi="Times New Roman" w:cs="Times New Roman"/>
          <w:sz w:val="24"/>
          <w:szCs w:val="24"/>
        </w:rPr>
        <w:t>&amp;</w:t>
      </w:r>
      <w:r w:rsidRPr="00B35C06">
        <w:rPr>
          <w:rFonts w:ascii="Times New Roman" w:eastAsia="Calibri" w:hAnsi="Times New Roman" w:cs="Times New Roman"/>
          <w:sz w:val="24"/>
          <w:szCs w:val="24"/>
        </w:rPr>
        <w:t xml:space="preserve"> Villalobos</w:t>
      </w:r>
      <w:r>
        <w:rPr>
          <w:rFonts w:ascii="Times New Roman" w:eastAsia="Calibri" w:hAnsi="Times New Roman" w:cs="Times New Roman"/>
          <w:sz w:val="24"/>
          <w:szCs w:val="24"/>
        </w:rPr>
        <w:t>,</w:t>
      </w:r>
      <w:r w:rsidRPr="00B35C06">
        <w:rPr>
          <w:rFonts w:ascii="Times New Roman" w:eastAsia="Calibri" w:hAnsi="Times New Roman" w:cs="Times New Roman"/>
          <w:sz w:val="24"/>
          <w:szCs w:val="24"/>
        </w:rPr>
        <w:t xml:space="preserve"> 2005).</w:t>
      </w:r>
    </w:p>
    <w:p w:rsidR="0072549A" w:rsidRDefault="0072549A" w:rsidP="005420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Bajo el contexto de esta reintroducción, el objetivo de este estudio es evaluar la tasa de depredación por puma sobre el borrego cimarrón y el venado bura, para analizar la selección entre ambas presas del puma en un mismo hábitat, así como el impacto en las poblaciones. Como hipótesis se plantea que el puma es un depredador oportunista que no discrimina entre especies de ungulados simpátricos generando mayor impacto a la especie de menor densidad. El conocer</w:t>
      </w:r>
      <w:r w:rsidRPr="000F08A8">
        <w:rPr>
          <w:rFonts w:ascii="Times New Roman" w:eastAsia="Calibri" w:hAnsi="Times New Roman" w:cs="Times New Roman"/>
          <w:sz w:val="24"/>
          <w:szCs w:val="24"/>
        </w:rPr>
        <w:t xml:space="preserve"> cómo la depredación por pumas afecta la</w:t>
      </w:r>
      <w:r>
        <w:rPr>
          <w:rFonts w:ascii="Times New Roman" w:eastAsia="Calibri" w:hAnsi="Times New Roman" w:cs="Times New Roman"/>
          <w:sz w:val="24"/>
          <w:szCs w:val="24"/>
        </w:rPr>
        <w:t>s</w:t>
      </w:r>
      <w:r w:rsidRPr="000F08A8">
        <w:rPr>
          <w:rFonts w:ascii="Times New Roman" w:eastAsia="Calibri" w:hAnsi="Times New Roman" w:cs="Times New Roman"/>
          <w:sz w:val="24"/>
          <w:szCs w:val="24"/>
        </w:rPr>
        <w:t xml:space="preserve"> </w:t>
      </w:r>
      <w:r>
        <w:rPr>
          <w:rFonts w:ascii="Times New Roman" w:eastAsia="Calibri" w:hAnsi="Times New Roman" w:cs="Times New Roman"/>
          <w:sz w:val="24"/>
          <w:szCs w:val="24"/>
        </w:rPr>
        <w:t>poblacio</w:t>
      </w:r>
      <w:r w:rsidRPr="000F08A8">
        <w:rPr>
          <w:rFonts w:ascii="Times New Roman" w:eastAsia="Calibri" w:hAnsi="Times New Roman" w:cs="Times New Roman"/>
          <w:sz w:val="24"/>
          <w:szCs w:val="24"/>
        </w:rPr>
        <w:t>n</w:t>
      </w:r>
      <w:r>
        <w:rPr>
          <w:rFonts w:ascii="Times New Roman" w:eastAsia="Calibri" w:hAnsi="Times New Roman" w:cs="Times New Roman"/>
          <w:sz w:val="24"/>
          <w:szCs w:val="24"/>
        </w:rPr>
        <w:t>es</w:t>
      </w:r>
      <w:r w:rsidRPr="000F08A8">
        <w:rPr>
          <w:rFonts w:ascii="Times New Roman" w:eastAsia="Calibri" w:hAnsi="Times New Roman" w:cs="Times New Roman"/>
          <w:sz w:val="24"/>
          <w:szCs w:val="24"/>
        </w:rPr>
        <w:t xml:space="preserve"> de</w:t>
      </w:r>
      <w:r>
        <w:rPr>
          <w:rFonts w:ascii="Times New Roman" w:eastAsia="Calibri" w:hAnsi="Times New Roman" w:cs="Times New Roman"/>
          <w:sz w:val="24"/>
          <w:szCs w:val="24"/>
        </w:rPr>
        <w:t>l</w:t>
      </w:r>
      <w:r w:rsidRPr="000F08A8">
        <w:rPr>
          <w:rFonts w:ascii="Times New Roman" w:eastAsia="Calibri" w:hAnsi="Times New Roman" w:cs="Times New Roman"/>
          <w:sz w:val="24"/>
          <w:szCs w:val="24"/>
        </w:rPr>
        <w:t xml:space="preserve"> borrego cimarrón </w:t>
      </w:r>
      <w:r>
        <w:rPr>
          <w:rFonts w:ascii="Times New Roman" w:eastAsia="Calibri" w:hAnsi="Times New Roman" w:cs="Times New Roman"/>
          <w:sz w:val="24"/>
          <w:szCs w:val="24"/>
        </w:rPr>
        <w:t xml:space="preserve">y venado bura </w:t>
      </w:r>
      <w:r w:rsidRPr="000F08A8">
        <w:rPr>
          <w:rFonts w:ascii="Times New Roman" w:eastAsia="Calibri" w:hAnsi="Times New Roman" w:cs="Times New Roman"/>
          <w:sz w:val="24"/>
          <w:szCs w:val="24"/>
        </w:rPr>
        <w:t xml:space="preserve">en la Sierra </w:t>
      </w:r>
      <w:r>
        <w:rPr>
          <w:rFonts w:ascii="Times New Roman" w:eastAsia="Calibri" w:hAnsi="Times New Roman" w:cs="Times New Roman"/>
          <w:sz w:val="24"/>
          <w:szCs w:val="24"/>
        </w:rPr>
        <w:t xml:space="preserve">Maderas </w:t>
      </w:r>
      <w:r w:rsidRPr="000F08A8">
        <w:rPr>
          <w:rFonts w:ascii="Times New Roman" w:eastAsia="Calibri" w:hAnsi="Times New Roman" w:cs="Times New Roman"/>
          <w:sz w:val="24"/>
          <w:szCs w:val="24"/>
        </w:rPr>
        <w:t>del Carmen es importante para entender l</w:t>
      </w:r>
      <w:r>
        <w:rPr>
          <w:rFonts w:ascii="Times New Roman" w:eastAsia="Calibri" w:hAnsi="Times New Roman" w:cs="Times New Roman"/>
          <w:sz w:val="24"/>
          <w:szCs w:val="24"/>
        </w:rPr>
        <w:t>a relación depredador-presa y diseñar</w:t>
      </w:r>
      <w:r w:rsidRPr="000F08A8">
        <w:rPr>
          <w:rFonts w:ascii="Times New Roman" w:eastAsia="Calibri" w:hAnsi="Times New Roman" w:cs="Times New Roman"/>
          <w:sz w:val="24"/>
          <w:szCs w:val="24"/>
        </w:rPr>
        <w:t xml:space="preserve"> estrategias efectivas de </w:t>
      </w:r>
      <w:r>
        <w:rPr>
          <w:rFonts w:ascii="Times New Roman" w:eastAsia="Calibri" w:hAnsi="Times New Roman" w:cs="Times New Roman"/>
          <w:sz w:val="24"/>
          <w:szCs w:val="24"/>
        </w:rPr>
        <w:t xml:space="preserve">reintroducción y </w:t>
      </w:r>
      <w:r w:rsidRPr="000F08A8">
        <w:rPr>
          <w:rFonts w:ascii="Times New Roman" w:eastAsia="Calibri" w:hAnsi="Times New Roman" w:cs="Times New Roman"/>
          <w:sz w:val="24"/>
          <w:szCs w:val="24"/>
        </w:rPr>
        <w:t>conservación</w:t>
      </w:r>
      <w:r>
        <w:rPr>
          <w:rFonts w:ascii="Times New Roman" w:eastAsia="Calibri" w:hAnsi="Times New Roman" w:cs="Times New Roman"/>
          <w:sz w:val="24"/>
          <w:szCs w:val="24"/>
        </w:rPr>
        <w:t xml:space="preserve"> de estos ungulados</w:t>
      </w:r>
      <w:r w:rsidRPr="000F08A8">
        <w:rPr>
          <w:rFonts w:ascii="Times New Roman" w:eastAsia="Calibri" w:hAnsi="Times New Roman" w:cs="Times New Roman"/>
          <w:sz w:val="24"/>
          <w:szCs w:val="24"/>
        </w:rPr>
        <w:t>.</w:t>
      </w:r>
    </w:p>
    <w:p w:rsidR="00513D01" w:rsidRDefault="00513D01" w:rsidP="005420DC">
      <w:pPr>
        <w:spacing w:after="0" w:line="240" w:lineRule="auto"/>
        <w:ind w:firstLine="709"/>
        <w:jc w:val="both"/>
        <w:rPr>
          <w:rFonts w:ascii="Times New Roman" w:eastAsia="Calibri" w:hAnsi="Times New Roman" w:cs="Times New Roman"/>
          <w:sz w:val="24"/>
          <w:szCs w:val="24"/>
        </w:rPr>
      </w:pPr>
    </w:p>
    <w:p w:rsidR="0072549A" w:rsidRDefault="0072549A" w:rsidP="005420DC">
      <w:pPr>
        <w:spacing w:after="0" w:line="240" w:lineRule="auto"/>
        <w:jc w:val="center"/>
        <w:rPr>
          <w:rFonts w:ascii="Times New Roman" w:eastAsia="Calibri" w:hAnsi="Times New Roman" w:cs="Times New Roman"/>
          <w:b/>
          <w:sz w:val="24"/>
          <w:szCs w:val="24"/>
        </w:rPr>
      </w:pPr>
      <w:r w:rsidRPr="00A64EEE">
        <w:rPr>
          <w:rFonts w:ascii="Times New Roman" w:eastAsia="Calibri" w:hAnsi="Times New Roman" w:cs="Times New Roman"/>
          <w:sz w:val="24"/>
          <w:szCs w:val="24"/>
        </w:rPr>
        <w:lastRenderedPageBreak/>
        <w:t>MATERIALES Y MÉTODOS</w:t>
      </w:r>
    </w:p>
    <w:p w:rsidR="0072549A" w:rsidRPr="00883AF3" w:rsidRDefault="0072549A"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Á</w:t>
      </w:r>
      <w:r w:rsidRPr="00883AF3">
        <w:rPr>
          <w:rFonts w:ascii="Times New Roman" w:eastAsia="Calibri" w:hAnsi="Times New Roman" w:cs="Times New Roman"/>
          <w:b/>
          <w:sz w:val="24"/>
          <w:szCs w:val="24"/>
        </w:rPr>
        <w:t>rea de estudio</w:t>
      </w:r>
      <w:r>
        <w:rPr>
          <w:rFonts w:ascii="Times New Roman" w:eastAsia="Calibri" w:hAnsi="Times New Roman" w:cs="Times New Roman"/>
          <w:sz w:val="24"/>
          <w:szCs w:val="24"/>
        </w:rPr>
        <w:t>:</w:t>
      </w:r>
      <w:r w:rsidRPr="000F08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La </w:t>
      </w:r>
      <w:r w:rsidRPr="000F08A8">
        <w:rPr>
          <w:rFonts w:ascii="Times New Roman" w:eastAsia="Calibri" w:hAnsi="Times New Roman" w:cs="Times New Roman"/>
          <w:sz w:val="24"/>
          <w:szCs w:val="24"/>
        </w:rPr>
        <w:t>Sierr</w:t>
      </w:r>
      <w:r>
        <w:rPr>
          <w:rFonts w:ascii="Times New Roman" w:eastAsia="Calibri" w:hAnsi="Times New Roman" w:cs="Times New Roman"/>
          <w:sz w:val="24"/>
          <w:szCs w:val="24"/>
        </w:rPr>
        <w:t>a Maderas del Carmen se ubica al</w:t>
      </w:r>
      <w:r w:rsidRPr="000F08A8">
        <w:rPr>
          <w:rFonts w:ascii="Times New Roman" w:eastAsia="Calibri" w:hAnsi="Times New Roman" w:cs="Times New Roman"/>
          <w:sz w:val="24"/>
          <w:szCs w:val="24"/>
        </w:rPr>
        <w:t xml:space="preserve"> noroeste del estado de Coahuil</w:t>
      </w:r>
      <w:r>
        <w:rPr>
          <w:rFonts w:ascii="Times New Roman" w:eastAsia="Calibri" w:hAnsi="Times New Roman" w:cs="Times New Roman"/>
          <w:sz w:val="24"/>
          <w:szCs w:val="24"/>
        </w:rPr>
        <w:t>a, México</w:t>
      </w:r>
      <w:r w:rsidRPr="000F08A8">
        <w:rPr>
          <w:rFonts w:ascii="Times New Roman" w:eastAsia="Calibri" w:hAnsi="Times New Roman" w:cs="Times New Roman"/>
          <w:sz w:val="24"/>
          <w:szCs w:val="24"/>
        </w:rPr>
        <w:t>, entr</w:t>
      </w:r>
      <w:r>
        <w:rPr>
          <w:rFonts w:ascii="Times New Roman" w:eastAsia="Calibri" w:hAnsi="Times New Roman" w:cs="Times New Roman"/>
          <w:sz w:val="24"/>
          <w:szCs w:val="24"/>
        </w:rPr>
        <w:t xml:space="preserve">e </w:t>
      </w:r>
      <w:r w:rsidR="003D7645">
        <w:rPr>
          <w:rFonts w:ascii="Times New Roman" w:eastAsia="Calibri" w:hAnsi="Times New Roman" w:cs="Times New Roman"/>
          <w:sz w:val="24"/>
          <w:szCs w:val="24"/>
        </w:rPr>
        <w:t>(</w:t>
      </w:r>
      <w:r>
        <w:rPr>
          <w:rFonts w:ascii="Times New Roman" w:eastAsia="Calibri" w:hAnsi="Times New Roman" w:cs="Times New Roman"/>
          <w:sz w:val="24"/>
          <w:szCs w:val="24"/>
        </w:rPr>
        <w:t xml:space="preserve">28°42’18.28” - 29°21’29.42” N </w:t>
      </w:r>
      <w:r w:rsidR="003D7645">
        <w:rPr>
          <w:rFonts w:ascii="Times New Roman" w:eastAsia="Calibri" w:hAnsi="Times New Roman" w:cs="Times New Roman"/>
          <w:sz w:val="24"/>
          <w:szCs w:val="24"/>
        </w:rPr>
        <w:t>&amp;</w:t>
      </w:r>
      <w:r w:rsidR="003D7645" w:rsidRPr="000F08A8">
        <w:rPr>
          <w:rFonts w:ascii="Times New Roman" w:eastAsia="Calibri" w:hAnsi="Times New Roman" w:cs="Times New Roman"/>
          <w:sz w:val="24"/>
          <w:szCs w:val="24"/>
        </w:rPr>
        <w:t xml:space="preserve"> </w:t>
      </w:r>
      <w:r w:rsidRPr="000F08A8">
        <w:rPr>
          <w:rFonts w:ascii="Times New Roman" w:eastAsia="Calibri" w:hAnsi="Times New Roman" w:cs="Times New Roman"/>
          <w:sz w:val="24"/>
          <w:szCs w:val="24"/>
        </w:rPr>
        <w:t>102°22’04.5</w:t>
      </w:r>
      <w:r>
        <w:rPr>
          <w:rFonts w:ascii="Times New Roman" w:eastAsia="Calibri" w:hAnsi="Times New Roman" w:cs="Times New Roman"/>
          <w:sz w:val="24"/>
          <w:szCs w:val="24"/>
        </w:rPr>
        <w:t>8” - 102°55’04.03” W</w:t>
      </w:r>
      <w:r w:rsidR="003D7645">
        <w:rPr>
          <w:rFonts w:ascii="Times New Roman" w:eastAsia="Calibri" w:hAnsi="Times New Roman" w:cs="Times New Roman"/>
          <w:sz w:val="24"/>
          <w:szCs w:val="24"/>
        </w:rPr>
        <w:t>)</w:t>
      </w:r>
      <w:r w:rsidRPr="000F08A8">
        <w:rPr>
          <w:rFonts w:ascii="Times New Roman" w:eastAsia="Calibri" w:hAnsi="Times New Roman" w:cs="Times New Roman"/>
          <w:sz w:val="24"/>
          <w:szCs w:val="24"/>
        </w:rPr>
        <w:t>. La parte norte y noroeste del área está limitada por el río Bravo, donde colinda con el Parque Nacional Big Bend; al oeste y al sur</w:t>
      </w:r>
      <w:r>
        <w:rPr>
          <w:rFonts w:ascii="Times New Roman" w:eastAsia="Calibri" w:hAnsi="Times New Roman" w:cs="Times New Roman"/>
          <w:sz w:val="24"/>
          <w:szCs w:val="24"/>
        </w:rPr>
        <w:t xml:space="preserve"> limita con</w:t>
      </w:r>
      <w:r w:rsidRPr="000F08A8">
        <w:rPr>
          <w:rFonts w:ascii="Times New Roman" w:eastAsia="Calibri" w:hAnsi="Times New Roman" w:cs="Times New Roman"/>
          <w:sz w:val="24"/>
          <w:szCs w:val="24"/>
        </w:rPr>
        <w:t xml:space="preserve"> po</w:t>
      </w:r>
      <w:r w:rsidR="00E8437A">
        <w:rPr>
          <w:rFonts w:ascii="Times New Roman" w:eastAsia="Calibri" w:hAnsi="Times New Roman" w:cs="Times New Roman"/>
          <w:sz w:val="24"/>
          <w:szCs w:val="24"/>
        </w:rPr>
        <w:t xml:space="preserve">r la carretera Melchor </w:t>
      </w:r>
      <w:proofErr w:type="spellStart"/>
      <w:r w:rsidR="00E8437A">
        <w:rPr>
          <w:rFonts w:ascii="Times New Roman" w:eastAsia="Calibri" w:hAnsi="Times New Roman" w:cs="Times New Roman"/>
          <w:sz w:val="24"/>
          <w:szCs w:val="24"/>
        </w:rPr>
        <w:t>Múzquiz</w:t>
      </w:r>
      <w:proofErr w:type="spellEnd"/>
      <w:r w:rsidR="00E8437A">
        <w:rPr>
          <w:rFonts w:ascii="Times New Roman" w:eastAsia="Calibri" w:hAnsi="Times New Roman" w:cs="Times New Roman"/>
          <w:sz w:val="24"/>
          <w:szCs w:val="24"/>
        </w:rPr>
        <w:t xml:space="preserve"> -</w:t>
      </w:r>
      <w:r w:rsidRPr="000F08A8">
        <w:rPr>
          <w:rFonts w:ascii="Times New Roman" w:eastAsia="Calibri" w:hAnsi="Times New Roman" w:cs="Times New Roman"/>
          <w:sz w:val="24"/>
          <w:szCs w:val="24"/>
        </w:rPr>
        <w:t xml:space="preserve"> Bo</w:t>
      </w:r>
      <w:r>
        <w:rPr>
          <w:rFonts w:ascii="Times New Roman" w:eastAsia="Calibri" w:hAnsi="Times New Roman" w:cs="Times New Roman"/>
          <w:sz w:val="24"/>
          <w:szCs w:val="24"/>
        </w:rPr>
        <w:t>quillas del Carmen y al este con</w:t>
      </w:r>
      <w:r w:rsidRPr="000F08A8">
        <w:rPr>
          <w:rFonts w:ascii="Times New Roman" w:eastAsia="Calibri" w:hAnsi="Times New Roman" w:cs="Times New Roman"/>
          <w:sz w:val="24"/>
          <w:szCs w:val="24"/>
        </w:rPr>
        <w:t xml:space="preserve"> el camino de terracería El Melón- La Linda. Políticamente forma parte de los municipios de Ocampo, Acuña y </w:t>
      </w:r>
      <w:proofErr w:type="spellStart"/>
      <w:r w:rsidRPr="000F08A8">
        <w:rPr>
          <w:rFonts w:ascii="Times New Roman" w:eastAsia="Calibri" w:hAnsi="Times New Roman" w:cs="Times New Roman"/>
          <w:sz w:val="24"/>
          <w:szCs w:val="24"/>
        </w:rPr>
        <w:t>Múzquiz</w:t>
      </w:r>
      <w:proofErr w:type="spellEnd"/>
      <w:r w:rsidRPr="000F08A8">
        <w:rPr>
          <w:rFonts w:ascii="Times New Roman" w:eastAsia="Calibri" w:hAnsi="Times New Roman" w:cs="Times New Roman"/>
          <w:sz w:val="24"/>
          <w:szCs w:val="24"/>
        </w:rPr>
        <w:t>. El rango de elevación va desde los 500 m en los márgenes del río Bravo hasta los 2</w:t>
      </w:r>
      <w:r w:rsidR="003D7645">
        <w:rPr>
          <w:rFonts w:ascii="Times New Roman" w:eastAsia="Calibri" w:hAnsi="Times New Roman" w:cs="Times New Roman"/>
          <w:sz w:val="24"/>
          <w:szCs w:val="24"/>
        </w:rPr>
        <w:t xml:space="preserve"> </w:t>
      </w:r>
      <w:r w:rsidRPr="000F08A8">
        <w:rPr>
          <w:rFonts w:ascii="Times New Roman" w:eastAsia="Calibri" w:hAnsi="Times New Roman" w:cs="Times New Roman"/>
          <w:sz w:val="24"/>
          <w:szCs w:val="24"/>
        </w:rPr>
        <w:t>720 m</w:t>
      </w:r>
      <w:r>
        <w:rPr>
          <w:rFonts w:ascii="Times New Roman" w:eastAsia="Calibri" w:hAnsi="Times New Roman" w:cs="Times New Roman"/>
          <w:sz w:val="24"/>
          <w:szCs w:val="24"/>
        </w:rPr>
        <w:t>snm</w:t>
      </w:r>
      <w:r w:rsidRPr="000F08A8">
        <w:rPr>
          <w:rFonts w:ascii="Times New Roman" w:eastAsia="Calibri" w:hAnsi="Times New Roman" w:cs="Times New Roman"/>
          <w:sz w:val="24"/>
          <w:szCs w:val="24"/>
        </w:rPr>
        <w:t xml:space="preserve"> en los picos más altos de la sierra. La precipitación se presenta principalmente en verano que varía de 100-200 mm en las colinas bajas hasta 200-300 mm en las partes más altas. La temperatura promedio anual es de 22</w:t>
      </w:r>
      <w:r>
        <w:rPr>
          <w:rFonts w:ascii="Times New Roman" w:eastAsia="Calibri" w:hAnsi="Times New Roman" w:cs="Times New Roman"/>
          <w:sz w:val="24"/>
          <w:szCs w:val="24"/>
        </w:rPr>
        <w:t xml:space="preserve"> </w:t>
      </w:r>
      <w:r w:rsidRPr="000F08A8">
        <w:rPr>
          <w:rFonts w:ascii="Times New Roman" w:eastAsia="Calibri" w:hAnsi="Times New Roman" w:cs="Times New Roman"/>
          <w:sz w:val="24"/>
          <w:szCs w:val="24"/>
        </w:rPr>
        <w:t>°C, con temperaturas en invierno por debajo de los 0</w:t>
      </w:r>
      <w:r>
        <w:rPr>
          <w:rFonts w:ascii="Times New Roman" w:eastAsia="Calibri" w:hAnsi="Times New Roman" w:cs="Times New Roman"/>
          <w:sz w:val="24"/>
          <w:szCs w:val="24"/>
        </w:rPr>
        <w:t xml:space="preserve"> </w:t>
      </w:r>
      <w:r w:rsidRPr="000F08A8">
        <w:rPr>
          <w:rFonts w:ascii="Times New Roman" w:eastAsia="Calibri" w:hAnsi="Times New Roman" w:cs="Times New Roman"/>
          <w:sz w:val="24"/>
          <w:szCs w:val="24"/>
        </w:rPr>
        <w:t>°C. Las comunidades vegetales presentes son matorral desértico chihuahuense (</w:t>
      </w:r>
      <w:proofErr w:type="spellStart"/>
      <w:r w:rsidRPr="000F08A8">
        <w:rPr>
          <w:rFonts w:ascii="Times New Roman" w:eastAsia="Calibri" w:hAnsi="Times New Roman" w:cs="Times New Roman"/>
          <w:sz w:val="24"/>
          <w:szCs w:val="24"/>
        </w:rPr>
        <w:t>micrófilo</w:t>
      </w:r>
      <w:proofErr w:type="spellEnd"/>
      <w:r w:rsidRPr="000F08A8">
        <w:rPr>
          <w:rFonts w:ascii="Times New Roman" w:eastAsia="Calibri" w:hAnsi="Times New Roman" w:cs="Times New Roman"/>
          <w:sz w:val="24"/>
          <w:szCs w:val="24"/>
        </w:rPr>
        <w:t xml:space="preserve">, </w:t>
      </w:r>
      <w:proofErr w:type="spellStart"/>
      <w:r w:rsidRPr="000F08A8">
        <w:rPr>
          <w:rFonts w:ascii="Times New Roman" w:eastAsia="Calibri" w:hAnsi="Times New Roman" w:cs="Times New Roman"/>
          <w:sz w:val="24"/>
          <w:szCs w:val="24"/>
        </w:rPr>
        <w:t>rosetófilo</w:t>
      </w:r>
      <w:proofErr w:type="spellEnd"/>
      <w:r w:rsidRPr="000F08A8">
        <w:rPr>
          <w:rFonts w:ascii="Times New Roman" w:eastAsia="Calibri" w:hAnsi="Times New Roman" w:cs="Times New Roman"/>
          <w:sz w:val="24"/>
          <w:szCs w:val="24"/>
        </w:rPr>
        <w:t xml:space="preserve">, halófilo y </w:t>
      </w:r>
      <w:proofErr w:type="spellStart"/>
      <w:r w:rsidRPr="000F08A8">
        <w:rPr>
          <w:rFonts w:ascii="Times New Roman" w:eastAsia="Calibri" w:hAnsi="Times New Roman" w:cs="Times New Roman"/>
          <w:sz w:val="24"/>
          <w:szCs w:val="24"/>
        </w:rPr>
        <w:t>gypsófilo</w:t>
      </w:r>
      <w:proofErr w:type="spellEnd"/>
      <w:r w:rsidRPr="000F08A8">
        <w:rPr>
          <w:rFonts w:ascii="Times New Roman" w:eastAsia="Calibri" w:hAnsi="Times New Roman" w:cs="Times New Roman"/>
          <w:sz w:val="24"/>
          <w:szCs w:val="24"/>
        </w:rPr>
        <w:t xml:space="preserve">), matorral </w:t>
      </w:r>
      <w:proofErr w:type="spellStart"/>
      <w:r w:rsidRPr="000F08A8">
        <w:rPr>
          <w:rFonts w:ascii="Times New Roman" w:eastAsia="Calibri" w:hAnsi="Times New Roman" w:cs="Times New Roman"/>
          <w:sz w:val="24"/>
          <w:szCs w:val="24"/>
        </w:rPr>
        <w:t>submontano</w:t>
      </w:r>
      <w:proofErr w:type="spellEnd"/>
      <w:r w:rsidRPr="000F08A8">
        <w:rPr>
          <w:rFonts w:ascii="Times New Roman" w:eastAsia="Calibri" w:hAnsi="Times New Roman" w:cs="Times New Roman"/>
          <w:sz w:val="24"/>
          <w:szCs w:val="24"/>
        </w:rPr>
        <w:t>, zacatal y bosque de montaña (pino, encino y oyamel) que se presentan de acuerdo al gradien</w:t>
      </w:r>
      <w:r>
        <w:rPr>
          <w:rFonts w:ascii="Times New Roman" w:eastAsia="Calibri" w:hAnsi="Times New Roman" w:cs="Times New Roman"/>
          <w:sz w:val="24"/>
          <w:szCs w:val="24"/>
        </w:rPr>
        <w:t>te altitudinal (Secretaría del Medio Ambiente, Recu</w:t>
      </w:r>
      <w:r w:rsidR="00FD45A7">
        <w:rPr>
          <w:rFonts w:ascii="Times New Roman" w:eastAsia="Calibri" w:hAnsi="Times New Roman" w:cs="Times New Roman"/>
          <w:sz w:val="24"/>
          <w:szCs w:val="24"/>
        </w:rPr>
        <w:t>rsos Naturales [SEMARNAT]</w:t>
      </w:r>
      <w:r>
        <w:rPr>
          <w:rFonts w:ascii="Times New Roman" w:eastAsia="Calibri" w:hAnsi="Times New Roman" w:cs="Times New Roman"/>
          <w:sz w:val="24"/>
          <w:szCs w:val="24"/>
        </w:rPr>
        <w:t xml:space="preserve">, </w:t>
      </w:r>
      <w:r w:rsidR="00FD45A7">
        <w:rPr>
          <w:rFonts w:ascii="Times New Roman" w:eastAsia="Calibri" w:hAnsi="Times New Roman" w:cs="Times New Roman"/>
          <w:sz w:val="24"/>
          <w:szCs w:val="24"/>
        </w:rPr>
        <w:t>2013</w:t>
      </w:r>
      <w:r w:rsidRPr="000F08A8">
        <w:rPr>
          <w:rFonts w:ascii="Times New Roman" w:eastAsia="Calibri" w:hAnsi="Times New Roman" w:cs="Times New Roman"/>
          <w:sz w:val="24"/>
          <w:szCs w:val="24"/>
        </w:rPr>
        <w:t>).</w:t>
      </w:r>
    </w:p>
    <w:p w:rsidR="0072549A" w:rsidRDefault="0072549A"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w:t>
      </w:r>
      <w:r w:rsidRPr="000F08A8">
        <w:rPr>
          <w:rFonts w:ascii="Times New Roman" w:eastAsia="Calibri" w:hAnsi="Times New Roman" w:cs="Times New Roman"/>
          <w:sz w:val="24"/>
          <w:szCs w:val="24"/>
        </w:rPr>
        <w:t xml:space="preserve">borregos </w:t>
      </w:r>
      <w:r>
        <w:rPr>
          <w:rFonts w:ascii="Times New Roman" w:eastAsia="Calibri" w:hAnsi="Times New Roman" w:cs="Times New Roman"/>
          <w:sz w:val="24"/>
          <w:szCs w:val="24"/>
        </w:rPr>
        <w:t xml:space="preserve">y venados </w:t>
      </w:r>
      <w:r w:rsidRPr="000F08A8">
        <w:rPr>
          <w:rFonts w:ascii="Times New Roman" w:eastAsia="Calibri" w:hAnsi="Times New Roman" w:cs="Times New Roman"/>
          <w:sz w:val="24"/>
          <w:szCs w:val="24"/>
        </w:rPr>
        <w:t>fueron capturados con la técnica de ri</w:t>
      </w:r>
      <w:r>
        <w:rPr>
          <w:rFonts w:ascii="Times New Roman" w:eastAsia="Calibri" w:hAnsi="Times New Roman" w:cs="Times New Roman"/>
          <w:sz w:val="24"/>
          <w:szCs w:val="24"/>
        </w:rPr>
        <w:t>fle de red desde un helicóptero (</w:t>
      </w:r>
      <w:proofErr w:type="spellStart"/>
      <w:r>
        <w:rPr>
          <w:rFonts w:ascii="Times New Roman" w:eastAsia="Calibri" w:hAnsi="Times New Roman" w:cs="Times New Roman"/>
          <w:sz w:val="24"/>
          <w:szCs w:val="24"/>
        </w:rPr>
        <w:t>Wehausen</w:t>
      </w:r>
      <w:proofErr w:type="spellEnd"/>
      <w:r>
        <w:rPr>
          <w:rFonts w:ascii="Times New Roman" w:eastAsia="Calibri" w:hAnsi="Times New Roman" w:cs="Times New Roman"/>
          <w:sz w:val="24"/>
          <w:szCs w:val="24"/>
        </w:rPr>
        <w:t xml:space="preserve">, 1996; </w:t>
      </w:r>
      <w:proofErr w:type="spellStart"/>
      <w:r w:rsidR="006717B2">
        <w:rPr>
          <w:rFonts w:ascii="Times New Roman" w:eastAsia="Calibri" w:hAnsi="Times New Roman" w:cs="Times New Roman"/>
          <w:sz w:val="24"/>
          <w:szCs w:val="24"/>
        </w:rPr>
        <w:t>Kamler</w:t>
      </w:r>
      <w:proofErr w:type="spellEnd"/>
      <w:r w:rsidR="006717B2">
        <w:rPr>
          <w:rFonts w:ascii="Times New Roman" w:eastAsia="Calibri" w:hAnsi="Times New Roman" w:cs="Times New Roman"/>
          <w:sz w:val="24"/>
          <w:szCs w:val="24"/>
        </w:rPr>
        <w:t xml:space="preserve">, Lee, de Vos, </w:t>
      </w:r>
      <w:proofErr w:type="spellStart"/>
      <w:r w:rsidR="006717B2">
        <w:rPr>
          <w:rFonts w:ascii="Times New Roman" w:eastAsia="Calibri" w:hAnsi="Times New Roman" w:cs="Times New Roman"/>
          <w:sz w:val="24"/>
          <w:szCs w:val="24"/>
        </w:rPr>
        <w:t>Balard</w:t>
      </w:r>
      <w:proofErr w:type="spellEnd"/>
      <w:r w:rsidR="006717B2">
        <w:rPr>
          <w:rFonts w:ascii="Times New Roman" w:eastAsia="Calibri" w:hAnsi="Times New Roman" w:cs="Times New Roman"/>
          <w:sz w:val="24"/>
          <w:szCs w:val="24"/>
        </w:rPr>
        <w:t xml:space="preserve">, &amp; </w:t>
      </w:r>
      <w:proofErr w:type="spellStart"/>
      <w:r w:rsidR="006717B2">
        <w:rPr>
          <w:rFonts w:ascii="Times New Roman" w:eastAsia="Calibri" w:hAnsi="Times New Roman" w:cs="Times New Roman"/>
          <w:sz w:val="24"/>
          <w:szCs w:val="24"/>
        </w:rPr>
        <w:t>Whitlaw</w:t>
      </w:r>
      <w:proofErr w:type="spellEnd"/>
      <w:r w:rsidR="006717B2">
        <w:rPr>
          <w:rFonts w:ascii="Times New Roman" w:eastAsia="Calibri" w:hAnsi="Times New Roman" w:cs="Times New Roman"/>
          <w:sz w:val="24"/>
          <w:szCs w:val="24"/>
        </w:rPr>
        <w:t>,</w:t>
      </w:r>
      <w:r>
        <w:rPr>
          <w:rFonts w:ascii="Times New Roman" w:eastAsia="Calibri" w:hAnsi="Times New Roman" w:cs="Times New Roman"/>
          <w:sz w:val="24"/>
          <w:szCs w:val="24"/>
        </w:rPr>
        <w:t xml:space="preserve"> 2002;</w:t>
      </w:r>
      <w:r w:rsidR="00537A11">
        <w:rPr>
          <w:rFonts w:ascii="Times New Roman" w:eastAsia="Calibri" w:hAnsi="Times New Roman" w:cs="Times New Roman"/>
          <w:sz w:val="24"/>
          <w:szCs w:val="24"/>
        </w:rPr>
        <w:t xml:space="preserve"> Rominger</w:t>
      </w:r>
      <w:r>
        <w:rPr>
          <w:rFonts w:ascii="Times New Roman" w:eastAsia="Calibri" w:hAnsi="Times New Roman" w:cs="Times New Roman"/>
          <w:sz w:val="24"/>
          <w:szCs w:val="24"/>
        </w:rPr>
        <w:t>,</w:t>
      </w:r>
      <w:r w:rsidR="00537A11">
        <w:rPr>
          <w:rFonts w:ascii="Times New Roman" w:eastAsia="Calibri" w:hAnsi="Times New Roman" w:cs="Times New Roman"/>
          <w:sz w:val="24"/>
          <w:szCs w:val="24"/>
        </w:rPr>
        <w:t xml:space="preserve"> </w:t>
      </w:r>
      <w:proofErr w:type="spellStart"/>
      <w:r w:rsidR="00537A11">
        <w:rPr>
          <w:rFonts w:ascii="Times New Roman" w:eastAsia="Calibri" w:hAnsi="Times New Roman" w:cs="Times New Roman"/>
          <w:sz w:val="24"/>
          <w:szCs w:val="24"/>
        </w:rPr>
        <w:t>Whitlaw</w:t>
      </w:r>
      <w:proofErr w:type="spellEnd"/>
      <w:r w:rsidR="00537A11">
        <w:rPr>
          <w:rFonts w:ascii="Times New Roman" w:eastAsia="Calibri" w:hAnsi="Times New Roman" w:cs="Times New Roman"/>
          <w:sz w:val="24"/>
          <w:szCs w:val="24"/>
        </w:rPr>
        <w:t xml:space="preserve">, </w:t>
      </w:r>
      <w:proofErr w:type="spellStart"/>
      <w:r w:rsidR="00537A11">
        <w:rPr>
          <w:rFonts w:ascii="Times New Roman" w:eastAsia="Calibri" w:hAnsi="Times New Roman" w:cs="Times New Roman"/>
          <w:sz w:val="24"/>
          <w:szCs w:val="24"/>
        </w:rPr>
        <w:t>Weybright</w:t>
      </w:r>
      <w:proofErr w:type="spellEnd"/>
      <w:r w:rsidR="00537A11">
        <w:rPr>
          <w:rFonts w:ascii="Times New Roman" w:eastAsia="Calibri" w:hAnsi="Times New Roman" w:cs="Times New Roman"/>
          <w:sz w:val="24"/>
          <w:szCs w:val="24"/>
        </w:rPr>
        <w:t xml:space="preserve">, </w:t>
      </w:r>
      <w:proofErr w:type="spellStart"/>
      <w:r w:rsidR="00537A11">
        <w:rPr>
          <w:rFonts w:ascii="Times New Roman" w:eastAsia="Calibri" w:hAnsi="Times New Roman" w:cs="Times New Roman"/>
          <w:sz w:val="24"/>
          <w:szCs w:val="24"/>
        </w:rPr>
        <w:t>Dunn</w:t>
      </w:r>
      <w:proofErr w:type="spellEnd"/>
      <w:r w:rsidR="00537A11">
        <w:rPr>
          <w:rFonts w:ascii="Times New Roman" w:eastAsia="Calibri" w:hAnsi="Times New Roman" w:cs="Times New Roman"/>
          <w:sz w:val="24"/>
          <w:szCs w:val="24"/>
        </w:rPr>
        <w:t xml:space="preserve">, &amp; </w:t>
      </w:r>
      <w:proofErr w:type="spellStart"/>
      <w:r w:rsidR="00537A11">
        <w:rPr>
          <w:rFonts w:ascii="Times New Roman" w:eastAsia="Calibri" w:hAnsi="Times New Roman" w:cs="Times New Roman"/>
          <w:sz w:val="24"/>
          <w:szCs w:val="24"/>
        </w:rPr>
        <w:t>Ballard</w:t>
      </w:r>
      <w:proofErr w:type="spellEnd"/>
      <w:r w:rsidR="00537A11">
        <w:rPr>
          <w:rFonts w:ascii="Times New Roman" w:eastAsia="Calibri" w:hAnsi="Times New Roman" w:cs="Times New Roman"/>
          <w:sz w:val="24"/>
          <w:szCs w:val="24"/>
        </w:rPr>
        <w:t>,</w:t>
      </w:r>
      <w:r w:rsidRPr="003C5881">
        <w:rPr>
          <w:rFonts w:ascii="Times New Roman" w:eastAsia="Calibri" w:hAnsi="Times New Roman" w:cs="Times New Roman"/>
          <w:sz w:val="24"/>
          <w:szCs w:val="24"/>
        </w:rPr>
        <w:t xml:space="preserve"> 2004</w:t>
      </w:r>
      <w:r>
        <w:rPr>
          <w:rFonts w:ascii="Times New Roman" w:eastAsia="Calibri" w:hAnsi="Times New Roman" w:cs="Times New Roman"/>
          <w:sz w:val="24"/>
          <w:szCs w:val="24"/>
        </w:rPr>
        <w:t xml:space="preserve">; </w:t>
      </w:r>
      <w:proofErr w:type="spellStart"/>
      <w:r w:rsidR="00537A11">
        <w:rPr>
          <w:rFonts w:ascii="Times New Roman" w:eastAsia="Calibri" w:hAnsi="Times New Roman" w:cs="Times New Roman"/>
          <w:sz w:val="24"/>
          <w:szCs w:val="24"/>
        </w:rPr>
        <w:t>McKinney</w:t>
      </w:r>
      <w:proofErr w:type="spellEnd"/>
      <w:r>
        <w:rPr>
          <w:rFonts w:ascii="Times New Roman" w:eastAsia="Calibri" w:hAnsi="Times New Roman" w:cs="Times New Roman"/>
          <w:sz w:val="24"/>
          <w:szCs w:val="24"/>
        </w:rPr>
        <w:t>,</w:t>
      </w:r>
      <w:r w:rsidR="00537A11">
        <w:rPr>
          <w:rFonts w:ascii="Times New Roman" w:eastAsia="Calibri" w:hAnsi="Times New Roman" w:cs="Times New Roman"/>
          <w:sz w:val="24"/>
          <w:szCs w:val="24"/>
        </w:rPr>
        <w:t xml:space="preserve"> Smith, &amp; de Vos,</w:t>
      </w:r>
      <w:r>
        <w:rPr>
          <w:rFonts w:ascii="Times New Roman" w:eastAsia="Calibri" w:hAnsi="Times New Roman" w:cs="Times New Roman"/>
          <w:sz w:val="24"/>
          <w:szCs w:val="24"/>
        </w:rPr>
        <w:t xml:space="preserve"> 2006a</w:t>
      </w:r>
      <w:r w:rsidRPr="003C5881">
        <w:rPr>
          <w:rFonts w:ascii="Times New Roman" w:eastAsia="Calibri" w:hAnsi="Times New Roman" w:cs="Times New Roman"/>
          <w:sz w:val="24"/>
          <w:szCs w:val="24"/>
        </w:rPr>
        <w:t>)</w:t>
      </w:r>
      <w:r>
        <w:rPr>
          <w:rFonts w:ascii="Times New Roman" w:eastAsia="Calibri" w:hAnsi="Times New Roman" w:cs="Times New Roman"/>
          <w:sz w:val="24"/>
          <w:szCs w:val="24"/>
        </w:rPr>
        <w:t>,</w:t>
      </w:r>
      <w:r w:rsidRPr="006129DB">
        <w:rPr>
          <w:rFonts w:ascii="Times New Roman" w:eastAsia="Calibri" w:hAnsi="Times New Roman" w:cs="Times New Roman"/>
          <w:sz w:val="24"/>
          <w:szCs w:val="24"/>
        </w:rPr>
        <w:t xml:space="preserve"> </w:t>
      </w:r>
      <w:r>
        <w:rPr>
          <w:rFonts w:ascii="Times New Roman" w:eastAsia="Calibri" w:hAnsi="Times New Roman" w:cs="Times New Roman"/>
          <w:sz w:val="24"/>
          <w:szCs w:val="24"/>
        </w:rPr>
        <w:t>del criadero de vida silvestre de Los Pilares, Ocampo, Coahuila en noviembre</w:t>
      </w:r>
      <w:r w:rsidRPr="000F08A8">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Pr="000F08A8">
        <w:rPr>
          <w:rFonts w:ascii="Times New Roman" w:eastAsia="Calibri" w:hAnsi="Times New Roman" w:cs="Times New Roman"/>
          <w:sz w:val="24"/>
          <w:szCs w:val="24"/>
        </w:rPr>
        <w:t>el 2014</w:t>
      </w:r>
      <w:r w:rsidRPr="006129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(permiso DGVS/09/04067). A todo los individuos </w:t>
      </w:r>
      <w:r>
        <w:rPr>
          <w:rFonts w:ascii="Times New Roman" w:hAnsi="Times New Roman"/>
          <w:sz w:val="24"/>
          <w:szCs w:val="24"/>
        </w:rPr>
        <w:t>se les cubrieron los ojos durante el manejo para reducir el estrés de captura, una vez contenidos,</w:t>
      </w:r>
      <w:r w:rsidRPr="00F67DB7">
        <w:rPr>
          <w:rFonts w:ascii="Times New Roman" w:hAnsi="Times New Roman"/>
          <w:sz w:val="24"/>
          <w:szCs w:val="24"/>
        </w:rPr>
        <w:t xml:space="preserve"> </w:t>
      </w:r>
      <w:r>
        <w:rPr>
          <w:rFonts w:ascii="Times New Roman" w:hAnsi="Times New Roman"/>
          <w:sz w:val="24"/>
          <w:szCs w:val="24"/>
        </w:rPr>
        <w:t>médicos veterinarios tomaron muestras de sangre, se les inoculó</w:t>
      </w:r>
      <w:r w:rsidRPr="000F08A8">
        <w:rPr>
          <w:rFonts w:ascii="Times New Roman" w:hAnsi="Times New Roman"/>
          <w:sz w:val="24"/>
          <w:szCs w:val="24"/>
        </w:rPr>
        <w:t xml:space="preserve"> </w:t>
      </w:r>
      <w:r>
        <w:rPr>
          <w:rFonts w:ascii="Times New Roman" w:hAnsi="Times New Roman"/>
          <w:sz w:val="24"/>
          <w:szCs w:val="24"/>
        </w:rPr>
        <w:t>antibióticos, antiparásitos, des-inflamatorios, vitaminas, un reforzamiento del sistema inmunológico y aretes de identificación.</w:t>
      </w:r>
      <w:r>
        <w:rPr>
          <w:rFonts w:ascii="Times New Roman" w:eastAsia="Calibri" w:hAnsi="Times New Roman" w:cs="Times New Roman"/>
          <w:sz w:val="24"/>
          <w:szCs w:val="24"/>
        </w:rPr>
        <w:t xml:space="preserve"> Finalmente, individuos mayores de </w:t>
      </w:r>
      <w:r w:rsidR="003D7645">
        <w:rPr>
          <w:rFonts w:ascii="Times New Roman" w:eastAsia="Calibri" w:hAnsi="Times New Roman" w:cs="Times New Roman"/>
          <w:sz w:val="24"/>
          <w:szCs w:val="24"/>
        </w:rPr>
        <w:t xml:space="preserve">tres </w:t>
      </w:r>
      <w:r>
        <w:rPr>
          <w:rFonts w:ascii="Times New Roman" w:eastAsia="Calibri" w:hAnsi="Times New Roman" w:cs="Times New Roman"/>
          <w:sz w:val="24"/>
          <w:szCs w:val="24"/>
        </w:rPr>
        <w:t>años de edad se equiparon</w:t>
      </w:r>
      <w:r w:rsidRPr="000F08A8">
        <w:rPr>
          <w:rFonts w:ascii="Times New Roman" w:hAnsi="Times New Roman"/>
          <w:sz w:val="24"/>
          <w:szCs w:val="24"/>
        </w:rPr>
        <w:t xml:space="preserve"> con radio collares</w:t>
      </w:r>
      <w:r>
        <w:rPr>
          <w:rFonts w:ascii="Times New Roman" w:hAnsi="Times New Roman"/>
          <w:sz w:val="24"/>
          <w:szCs w:val="24"/>
        </w:rPr>
        <w:t xml:space="preserve"> de telemetría modelo MOD-600 con frecuencia VHF de seis dígitos y sensor de mortalidad de cuatro</w:t>
      </w:r>
      <w:r w:rsidRPr="000F08A8">
        <w:rPr>
          <w:rFonts w:ascii="Times New Roman" w:hAnsi="Times New Roman"/>
          <w:sz w:val="24"/>
          <w:szCs w:val="24"/>
        </w:rPr>
        <w:t xml:space="preserve"> horas de activació</w:t>
      </w:r>
      <w:r>
        <w:rPr>
          <w:rFonts w:ascii="Times New Roman" w:hAnsi="Times New Roman"/>
          <w:sz w:val="24"/>
          <w:szCs w:val="24"/>
        </w:rPr>
        <w:t>n (</w:t>
      </w:r>
      <w:proofErr w:type="spellStart"/>
      <w:r>
        <w:rPr>
          <w:rFonts w:ascii="Times New Roman" w:hAnsi="Times New Roman"/>
          <w:sz w:val="24"/>
          <w:szCs w:val="24"/>
        </w:rPr>
        <w:t>Telonics</w:t>
      </w:r>
      <w:proofErr w:type="spellEnd"/>
      <w:r>
        <w:rPr>
          <w:rFonts w:ascii="Times New Roman" w:hAnsi="Times New Roman"/>
          <w:sz w:val="24"/>
          <w:szCs w:val="24"/>
        </w:rPr>
        <w:t xml:space="preserve"> Inc., Mesa AZ., E.U.A.). Previo a la liberación en estado silvestre y con el fin de reducir el estrés de captura y la dispersión en el grupo de borrego cimarrón, se construyó, al pie de la Sierra Maderas del Carmen,</w:t>
      </w:r>
      <w:r w:rsidRPr="006F3D51">
        <w:rPr>
          <w:rFonts w:ascii="Times New Roman" w:hAnsi="Times New Roman"/>
          <w:sz w:val="24"/>
          <w:szCs w:val="24"/>
        </w:rPr>
        <w:t xml:space="preserve"> un corral de adap</w:t>
      </w:r>
      <w:r>
        <w:rPr>
          <w:rFonts w:ascii="Times New Roman" w:hAnsi="Times New Roman"/>
          <w:sz w:val="24"/>
          <w:szCs w:val="24"/>
        </w:rPr>
        <w:t>tación de 1 ha con</w:t>
      </w:r>
      <w:r w:rsidRPr="006F3D51">
        <w:rPr>
          <w:rFonts w:ascii="Times New Roman" w:hAnsi="Times New Roman"/>
          <w:sz w:val="24"/>
          <w:szCs w:val="24"/>
        </w:rPr>
        <w:t xml:space="preserve"> un cerco de 2.4 m de alto con</w:t>
      </w:r>
      <w:r>
        <w:rPr>
          <w:rFonts w:ascii="Times New Roman" w:hAnsi="Times New Roman"/>
          <w:sz w:val="24"/>
          <w:szCs w:val="24"/>
        </w:rPr>
        <w:t xml:space="preserve"> doble</w:t>
      </w:r>
      <w:r w:rsidRPr="006F3D51">
        <w:rPr>
          <w:rFonts w:ascii="Times New Roman" w:hAnsi="Times New Roman"/>
          <w:sz w:val="24"/>
          <w:szCs w:val="24"/>
        </w:rPr>
        <w:t xml:space="preserve"> línea eléctrica para evitar el ingreso de depredadores</w:t>
      </w:r>
      <w:r>
        <w:rPr>
          <w:rFonts w:ascii="Times New Roman" w:hAnsi="Times New Roman"/>
          <w:sz w:val="24"/>
          <w:szCs w:val="24"/>
        </w:rPr>
        <w:t xml:space="preserve">. El grupo de borregos se confinó por seis días de </w:t>
      </w:r>
      <w:r w:rsidRPr="006F3D51">
        <w:rPr>
          <w:rFonts w:ascii="Times New Roman" w:hAnsi="Times New Roman"/>
          <w:sz w:val="24"/>
          <w:szCs w:val="24"/>
        </w:rPr>
        <w:t>climatización</w:t>
      </w:r>
      <w:r>
        <w:rPr>
          <w:rFonts w:ascii="Times New Roman" w:hAnsi="Times New Roman"/>
          <w:sz w:val="24"/>
          <w:szCs w:val="24"/>
        </w:rPr>
        <w:t>,</w:t>
      </w:r>
      <w:r w:rsidRPr="006F3D51">
        <w:rPr>
          <w:rFonts w:ascii="Times New Roman" w:hAnsi="Times New Roman"/>
          <w:sz w:val="24"/>
          <w:szCs w:val="24"/>
        </w:rPr>
        <w:t xml:space="preserve"> suplementados con agua y alfalfa. </w:t>
      </w:r>
      <w:r>
        <w:rPr>
          <w:rFonts w:ascii="Times New Roman" w:eastAsia="Calibri" w:hAnsi="Times New Roman" w:cs="Times New Roman"/>
          <w:sz w:val="24"/>
          <w:szCs w:val="24"/>
        </w:rPr>
        <w:t xml:space="preserve">Los venados buras se mantuvieron en cautiverio cinco días en otro corral de climatización de 4 ha con un cerco de 2.4 m de alto ubicado a 10 km del corral de los borregos en el valle oeste de la Sierra </w:t>
      </w:r>
      <w:r w:rsidR="00FD45A7">
        <w:rPr>
          <w:rFonts w:ascii="Times New Roman" w:eastAsia="Calibri" w:hAnsi="Times New Roman" w:cs="Times New Roman"/>
          <w:sz w:val="24"/>
          <w:szCs w:val="24"/>
        </w:rPr>
        <w:t xml:space="preserve">Maderas </w:t>
      </w:r>
      <w:r>
        <w:rPr>
          <w:rFonts w:ascii="Times New Roman" w:eastAsia="Calibri" w:hAnsi="Times New Roman" w:cs="Times New Roman"/>
          <w:sz w:val="24"/>
          <w:szCs w:val="24"/>
        </w:rPr>
        <w:t>del Carmen, también se les brindó agua y alfalfa, y se liberaron sin presión humana. E</w:t>
      </w:r>
      <w:r w:rsidRPr="000F08A8">
        <w:rPr>
          <w:rFonts w:ascii="Times New Roman" w:eastAsia="Calibri" w:hAnsi="Times New Roman" w:cs="Times New Roman"/>
          <w:sz w:val="24"/>
          <w:szCs w:val="24"/>
        </w:rPr>
        <w:t>l mo</w:t>
      </w:r>
      <w:r>
        <w:rPr>
          <w:rFonts w:ascii="Times New Roman" w:eastAsia="Calibri" w:hAnsi="Times New Roman" w:cs="Times New Roman"/>
          <w:sz w:val="24"/>
          <w:szCs w:val="24"/>
        </w:rPr>
        <w:t>nitoreo de los individuos reubicados</w:t>
      </w:r>
      <w:r w:rsidRPr="000F08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 realizó con ayuda de un receptor TR-4 </w:t>
      </w:r>
      <w:r>
        <w:rPr>
          <w:rFonts w:ascii="Times New Roman" w:hAnsi="Times New Roman"/>
          <w:sz w:val="24"/>
          <w:szCs w:val="24"/>
        </w:rPr>
        <w:t>(</w:t>
      </w:r>
      <w:proofErr w:type="spellStart"/>
      <w:r>
        <w:rPr>
          <w:rFonts w:ascii="Times New Roman" w:hAnsi="Times New Roman"/>
          <w:sz w:val="24"/>
          <w:szCs w:val="24"/>
        </w:rPr>
        <w:t>Telonics</w:t>
      </w:r>
      <w:proofErr w:type="spellEnd"/>
      <w:r>
        <w:rPr>
          <w:rFonts w:ascii="Times New Roman" w:hAnsi="Times New Roman"/>
          <w:sz w:val="24"/>
          <w:szCs w:val="24"/>
        </w:rPr>
        <w:t xml:space="preserve"> Inc., Mesa AZ., E.U.A.) </w:t>
      </w:r>
      <w:r>
        <w:rPr>
          <w:rFonts w:ascii="Times New Roman" w:eastAsia="Calibri" w:hAnsi="Times New Roman" w:cs="Times New Roman"/>
          <w:sz w:val="24"/>
          <w:szCs w:val="24"/>
        </w:rPr>
        <w:t>durante los primeros seis meses después de su liberación con una intensidad de tres a cinco veces por semana.</w:t>
      </w:r>
    </w:p>
    <w:p w:rsidR="0072549A" w:rsidRPr="00EB3850" w:rsidRDefault="0072549A"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Una vez en vida silvestre, al recibir</w:t>
      </w:r>
      <w:r w:rsidRPr="00EB3850">
        <w:rPr>
          <w:rFonts w:ascii="Times New Roman" w:eastAsia="Calibri" w:hAnsi="Times New Roman" w:cs="Times New Roman"/>
          <w:sz w:val="24"/>
          <w:szCs w:val="24"/>
        </w:rPr>
        <w:t xml:space="preserve"> s</w:t>
      </w:r>
      <w:r>
        <w:rPr>
          <w:rFonts w:ascii="Times New Roman" w:eastAsia="Calibri" w:hAnsi="Times New Roman" w:cs="Times New Roman"/>
          <w:sz w:val="24"/>
          <w:szCs w:val="24"/>
        </w:rPr>
        <w:t>eñal de mortalidad se localizó al individuo lo antes</w:t>
      </w:r>
      <w:r w:rsidRPr="00EB3850">
        <w:rPr>
          <w:rFonts w:ascii="Times New Roman" w:eastAsia="Calibri" w:hAnsi="Times New Roman" w:cs="Times New Roman"/>
          <w:sz w:val="24"/>
          <w:szCs w:val="24"/>
        </w:rPr>
        <w:t xml:space="preserve"> posible para investigar las ca</w:t>
      </w:r>
      <w:r>
        <w:rPr>
          <w:rFonts w:ascii="Times New Roman" w:eastAsia="Calibri" w:hAnsi="Times New Roman" w:cs="Times New Roman"/>
          <w:sz w:val="24"/>
          <w:szCs w:val="24"/>
        </w:rPr>
        <w:t>usas de muerte. L</w:t>
      </w:r>
      <w:r w:rsidRPr="00EB3850">
        <w:rPr>
          <w:rFonts w:ascii="Times New Roman" w:eastAsia="Calibri" w:hAnsi="Times New Roman" w:cs="Times New Roman"/>
          <w:sz w:val="24"/>
          <w:szCs w:val="24"/>
        </w:rPr>
        <w:t>a mortalidad a causa de puma</w:t>
      </w:r>
      <w:r>
        <w:rPr>
          <w:rFonts w:ascii="Times New Roman" w:eastAsia="Calibri" w:hAnsi="Times New Roman" w:cs="Times New Roman"/>
          <w:sz w:val="24"/>
          <w:szCs w:val="24"/>
        </w:rPr>
        <w:t xml:space="preserve"> se determinó</w:t>
      </w:r>
      <w:r w:rsidRPr="00EB3850">
        <w:rPr>
          <w:rFonts w:ascii="Times New Roman" w:eastAsia="Calibri" w:hAnsi="Times New Roman" w:cs="Times New Roman"/>
          <w:sz w:val="24"/>
          <w:szCs w:val="24"/>
        </w:rPr>
        <w:t xml:space="preserve"> por las características únic</w:t>
      </w:r>
      <w:r>
        <w:rPr>
          <w:rFonts w:ascii="Times New Roman" w:eastAsia="Calibri" w:hAnsi="Times New Roman" w:cs="Times New Roman"/>
          <w:sz w:val="24"/>
          <w:szCs w:val="24"/>
        </w:rPr>
        <w:t>as de esta especie en su ataque que incluye: arrastrar y cubrir a su presa</w:t>
      </w:r>
      <w:r w:rsidRPr="00EB3850">
        <w:rPr>
          <w:rFonts w:ascii="Times New Roman" w:eastAsia="Calibri" w:hAnsi="Times New Roman" w:cs="Times New Roman"/>
          <w:sz w:val="24"/>
          <w:szCs w:val="24"/>
        </w:rPr>
        <w:t xml:space="preserve"> con material vegetal, arena, piedras o el mismo pelo de la presa,</w:t>
      </w:r>
      <w:r>
        <w:rPr>
          <w:rFonts w:ascii="Times New Roman" w:eastAsia="Calibri" w:hAnsi="Times New Roman" w:cs="Times New Roman"/>
          <w:sz w:val="24"/>
          <w:szCs w:val="24"/>
        </w:rPr>
        <w:t xml:space="preserve"> así como</w:t>
      </w:r>
      <w:r w:rsidRPr="00EB3850">
        <w:rPr>
          <w:rFonts w:ascii="Times New Roman" w:eastAsia="Calibri" w:hAnsi="Times New Roman" w:cs="Times New Roman"/>
          <w:sz w:val="24"/>
          <w:szCs w:val="24"/>
        </w:rPr>
        <w:t xml:space="preserve"> marcas de colmillo profundas en cuello o nuca, extracción del rumen, huellas de p</w:t>
      </w:r>
      <w:r>
        <w:rPr>
          <w:rFonts w:ascii="Times New Roman" w:eastAsia="Calibri" w:hAnsi="Times New Roman" w:cs="Times New Roman"/>
          <w:sz w:val="24"/>
          <w:szCs w:val="24"/>
        </w:rPr>
        <w:t xml:space="preserve">atas, excretas, marcas en suelo, y </w:t>
      </w:r>
      <w:r w:rsidRPr="00EB3850">
        <w:rPr>
          <w:rFonts w:ascii="Times New Roman" w:eastAsia="Calibri" w:hAnsi="Times New Roman" w:cs="Times New Roman"/>
          <w:sz w:val="24"/>
          <w:szCs w:val="24"/>
        </w:rPr>
        <w:t>cuando termina de alimentar</w:t>
      </w:r>
      <w:r>
        <w:rPr>
          <w:rFonts w:ascii="Times New Roman" w:eastAsia="Calibri" w:hAnsi="Times New Roman" w:cs="Times New Roman"/>
          <w:sz w:val="24"/>
          <w:szCs w:val="24"/>
        </w:rPr>
        <w:t>se de los órganos y carne, continua</w:t>
      </w:r>
      <w:r w:rsidRPr="00EB3850">
        <w:rPr>
          <w:rFonts w:ascii="Times New Roman" w:eastAsia="Calibri" w:hAnsi="Times New Roman" w:cs="Times New Roman"/>
          <w:sz w:val="24"/>
          <w:szCs w:val="24"/>
        </w:rPr>
        <w:t xml:space="preserve"> con </w:t>
      </w:r>
      <w:r>
        <w:rPr>
          <w:rFonts w:ascii="Times New Roman" w:eastAsia="Calibri" w:hAnsi="Times New Roman" w:cs="Times New Roman"/>
          <w:sz w:val="24"/>
          <w:szCs w:val="24"/>
        </w:rPr>
        <w:t>las costillas, huesos de la cabeza</w:t>
      </w:r>
      <w:r w:rsidRPr="00EB3850">
        <w:rPr>
          <w:rFonts w:ascii="Times New Roman" w:eastAsia="Calibri" w:hAnsi="Times New Roman" w:cs="Times New Roman"/>
          <w:sz w:val="24"/>
          <w:szCs w:val="24"/>
        </w:rPr>
        <w:t xml:space="preserve"> y fémur (</w:t>
      </w:r>
      <w:proofErr w:type="spellStart"/>
      <w:r>
        <w:rPr>
          <w:rFonts w:ascii="Times New Roman" w:eastAsia="Calibri" w:hAnsi="Times New Roman" w:cs="Times New Roman"/>
          <w:sz w:val="24"/>
          <w:szCs w:val="24"/>
        </w:rPr>
        <w:t>Krausman</w:t>
      </w:r>
      <w:proofErr w:type="spellEnd"/>
      <w:r>
        <w:rPr>
          <w:rFonts w:ascii="Times New Roman" w:eastAsia="Calibri" w:hAnsi="Times New Roman" w:cs="Times New Roman"/>
          <w:sz w:val="24"/>
          <w:szCs w:val="24"/>
        </w:rPr>
        <w:t xml:space="preserve"> &amp; </w:t>
      </w:r>
      <w:proofErr w:type="spellStart"/>
      <w:r>
        <w:rPr>
          <w:rFonts w:ascii="Times New Roman" w:eastAsia="Calibri" w:hAnsi="Times New Roman" w:cs="Times New Roman"/>
          <w:sz w:val="24"/>
          <w:szCs w:val="24"/>
        </w:rPr>
        <w:t>Ables</w:t>
      </w:r>
      <w:proofErr w:type="spellEnd"/>
      <w:r>
        <w:rPr>
          <w:rFonts w:ascii="Times New Roman" w:eastAsia="Calibri" w:hAnsi="Times New Roman" w:cs="Times New Roman"/>
          <w:sz w:val="24"/>
          <w:szCs w:val="24"/>
        </w:rPr>
        <w:t xml:space="preserve">, 1981; </w:t>
      </w:r>
      <w:proofErr w:type="spellStart"/>
      <w:r w:rsidRPr="00EB3850">
        <w:rPr>
          <w:rFonts w:ascii="Times New Roman" w:eastAsia="Calibri" w:hAnsi="Times New Roman" w:cs="Times New Roman"/>
          <w:sz w:val="24"/>
          <w:szCs w:val="24"/>
        </w:rPr>
        <w:t>McKinney</w:t>
      </w:r>
      <w:proofErr w:type="spellEnd"/>
      <w:r>
        <w:rPr>
          <w:rFonts w:ascii="Times New Roman" w:eastAsia="Calibri" w:hAnsi="Times New Roman" w:cs="Times New Roman"/>
          <w:sz w:val="24"/>
          <w:szCs w:val="24"/>
        </w:rPr>
        <w:t>,</w:t>
      </w:r>
      <w:r w:rsidRPr="00EB3850">
        <w:rPr>
          <w:rFonts w:ascii="Times New Roman" w:eastAsia="Calibri" w:hAnsi="Times New Roman" w:cs="Times New Roman"/>
          <w:sz w:val="24"/>
          <w:szCs w:val="24"/>
        </w:rPr>
        <w:t xml:space="preserve"> 1996</w:t>
      </w:r>
      <w:r>
        <w:rPr>
          <w:rFonts w:ascii="Times New Roman" w:eastAsia="Calibri" w:hAnsi="Times New Roman" w:cs="Times New Roman"/>
          <w:sz w:val="24"/>
          <w:szCs w:val="24"/>
        </w:rPr>
        <w:t xml:space="preserve">; </w:t>
      </w:r>
      <w:r w:rsidRPr="00EB3850">
        <w:rPr>
          <w:rFonts w:ascii="Times New Roman" w:eastAsia="Calibri" w:hAnsi="Times New Roman" w:cs="Times New Roman"/>
          <w:sz w:val="24"/>
          <w:szCs w:val="24"/>
        </w:rPr>
        <w:t xml:space="preserve">Rominger </w:t>
      </w:r>
      <w:r w:rsidRPr="00D350C8">
        <w:rPr>
          <w:rFonts w:ascii="Times New Roman" w:eastAsia="Calibri" w:hAnsi="Times New Roman" w:cs="Times New Roman"/>
          <w:sz w:val="24"/>
          <w:szCs w:val="24"/>
        </w:rPr>
        <w:t>et al</w:t>
      </w:r>
      <w:r>
        <w:rPr>
          <w:rFonts w:ascii="Times New Roman" w:eastAsia="Calibri" w:hAnsi="Times New Roman" w:cs="Times New Roman"/>
          <w:sz w:val="24"/>
          <w:szCs w:val="24"/>
        </w:rPr>
        <w:t>., 2004)</w:t>
      </w:r>
      <w:r w:rsidRPr="00EB3850">
        <w:rPr>
          <w:rFonts w:ascii="Times New Roman" w:eastAsia="Calibri" w:hAnsi="Times New Roman" w:cs="Times New Roman"/>
          <w:sz w:val="24"/>
          <w:szCs w:val="24"/>
        </w:rPr>
        <w:t>.</w:t>
      </w:r>
    </w:p>
    <w:p w:rsidR="0072549A" w:rsidRDefault="0072549A"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 calculó la tasa de</w:t>
      </w:r>
      <w:r w:rsidRPr="004A70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supervivencia y depredación por puma </w:t>
      </w:r>
      <w:r w:rsidRPr="004A7026">
        <w:rPr>
          <w:rFonts w:ascii="Times New Roman" w:eastAsia="Calibri" w:hAnsi="Times New Roman" w:cs="Times New Roman"/>
          <w:sz w:val="24"/>
          <w:szCs w:val="24"/>
        </w:rPr>
        <w:t xml:space="preserve">por medio de </w:t>
      </w:r>
      <w:proofErr w:type="spellStart"/>
      <w:r w:rsidRPr="004A7026">
        <w:rPr>
          <w:rFonts w:ascii="Times New Roman" w:eastAsia="Calibri" w:hAnsi="Times New Roman" w:cs="Times New Roman"/>
          <w:sz w:val="24"/>
          <w:szCs w:val="24"/>
        </w:rPr>
        <w:t>micromort</w:t>
      </w:r>
      <w:proofErr w:type="spellEnd"/>
      <w:r>
        <w:rPr>
          <w:rFonts w:ascii="Times New Roman" w:eastAsia="Calibri" w:hAnsi="Times New Roman" w:cs="Times New Roman"/>
          <w:sz w:val="24"/>
          <w:szCs w:val="24"/>
        </w:rPr>
        <w:t xml:space="preserve"> </w:t>
      </w:r>
      <w:r w:rsidRPr="004A7026">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Heisey</w:t>
      </w:r>
      <w:proofErr w:type="spellEnd"/>
      <w:r>
        <w:rPr>
          <w:rFonts w:ascii="Times New Roman" w:eastAsia="Calibri" w:hAnsi="Times New Roman" w:cs="Times New Roman"/>
          <w:sz w:val="24"/>
          <w:szCs w:val="24"/>
        </w:rPr>
        <w:t xml:space="preserve"> &amp; </w:t>
      </w:r>
      <w:proofErr w:type="spellStart"/>
      <w:r>
        <w:rPr>
          <w:rFonts w:ascii="Times New Roman" w:eastAsia="Calibri" w:hAnsi="Times New Roman" w:cs="Times New Roman"/>
          <w:sz w:val="24"/>
          <w:szCs w:val="24"/>
        </w:rPr>
        <w:t>Fuller</w:t>
      </w:r>
      <w:proofErr w:type="spellEnd"/>
      <w:r>
        <w:rPr>
          <w:rFonts w:ascii="Times New Roman" w:eastAsia="Calibri" w:hAnsi="Times New Roman" w:cs="Times New Roman"/>
          <w:sz w:val="24"/>
          <w:szCs w:val="24"/>
        </w:rPr>
        <w:t xml:space="preserve">, 1985; </w:t>
      </w:r>
      <w:proofErr w:type="spellStart"/>
      <w:r w:rsidR="00537A11">
        <w:rPr>
          <w:rFonts w:ascii="Times New Roman" w:eastAsia="Calibri" w:hAnsi="Times New Roman" w:cs="Times New Roman"/>
          <w:sz w:val="24"/>
          <w:szCs w:val="24"/>
        </w:rPr>
        <w:t>Haynes</w:t>
      </w:r>
      <w:proofErr w:type="spellEnd"/>
      <w:r>
        <w:rPr>
          <w:rFonts w:ascii="Times New Roman" w:eastAsia="Calibri" w:hAnsi="Times New Roman" w:cs="Times New Roman"/>
          <w:sz w:val="24"/>
          <w:szCs w:val="24"/>
        </w:rPr>
        <w:t>,</w:t>
      </w:r>
      <w:r w:rsidR="00537A11">
        <w:rPr>
          <w:rFonts w:ascii="Times New Roman" w:eastAsia="Calibri" w:hAnsi="Times New Roman" w:cs="Times New Roman"/>
          <w:sz w:val="24"/>
          <w:szCs w:val="24"/>
        </w:rPr>
        <w:t xml:space="preserve"> </w:t>
      </w:r>
      <w:proofErr w:type="spellStart"/>
      <w:r w:rsidR="00537A11">
        <w:rPr>
          <w:rFonts w:ascii="Times New Roman" w:eastAsia="Calibri" w:hAnsi="Times New Roman" w:cs="Times New Roman"/>
          <w:sz w:val="24"/>
          <w:szCs w:val="24"/>
        </w:rPr>
        <w:t>Rubin</w:t>
      </w:r>
      <w:proofErr w:type="spellEnd"/>
      <w:r w:rsidR="00537A11">
        <w:rPr>
          <w:rFonts w:ascii="Times New Roman" w:eastAsia="Calibri" w:hAnsi="Times New Roman" w:cs="Times New Roman"/>
          <w:sz w:val="24"/>
          <w:szCs w:val="24"/>
        </w:rPr>
        <w:t xml:space="preserve">, </w:t>
      </w:r>
      <w:proofErr w:type="spellStart"/>
      <w:r w:rsidR="00537A11">
        <w:rPr>
          <w:rFonts w:ascii="Times New Roman" w:eastAsia="Calibri" w:hAnsi="Times New Roman" w:cs="Times New Roman"/>
          <w:sz w:val="24"/>
          <w:szCs w:val="24"/>
        </w:rPr>
        <w:t>Jorgensen</w:t>
      </w:r>
      <w:proofErr w:type="spellEnd"/>
      <w:r w:rsidR="00537A11">
        <w:rPr>
          <w:rFonts w:ascii="Times New Roman" w:eastAsia="Calibri" w:hAnsi="Times New Roman" w:cs="Times New Roman"/>
          <w:sz w:val="24"/>
          <w:szCs w:val="24"/>
        </w:rPr>
        <w:t xml:space="preserve">, </w:t>
      </w:r>
      <w:proofErr w:type="spellStart"/>
      <w:r w:rsidR="00537A11">
        <w:rPr>
          <w:rFonts w:ascii="Times New Roman" w:eastAsia="Calibri" w:hAnsi="Times New Roman" w:cs="Times New Roman"/>
          <w:sz w:val="24"/>
          <w:szCs w:val="24"/>
        </w:rPr>
        <w:t>Botta</w:t>
      </w:r>
      <w:proofErr w:type="spellEnd"/>
      <w:r w:rsidR="00537A11">
        <w:rPr>
          <w:rFonts w:ascii="Times New Roman" w:eastAsia="Calibri" w:hAnsi="Times New Roman" w:cs="Times New Roman"/>
          <w:sz w:val="24"/>
          <w:szCs w:val="24"/>
        </w:rPr>
        <w:t xml:space="preserve">, &amp; </w:t>
      </w:r>
      <w:proofErr w:type="spellStart"/>
      <w:r w:rsidR="00537A11">
        <w:rPr>
          <w:rFonts w:ascii="Times New Roman" w:eastAsia="Calibri" w:hAnsi="Times New Roman" w:cs="Times New Roman"/>
          <w:sz w:val="24"/>
          <w:szCs w:val="24"/>
        </w:rPr>
        <w:t>Boyce</w:t>
      </w:r>
      <w:proofErr w:type="spellEnd"/>
      <w:r w:rsidRPr="000F08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2000; Logan &amp; </w:t>
      </w:r>
      <w:proofErr w:type="spellStart"/>
      <w:r>
        <w:rPr>
          <w:rFonts w:ascii="Times New Roman" w:eastAsia="Calibri" w:hAnsi="Times New Roman" w:cs="Times New Roman"/>
          <w:sz w:val="24"/>
          <w:szCs w:val="24"/>
        </w:rPr>
        <w:t>Sweanor</w:t>
      </w:r>
      <w:proofErr w:type="spellEnd"/>
      <w:r>
        <w:rPr>
          <w:rFonts w:ascii="Times New Roman" w:eastAsia="Calibri" w:hAnsi="Times New Roman" w:cs="Times New Roman"/>
          <w:sz w:val="24"/>
          <w:szCs w:val="24"/>
        </w:rPr>
        <w:t xml:space="preserve">, 2001; </w:t>
      </w:r>
      <w:proofErr w:type="spellStart"/>
      <w:r w:rsidRPr="000F08A8">
        <w:rPr>
          <w:rFonts w:ascii="Times New Roman" w:eastAsia="Calibri" w:hAnsi="Times New Roman" w:cs="Times New Roman"/>
          <w:sz w:val="24"/>
          <w:szCs w:val="24"/>
        </w:rPr>
        <w:t>Kamler</w:t>
      </w:r>
      <w:proofErr w:type="spellEnd"/>
      <w:r w:rsidRPr="000F08A8">
        <w:rPr>
          <w:rFonts w:ascii="Times New Roman" w:eastAsia="Calibri" w:hAnsi="Times New Roman" w:cs="Times New Roman"/>
          <w:sz w:val="24"/>
          <w:szCs w:val="24"/>
        </w:rPr>
        <w:t xml:space="preserve"> </w:t>
      </w:r>
      <w:r w:rsidRPr="00D350C8">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w:t>
      </w:r>
      <w:r w:rsidRPr="000F08A8">
        <w:rPr>
          <w:rFonts w:ascii="Times New Roman" w:eastAsia="Calibri" w:hAnsi="Times New Roman" w:cs="Times New Roman"/>
          <w:sz w:val="24"/>
          <w:szCs w:val="24"/>
        </w:rPr>
        <w:t>2002</w:t>
      </w:r>
      <w:r>
        <w:rPr>
          <w:rFonts w:ascii="Times New Roman" w:eastAsia="Calibri" w:hAnsi="Times New Roman" w:cs="Times New Roman"/>
          <w:sz w:val="24"/>
          <w:szCs w:val="24"/>
        </w:rPr>
        <w:t xml:space="preserve">; </w:t>
      </w:r>
      <w:r w:rsidRPr="004A7026">
        <w:rPr>
          <w:rFonts w:ascii="Times New Roman" w:eastAsia="Calibri" w:hAnsi="Times New Roman" w:cs="Times New Roman"/>
          <w:sz w:val="24"/>
          <w:szCs w:val="24"/>
        </w:rPr>
        <w:t xml:space="preserve">Rominger </w:t>
      </w:r>
      <w:r w:rsidRPr="00D350C8">
        <w:rPr>
          <w:rFonts w:ascii="Times New Roman" w:eastAsia="Calibri" w:hAnsi="Times New Roman" w:cs="Times New Roman"/>
          <w:sz w:val="24"/>
          <w:szCs w:val="24"/>
        </w:rPr>
        <w:t>et al.</w:t>
      </w:r>
      <w:r>
        <w:rPr>
          <w:rFonts w:ascii="Times New Roman" w:eastAsia="Calibri" w:hAnsi="Times New Roman" w:cs="Times New Roman"/>
          <w:sz w:val="24"/>
          <w:szCs w:val="24"/>
        </w:rPr>
        <w:t>, 2004). Este método se utiliza</w:t>
      </w:r>
      <w:r w:rsidRPr="004A7026">
        <w:rPr>
          <w:rFonts w:ascii="Times New Roman" w:eastAsia="Calibri" w:hAnsi="Times New Roman" w:cs="Times New Roman"/>
          <w:sz w:val="24"/>
          <w:szCs w:val="24"/>
        </w:rPr>
        <w:t xml:space="preserve"> para estimaciones de tasas de supervivencia y causas específicas de muerte en animales con radio trasmisores, donde las tasas son estimadas por el número de días trasmi</w:t>
      </w:r>
      <w:r>
        <w:rPr>
          <w:rFonts w:ascii="Times New Roman" w:eastAsia="Calibri" w:hAnsi="Times New Roman" w:cs="Times New Roman"/>
          <w:sz w:val="24"/>
          <w:szCs w:val="24"/>
        </w:rPr>
        <w:t>tidos</w:t>
      </w:r>
      <w:r w:rsidRPr="004A7026">
        <w:rPr>
          <w:rFonts w:ascii="Times New Roman" w:eastAsia="Calibri" w:hAnsi="Times New Roman" w:cs="Times New Roman"/>
          <w:sz w:val="24"/>
          <w:szCs w:val="24"/>
        </w:rPr>
        <w:t>, el número de mortalidades debido a una causa en particular, y el número</w:t>
      </w:r>
      <w:r>
        <w:rPr>
          <w:rFonts w:ascii="Times New Roman" w:eastAsia="Calibri" w:hAnsi="Times New Roman" w:cs="Times New Roman"/>
          <w:sz w:val="24"/>
          <w:szCs w:val="24"/>
        </w:rPr>
        <w:t xml:space="preserve"> de días en intervalo de tiempo. La causa </w:t>
      </w:r>
      <w:r w:rsidRPr="004A7026">
        <w:rPr>
          <w:rFonts w:ascii="Times New Roman" w:eastAsia="Calibri" w:hAnsi="Times New Roman" w:cs="Times New Roman"/>
          <w:sz w:val="24"/>
          <w:szCs w:val="24"/>
        </w:rPr>
        <w:t xml:space="preserve"> específica</w:t>
      </w:r>
      <w:r>
        <w:rPr>
          <w:rFonts w:ascii="Times New Roman" w:eastAsia="Calibri" w:hAnsi="Times New Roman" w:cs="Times New Roman"/>
          <w:sz w:val="24"/>
          <w:szCs w:val="24"/>
        </w:rPr>
        <w:t xml:space="preserve"> de muerte por puma se </w:t>
      </w:r>
      <w:r>
        <w:rPr>
          <w:rFonts w:ascii="Times New Roman" w:eastAsia="Calibri" w:hAnsi="Times New Roman" w:cs="Times New Roman"/>
          <w:sz w:val="24"/>
          <w:szCs w:val="24"/>
        </w:rPr>
        <w:lastRenderedPageBreak/>
        <w:t>obtuvo de dividir el número de mortalidades por puma entre el total de mortalidades durante el estudio (</w:t>
      </w:r>
      <w:proofErr w:type="spellStart"/>
      <w:r>
        <w:rPr>
          <w:rFonts w:ascii="Times New Roman" w:eastAsia="Calibri" w:hAnsi="Times New Roman" w:cs="Times New Roman"/>
          <w:sz w:val="24"/>
          <w:szCs w:val="24"/>
        </w:rPr>
        <w:t>Heisey</w:t>
      </w:r>
      <w:proofErr w:type="spellEnd"/>
      <w:r>
        <w:rPr>
          <w:rFonts w:ascii="Times New Roman" w:eastAsia="Calibri" w:hAnsi="Times New Roman" w:cs="Times New Roman"/>
          <w:sz w:val="24"/>
          <w:szCs w:val="24"/>
        </w:rPr>
        <w:t xml:space="preserve"> &amp;</w:t>
      </w:r>
      <w:r w:rsidRPr="004A7026">
        <w:rPr>
          <w:rFonts w:ascii="Times New Roman" w:eastAsia="Calibri" w:hAnsi="Times New Roman" w:cs="Times New Roman"/>
          <w:sz w:val="24"/>
          <w:szCs w:val="24"/>
        </w:rPr>
        <w:t xml:space="preserve"> </w:t>
      </w:r>
      <w:proofErr w:type="spellStart"/>
      <w:r w:rsidRPr="004A7026">
        <w:rPr>
          <w:rFonts w:ascii="Times New Roman" w:eastAsia="Calibri" w:hAnsi="Times New Roman" w:cs="Times New Roman"/>
          <w:sz w:val="24"/>
          <w:szCs w:val="24"/>
        </w:rPr>
        <w:t>Fuller</w:t>
      </w:r>
      <w:proofErr w:type="spellEnd"/>
      <w:r>
        <w:rPr>
          <w:rFonts w:ascii="Times New Roman" w:eastAsia="Calibri" w:hAnsi="Times New Roman" w:cs="Times New Roman"/>
          <w:sz w:val="24"/>
          <w:szCs w:val="24"/>
        </w:rPr>
        <w:t>,</w:t>
      </w:r>
      <w:r w:rsidRPr="004A7026">
        <w:rPr>
          <w:rFonts w:ascii="Times New Roman" w:eastAsia="Calibri" w:hAnsi="Times New Roman" w:cs="Times New Roman"/>
          <w:sz w:val="24"/>
          <w:szCs w:val="24"/>
        </w:rPr>
        <w:t xml:space="preserve"> 1985</w:t>
      </w:r>
      <w:r>
        <w:rPr>
          <w:rFonts w:ascii="Times New Roman" w:eastAsia="Calibri" w:hAnsi="Times New Roman" w:cs="Times New Roman"/>
          <w:sz w:val="24"/>
          <w:szCs w:val="24"/>
        </w:rPr>
        <w:t>).</w:t>
      </w:r>
    </w:p>
    <w:p w:rsidR="0072549A" w:rsidRPr="004A7026" w:rsidRDefault="0072549A" w:rsidP="005420DC">
      <w:pPr>
        <w:spacing w:after="0" w:line="240" w:lineRule="auto"/>
        <w:jc w:val="center"/>
        <w:rPr>
          <w:rFonts w:ascii="Times New Roman" w:eastAsia="Calibri" w:hAnsi="Times New Roman" w:cs="Times New Roman"/>
          <w:sz w:val="24"/>
          <w:szCs w:val="24"/>
        </w:rPr>
      </w:pPr>
      <m:oMathPara>
        <m:oMath>
          <m:r>
            <w:rPr>
              <w:rFonts w:ascii="Cambria Math" w:eastAsia="Calibri" w:hAnsi="Cambria Math" w:cs="Times New Roman"/>
              <w:sz w:val="24"/>
              <w:szCs w:val="24"/>
              <w:lang w:val="en-US"/>
            </w:rPr>
            <m:t>Ŝ</m:t>
          </m:r>
          <m:r>
            <w:rPr>
              <w:rFonts w:ascii="Cambria Math" w:eastAsia="Calibri" w:hAnsi="Cambria Math" w:cs="Times New Roman"/>
              <w:sz w:val="24"/>
              <w:szCs w:val="24"/>
            </w:rPr>
            <m:t>ᵢ</m:t>
          </m:r>
          <m:r>
            <m:rPr>
              <m:sty m:val="p"/>
            </m:rPr>
            <w:rPr>
              <w:rFonts w:ascii="Cambria Math" w:eastAsia="Calibri" w:hAnsi="Cambria Math" w:cs="Times New Roman"/>
              <w:sz w:val="24"/>
              <w:szCs w:val="24"/>
              <w:lang w:val="en-US"/>
            </w:rPr>
            <m:t xml:space="preserve"> </m:t>
          </m:r>
          <m:r>
            <m:rPr>
              <m:sty m:val="p"/>
            </m:rPr>
            <w:rPr>
              <w:rFonts w:ascii="Cambria Math" w:eastAsia="Calibri" w:hAnsi="Cambria Math" w:cs="Cambria Math"/>
              <w:sz w:val="24"/>
              <w:szCs w:val="24"/>
              <w:lang w:val="en-US"/>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lang w:val="en-US"/>
                </w:rPr>
                <m:t>Xᵢ</m:t>
              </m:r>
              <m:r>
                <m:rPr>
                  <m:sty m:val="p"/>
                </m:rPr>
                <w:rPr>
                  <w:rFonts w:ascii="Cambria Math" w:eastAsia="Calibri" w:hAnsi="Cambria Math" w:cs="Times New Roman"/>
                  <w:sz w:val="24"/>
                  <w:szCs w:val="24"/>
                  <w:u w:val="single"/>
                  <w:lang w:val="en-US"/>
                </w:rPr>
                <m:t xml:space="preserve"> -Y</m:t>
              </m:r>
              <m:r>
                <w:rPr>
                  <w:rFonts w:ascii="Cambria Math" w:eastAsia="Calibri" w:hAnsi="Cambria Math" w:cs="Times New Roman"/>
                  <w:sz w:val="24"/>
                  <w:szCs w:val="24"/>
                  <w:u w:val="single"/>
                  <w:lang w:val="en-US"/>
                </w:rPr>
                <m:t>ᵢ</m:t>
              </m:r>
            </m:num>
            <m:den>
              <m:r>
                <m:rPr>
                  <m:sty m:val="p"/>
                </m:rPr>
                <w:rPr>
                  <w:rFonts w:ascii="Cambria Math" w:eastAsia="Calibri" w:hAnsi="Cambria Math" w:cs="Times New Roman"/>
                  <w:sz w:val="24"/>
                  <w:szCs w:val="24"/>
                </w:rPr>
                <m:t>X</m:t>
              </m:r>
              <m:r>
                <w:rPr>
                  <w:rFonts w:ascii="Cambria Math" w:eastAsia="Calibri" w:hAnsi="Cambria Math" w:cs="Times New Roman"/>
                  <w:sz w:val="24"/>
                  <w:szCs w:val="24"/>
                </w:rPr>
                <m:t>ᵢ</m:t>
              </m:r>
            </m:den>
          </m:f>
        </m:oMath>
      </m:oMathPara>
    </w:p>
    <w:p w:rsidR="003D7645" w:rsidRDefault="003D7645" w:rsidP="005420DC">
      <w:pPr>
        <w:spacing w:after="0" w:line="240" w:lineRule="auto"/>
        <w:jc w:val="center"/>
        <w:rPr>
          <w:rFonts w:ascii="Times New Roman" w:eastAsia="Calibri" w:hAnsi="Times New Roman" w:cs="Times New Roman"/>
        </w:rPr>
      </w:pPr>
    </w:p>
    <w:p w:rsidR="003D7645" w:rsidRPr="005420DC" w:rsidRDefault="0072549A" w:rsidP="005420DC">
      <w:pPr>
        <w:spacing w:after="0" w:line="240" w:lineRule="auto"/>
        <w:jc w:val="center"/>
        <w:rPr>
          <w:rFonts w:ascii="Times New Roman" w:eastAsia="Calibri" w:hAnsi="Times New Roman" w:cs="Times New Roman"/>
        </w:rPr>
      </w:pPr>
      <w:r w:rsidRPr="005420DC">
        <w:rPr>
          <w:rFonts w:ascii="Times New Roman" w:eastAsia="Calibri" w:hAnsi="Times New Roman" w:cs="Times New Roman"/>
        </w:rPr>
        <w:t>Dónde: Ŝ</w:t>
      </w:r>
      <w:r w:rsidRPr="005420DC">
        <w:rPr>
          <w:rFonts w:ascii="Times New Roman" w:eastAsia="Calibri" w:hAnsi="Times New Roman" w:cs="Times New Roman"/>
          <w:i/>
        </w:rPr>
        <w:t>ᵢ</w:t>
      </w:r>
      <w:r w:rsidRPr="005420DC">
        <w:rPr>
          <w:rFonts w:ascii="Times New Roman" w:eastAsia="Calibri" w:hAnsi="Times New Roman" w:cs="Times New Roman"/>
        </w:rPr>
        <w:t xml:space="preserve"> es La tasa de supervivencia, Xᵢ total de número de días transmitidos</w:t>
      </w:r>
    </w:p>
    <w:p w:rsidR="0072549A" w:rsidRPr="005420DC" w:rsidRDefault="0072549A" w:rsidP="005420DC">
      <w:pPr>
        <w:spacing w:after="0" w:line="240" w:lineRule="auto"/>
        <w:jc w:val="center"/>
        <w:rPr>
          <w:rFonts w:ascii="Times New Roman" w:eastAsia="Calibri" w:hAnsi="Times New Roman" w:cs="Times New Roman"/>
          <w:i/>
          <w:sz w:val="20"/>
          <w:szCs w:val="20"/>
        </w:rPr>
      </w:pPr>
      <w:proofErr w:type="gramStart"/>
      <w:r w:rsidRPr="005420DC">
        <w:rPr>
          <w:rFonts w:ascii="Times New Roman" w:eastAsia="Calibri" w:hAnsi="Times New Roman" w:cs="Times New Roman"/>
        </w:rPr>
        <w:t>y</w:t>
      </w:r>
      <w:proofErr w:type="gramEnd"/>
      <w:r w:rsidRPr="005420DC">
        <w:rPr>
          <w:rFonts w:ascii="Times New Roman" w:eastAsia="Calibri" w:hAnsi="Times New Roman" w:cs="Times New Roman"/>
        </w:rPr>
        <w:t xml:space="preserve"> </w:t>
      </w:r>
      <w:proofErr w:type="spellStart"/>
      <w:r w:rsidRPr="005420DC">
        <w:rPr>
          <w:rFonts w:ascii="Times New Roman" w:eastAsia="Calibri" w:hAnsi="Times New Roman" w:cs="Times New Roman"/>
        </w:rPr>
        <w:t>Y</w:t>
      </w:r>
      <w:proofErr w:type="spellEnd"/>
      <w:r w:rsidRPr="005420DC">
        <w:rPr>
          <w:rFonts w:ascii="Times New Roman" w:eastAsia="Calibri" w:hAnsi="Times New Roman" w:cs="Times New Roman"/>
          <w:i/>
        </w:rPr>
        <w:t>ᵢ</w:t>
      </w:r>
      <w:r w:rsidRPr="005420DC">
        <w:rPr>
          <w:rFonts w:ascii="Times New Roman" w:eastAsia="Calibri" w:hAnsi="Times New Roman" w:cs="Times New Roman"/>
        </w:rPr>
        <w:t xml:space="preserve"> número total de muertes en intervalos de tiempo </w:t>
      </w:r>
      <w:r w:rsidRPr="005420DC">
        <w:rPr>
          <w:rFonts w:ascii="Times New Roman" w:eastAsia="Calibri" w:hAnsi="Times New Roman" w:cs="Times New Roman"/>
          <w:i/>
        </w:rPr>
        <w:t>i.</w:t>
      </w:r>
    </w:p>
    <w:p w:rsidR="003D7645" w:rsidRPr="004A7026" w:rsidRDefault="003D7645" w:rsidP="005420DC">
      <w:pPr>
        <w:spacing w:after="0" w:line="240" w:lineRule="auto"/>
        <w:jc w:val="both"/>
        <w:rPr>
          <w:rFonts w:ascii="Times New Roman" w:eastAsia="Calibri" w:hAnsi="Times New Roman" w:cs="Times New Roman"/>
          <w:i/>
          <w:sz w:val="16"/>
          <w:szCs w:val="16"/>
        </w:rPr>
      </w:pPr>
    </w:p>
    <w:p w:rsidR="0072549A" w:rsidRDefault="0072549A"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Una vez obtenido el cálculo de las tasas mensuales de depredación por puma en los ungulados y con base en la prueba de normalidad </w:t>
      </w:r>
      <w:proofErr w:type="spellStart"/>
      <w:r>
        <w:rPr>
          <w:rFonts w:ascii="Times New Roman" w:eastAsia="Calibri" w:hAnsi="Times New Roman" w:cs="Times New Roman"/>
          <w:sz w:val="24"/>
          <w:szCs w:val="24"/>
        </w:rPr>
        <w:t>Kolmogorov-Smirnov</w:t>
      </w:r>
      <w:proofErr w:type="spellEnd"/>
      <w:r>
        <w:rPr>
          <w:rFonts w:ascii="Times New Roman" w:eastAsia="Calibri" w:hAnsi="Times New Roman" w:cs="Times New Roman"/>
          <w:sz w:val="24"/>
          <w:szCs w:val="24"/>
        </w:rPr>
        <w:t xml:space="preserve"> se utilizó una prueba no paramétrica de </w:t>
      </w:r>
      <w:proofErr w:type="spellStart"/>
      <w:r>
        <w:rPr>
          <w:rFonts w:ascii="Times New Roman" w:eastAsia="Calibri" w:hAnsi="Times New Roman" w:cs="Times New Roman"/>
          <w:sz w:val="24"/>
          <w:szCs w:val="24"/>
        </w:rPr>
        <w:t>Wilcoxon</w:t>
      </w:r>
      <w:proofErr w:type="spellEnd"/>
      <w:r>
        <w:rPr>
          <w:rFonts w:ascii="Times New Roman" w:eastAsia="Calibri" w:hAnsi="Times New Roman" w:cs="Times New Roman"/>
          <w:sz w:val="24"/>
          <w:szCs w:val="24"/>
        </w:rPr>
        <w:t xml:space="preserve"> 95 % I.C. en el programa estadístico PAST, donde Ho = no hay diferencia en selección de presa y Ha = sí hay diferencia en selección de presa.</w:t>
      </w:r>
      <w:r w:rsidRPr="00175159">
        <w:rPr>
          <w:rFonts w:ascii="Times New Roman" w:eastAsia="Calibri" w:hAnsi="Times New Roman" w:cs="Times New Roman"/>
          <w:sz w:val="24"/>
          <w:szCs w:val="24"/>
        </w:rPr>
        <w:t xml:space="preserve"> </w:t>
      </w:r>
    </w:p>
    <w:p w:rsidR="0072549A" w:rsidRDefault="0072549A"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Previo a la transloc</w:t>
      </w:r>
      <w:r w:rsidR="00DC21E9">
        <w:rPr>
          <w:rFonts w:ascii="Times New Roman" w:eastAsia="Calibri" w:hAnsi="Times New Roman" w:cs="Times New Roman"/>
          <w:sz w:val="24"/>
          <w:szCs w:val="24"/>
        </w:rPr>
        <w:t>ación y con el fin de demostrar la</w:t>
      </w:r>
      <w:r w:rsidRPr="00DC21E9">
        <w:rPr>
          <w:rFonts w:ascii="Times New Roman" w:eastAsia="Calibri" w:hAnsi="Times New Roman" w:cs="Times New Roman"/>
          <w:sz w:val="24"/>
          <w:szCs w:val="24"/>
        </w:rPr>
        <w:t xml:space="preserve"> hipótesis</w:t>
      </w:r>
      <w:r>
        <w:rPr>
          <w:rFonts w:ascii="Times New Roman" w:eastAsia="Calibri" w:hAnsi="Times New Roman" w:cs="Times New Roman"/>
          <w:sz w:val="24"/>
          <w:szCs w:val="24"/>
        </w:rPr>
        <w:t>, se estimaron las densidades de los ungulados antes de la liberación</w:t>
      </w:r>
      <w:r w:rsidRPr="00B75F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 Sierra Maderas del Carmen, </w:t>
      </w:r>
      <w:r w:rsidRPr="00854F7A">
        <w:rPr>
          <w:rFonts w:ascii="Times New Roman" w:eastAsia="Calibri" w:hAnsi="Times New Roman" w:cs="Times New Roman"/>
          <w:sz w:val="24"/>
          <w:szCs w:val="24"/>
        </w:rPr>
        <w:t xml:space="preserve">en </w:t>
      </w:r>
      <w:r>
        <w:rPr>
          <w:rFonts w:ascii="Times New Roman" w:eastAsia="Calibri" w:hAnsi="Times New Roman" w:cs="Times New Roman"/>
          <w:sz w:val="24"/>
          <w:szCs w:val="24"/>
        </w:rPr>
        <w:t xml:space="preserve">el </w:t>
      </w:r>
      <w:r w:rsidRPr="00854F7A">
        <w:rPr>
          <w:rFonts w:ascii="Times New Roman" w:eastAsia="Calibri" w:hAnsi="Times New Roman" w:cs="Times New Roman"/>
          <w:sz w:val="24"/>
          <w:szCs w:val="24"/>
        </w:rPr>
        <w:t>mes de octubre</w:t>
      </w:r>
      <w:r w:rsidR="00E8437A">
        <w:rPr>
          <w:rFonts w:ascii="Times New Roman" w:eastAsia="Calibri" w:hAnsi="Times New Roman" w:cs="Times New Roman"/>
          <w:sz w:val="24"/>
          <w:szCs w:val="24"/>
        </w:rPr>
        <w:t xml:space="preserve"> </w:t>
      </w:r>
      <w:r>
        <w:rPr>
          <w:rFonts w:ascii="Times New Roman" w:eastAsia="Calibri" w:hAnsi="Times New Roman" w:cs="Times New Roman"/>
          <w:sz w:val="24"/>
          <w:szCs w:val="24"/>
        </w:rPr>
        <w:t>2014.</w:t>
      </w:r>
      <w:r w:rsidRPr="00854F7A">
        <w:rPr>
          <w:rFonts w:ascii="Times New Roman" w:eastAsia="Calibri" w:hAnsi="Times New Roman" w:cs="Times New Roman"/>
          <w:sz w:val="24"/>
          <w:szCs w:val="24"/>
        </w:rPr>
        <w:t xml:space="preserve"> </w:t>
      </w:r>
      <w:r>
        <w:rPr>
          <w:rFonts w:ascii="Times New Roman" w:eastAsia="Calibri" w:hAnsi="Times New Roman" w:cs="Times New Roman"/>
          <w:sz w:val="24"/>
          <w:szCs w:val="24"/>
        </w:rPr>
        <w:t>Con base en el comportamiento, ciclo biológico de cada especie y el acceso al terreno, se empleó diferente metodología para cada especie. El censo de borrego cimarrón</w:t>
      </w:r>
      <w:r w:rsidRPr="00763A6B">
        <w:rPr>
          <w:rFonts w:ascii="Times New Roman" w:eastAsia="Calibri" w:hAnsi="Times New Roman" w:cs="Times New Roman"/>
          <w:sz w:val="24"/>
          <w:szCs w:val="24"/>
        </w:rPr>
        <w:t xml:space="preserve"> </w:t>
      </w:r>
      <w:r>
        <w:rPr>
          <w:rFonts w:ascii="Times New Roman" w:eastAsia="Calibri" w:hAnsi="Times New Roman" w:cs="Times New Roman"/>
          <w:sz w:val="24"/>
          <w:szCs w:val="24"/>
        </w:rPr>
        <w:t>se realizó a través de conteo físico (</w:t>
      </w:r>
      <w:r w:rsidRPr="00763A6B">
        <w:rPr>
          <w:rFonts w:ascii="Times New Roman" w:eastAsia="Calibri" w:hAnsi="Times New Roman" w:cs="Times New Roman"/>
          <w:sz w:val="24"/>
          <w:szCs w:val="24"/>
        </w:rPr>
        <w:t xml:space="preserve">Simmons </w:t>
      </w:r>
      <w:r>
        <w:rPr>
          <w:rFonts w:ascii="Times New Roman" w:eastAsia="Calibri" w:hAnsi="Times New Roman" w:cs="Times New Roman"/>
          <w:sz w:val="24"/>
          <w:szCs w:val="24"/>
        </w:rPr>
        <w:t>&amp;</w:t>
      </w:r>
      <w:r w:rsidRPr="00763A6B">
        <w:rPr>
          <w:rFonts w:ascii="Times New Roman" w:eastAsia="Calibri" w:hAnsi="Times New Roman" w:cs="Times New Roman"/>
          <w:sz w:val="24"/>
          <w:szCs w:val="24"/>
        </w:rPr>
        <w:t xml:space="preserve"> Hansen</w:t>
      </w:r>
      <w:r>
        <w:rPr>
          <w:rFonts w:ascii="Times New Roman" w:eastAsia="Calibri" w:hAnsi="Times New Roman" w:cs="Times New Roman"/>
          <w:sz w:val="24"/>
          <w:szCs w:val="24"/>
        </w:rPr>
        <w:t>,</w:t>
      </w:r>
      <w:r w:rsidRPr="00763A6B">
        <w:rPr>
          <w:rFonts w:ascii="Times New Roman" w:eastAsia="Calibri" w:hAnsi="Times New Roman" w:cs="Times New Roman"/>
          <w:sz w:val="24"/>
          <w:szCs w:val="24"/>
        </w:rPr>
        <w:t xml:space="preserve"> </w:t>
      </w:r>
      <w:r>
        <w:rPr>
          <w:rFonts w:ascii="Times New Roman" w:eastAsia="Calibri" w:hAnsi="Times New Roman" w:cs="Times New Roman"/>
          <w:sz w:val="24"/>
          <w:szCs w:val="24"/>
        </w:rPr>
        <w:t>1980;</w:t>
      </w:r>
      <w:r w:rsidRPr="00683529">
        <w:rPr>
          <w:rFonts w:ascii="Times New Roman" w:eastAsia="Calibri" w:hAnsi="Times New Roman" w:cs="Times New Roman"/>
          <w:sz w:val="24"/>
          <w:szCs w:val="24"/>
        </w:rPr>
        <w:t xml:space="preserve"> </w:t>
      </w:r>
      <w:r w:rsidR="00DC21E9">
        <w:rPr>
          <w:rFonts w:ascii="Times New Roman" w:eastAsia="Calibri" w:hAnsi="Times New Roman" w:cs="Times New Roman"/>
          <w:sz w:val="24"/>
          <w:szCs w:val="24"/>
        </w:rPr>
        <w:t>Ross</w:t>
      </w:r>
      <w:r>
        <w:rPr>
          <w:rFonts w:ascii="Times New Roman" w:eastAsia="Calibri" w:hAnsi="Times New Roman" w:cs="Times New Roman"/>
          <w:sz w:val="24"/>
          <w:szCs w:val="24"/>
        </w:rPr>
        <w:t>,</w:t>
      </w:r>
      <w:r w:rsidR="00DC21E9">
        <w:rPr>
          <w:rFonts w:ascii="Times New Roman" w:eastAsia="Calibri" w:hAnsi="Times New Roman" w:cs="Times New Roman"/>
          <w:sz w:val="24"/>
          <w:szCs w:val="24"/>
        </w:rPr>
        <w:t xml:space="preserve"> </w:t>
      </w:r>
      <w:proofErr w:type="spellStart"/>
      <w:r w:rsidR="00DC21E9">
        <w:rPr>
          <w:rFonts w:ascii="Times New Roman" w:eastAsia="Calibri" w:hAnsi="Times New Roman" w:cs="Times New Roman"/>
          <w:sz w:val="24"/>
          <w:szCs w:val="24"/>
        </w:rPr>
        <w:t>Jalkotzy</w:t>
      </w:r>
      <w:proofErr w:type="spellEnd"/>
      <w:r w:rsidR="00DC21E9">
        <w:rPr>
          <w:rFonts w:ascii="Times New Roman" w:eastAsia="Calibri" w:hAnsi="Times New Roman" w:cs="Times New Roman"/>
          <w:sz w:val="24"/>
          <w:szCs w:val="24"/>
        </w:rPr>
        <w:t xml:space="preserve">, </w:t>
      </w:r>
      <w:proofErr w:type="spellStart"/>
      <w:r w:rsidR="00DC21E9">
        <w:rPr>
          <w:rFonts w:ascii="Times New Roman" w:eastAsia="Calibri" w:hAnsi="Times New Roman" w:cs="Times New Roman"/>
          <w:sz w:val="24"/>
          <w:szCs w:val="24"/>
        </w:rPr>
        <w:t>Festa-Bianchet</w:t>
      </w:r>
      <w:proofErr w:type="spellEnd"/>
      <w:r w:rsidR="00DC21E9">
        <w:rPr>
          <w:rFonts w:ascii="Times New Roman" w:eastAsia="Calibri" w:hAnsi="Times New Roman" w:cs="Times New Roman"/>
          <w:sz w:val="24"/>
          <w:szCs w:val="24"/>
        </w:rPr>
        <w:t>,</w:t>
      </w:r>
      <w:r>
        <w:rPr>
          <w:rFonts w:ascii="Times New Roman" w:eastAsia="Calibri" w:hAnsi="Times New Roman" w:cs="Times New Roman"/>
          <w:sz w:val="24"/>
          <w:szCs w:val="24"/>
        </w:rPr>
        <w:t xml:space="preserve"> 1997). Se fijaron ocho estaciones de observación en áreas representativas para el borrego cimarrón, los cuales se recorrieron con una </w:t>
      </w:r>
      <w:proofErr w:type="spellStart"/>
      <w:r>
        <w:rPr>
          <w:rFonts w:ascii="Times New Roman" w:eastAsia="Calibri" w:hAnsi="Times New Roman" w:cs="Times New Roman"/>
          <w:sz w:val="24"/>
          <w:szCs w:val="24"/>
        </w:rPr>
        <w:t>cuatrimoto</w:t>
      </w:r>
      <w:proofErr w:type="spellEnd"/>
      <w:r>
        <w:rPr>
          <w:rFonts w:ascii="Times New Roman" w:eastAsia="Calibri" w:hAnsi="Times New Roman" w:cs="Times New Roman"/>
          <w:sz w:val="24"/>
          <w:szCs w:val="24"/>
        </w:rPr>
        <w:t xml:space="preserve"> por la mañana (07:00 h-10:00 h) y por la tarde (16:00 h-19:00 h), localizando a los individuos por medio de telemetría y observación directa con ayuda de unos binoculares </w:t>
      </w:r>
      <w:proofErr w:type="spellStart"/>
      <w:r>
        <w:rPr>
          <w:rFonts w:ascii="Times New Roman" w:eastAsia="Calibri" w:hAnsi="Times New Roman" w:cs="Times New Roman"/>
          <w:sz w:val="24"/>
          <w:szCs w:val="24"/>
        </w:rPr>
        <w:t>Zeiss</w:t>
      </w:r>
      <w:proofErr w:type="spellEnd"/>
      <w:r>
        <w:rPr>
          <w:rFonts w:ascii="Times New Roman" w:eastAsia="Calibri" w:hAnsi="Times New Roman" w:cs="Times New Roman"/>
          <w:sz w:val="24"/>
          <w:szCs w:val="24"/>
        </w:rPr>
        <w:t xml:space="preserve">© 8x42 y monocular </w:t>
      </w:r>
      <w:proofErr w:type="spellStart"/>
      <w:r>
        <w:rPr>
          <w:rFonts w:ascii="Times New Roman" w:eastAsia="Calibri" w:hAnsi="Times New Roman" w:cs="Times New Roman"/>
          <w:sz w:val="24"/>
          <w:szCs w:val="24"/>
        </w:rPr>
        <w:t>Sawarovski</w:t>
      </w:r>
      <w:proofErr w:type="spellEnd"/>
      <w:r>
        <w:rPr>
          <w:rFonts w:ascii="Times New Roman" w:eastAsia="Calibri" w:hAnsi="Times New Roman" w:cs="Times New Roman"/>
          <w:sz w:val="24"/>
          <w:szCs w:val="24"/>
        </w:rPr>
        <w:t>© modelo ATX 20-60x85, se contó el total de borregos observados y se dividió entre el máximo ámbito hogareño (</w:t>
      </w:r>
      <w:r>
        <w:rPr>
          <w:rFonts w:ascii="Times New Roman" w:hAnsi="Times New Roman"/>
          <w:sz w:val="24"/>
          <w:szCs w:val="24"/>
        </w:rPr>
        <w:t>59.05 km</w:t>
      </w:r>
      <w:r>
        <w:rPr>
          <w:rFonts w:ascii="Times New Roman" w:eastAsia="Calibri" w:hAnsi="Times New Roman" w:cs="Times New Roman"/>
          <w:sz w:val="24"/>
          <w:szCs w:val="24"/>
        </w:rPr>
        <w:t>²</w:t>
      </w:r>
      <w:r>
        <w:rPr>
          <w:rFonts w:ascii="Times New Roman" w:hAnsi="Times New Roman"/>
          <w:sz w:val="24"/>
          <w:szCs w:val="24"/>
        </w:rPr>
        <w:t xml:space="preserve">,Velázquez, 2012). En el caso del </w:t>
      </w:r>
      <w:r>
        <w:rPr>
          <w:rFonts w:ascii="Times New Roman" w:eastAsia="Calibri" w:hAnsi="Times New Roman" w:cs="Times New Roman"/>
          <w:sz w:val="24"/>
          <w:szCs w:val="24"/>
        </w:rPr>
        <w:t xml:space="preserve">venado bura, se realizaron conteos nocturnos con ayuda de luz artificial en tres </w:t>
      </w:r>
      <w:proofErr w:type="spellStart"/>
      <w:r>
        <w:rPr>
          <w:rFonts w:ascii="Times New Roman" w:eastAsia="Calibri" w:hAnsi="Times New Roman" w:cs="Times New Roman"/>
          <w:sz w:val="24"/>
          <w:szCs w:val="24"/>
        </w:rPr>
        <w:t>transectos</w:t>
      </w:r>
      <w:proofErr w:type="spellEnd"/>
      <w:r>
        <w:rPr>
          <w:rFonts w:ascii="Times New Roman" w:eastAsia="Calibri" w:hAnsi="Times New Roman" w:cs="Times New Roman"/>
          <w:sz w:val="24"/>
          <w:szCs w:val="24"/>
        </w:rPr>
        <w:t xml:space="preserve"> fijos de 400 m aproximadamente de ancho, que en total suman 16.8 km² aproximadamente </w:t>
      </w:r>
      <w:r w:rsidRPr="000F08A8">
        <w:rPr>
          <w:rFonts w:ascii="Times New Roman" w:eastAsia="Calibri" w:hAnsi="Times New Roman" w:cs="Times New Roman"/>
          <w:sz w:val="24"/>
          <w:szCs w:val="24"/>
        </w:rPr>
        <w:t>(Villarreal</w:t>
      </w:r>
      <w:r>
        <w:rPr>
          <w:rFonts w:ascii="Times New Roman" w:eastAsia="Calibri" w:hAnsi="Times New Roman" w:cs="Times New Roman"/>
          <w:sz w:val="24"/>
          <w:szCs w:val="24"/>
        </w:rPr>
        <w:t>,</w:t>
      </w:r>
      <w:r w:rsidR="00DC21E9">
        <w:rPr>
          <w:rFonts w:ascii="Times New Roman" w:eastAsia="Calibri" w:hAnsi="Times New Roman" w:cs="Times New Roman"/>
          <w:sz w:val="24"/>
          <w:szCs w:val="24"/>
        </w:rPr>
        <w:t xml:space="preserve"> 1999</w:t>
      </w:r>
      <w:r w:rsidR="006D0EBC">
        <w:rPr>
          <w:rFonts w:ascii="Times New Roman" w:eastAsia="Calibri" w:hAnsi="Times New Roman" w:cs="Times New Roman"/>
          <w:sz w:val="24"/>
          <w:szCs w:val="24"/>
        </w:rPr>
        <w:t xml:space="preserve">; </w:t>
      </w:r>
      <w:proofErr w:type="spellStart"/>
      <w:r w:rsidR="006D0EBC">
        <w:rPr>
          <w:rFonts w:ascii="Times New Roman" w:eastAsia="Calibri" w:hAnsi="Times New Roman" w:cs="Times New Roman"/>
          <w:sz w:val="24"/>
          <w:szCs w:val="24"/>
        </w:rPr>
        <w:t>Lancia</w:t>
      </w:r>
      <w:proofErr w:type="spellEnd"/>
      <w:r w:rsidR="006D0EBC">
        <w:rPr>
          <w:rFonts w:ascii="Times New Roman" w:eastAsia="Calibri" w:hAnsi="Times New Roman" w:cs="Times New Roman"/>
          <w:sz w:val="24"/>
          <w:szCs w:val="24"/>
        </w:rPr>
        <w:t xml:space="preserve">, Kendall, </w:t>
      </w:r>
      <w:proofErr w:type="spellStart"/>
      <w:r w:rsidR="006D0EBC">
        <w:rPr>
          <w:rFonts w:ascii="Times New Roman" w:eastAsia="Calibri" w:hAnsi="Times New Roman" w:cs="Times New Roman"/>
          <w:sz w:val="24"/>
          <w:szCs w:val="24"/>
        </w:rPr>
        <w:t>Pollock</w:t>
      </w:r>
      <w:proofErr w:type="spellEnd"/>
      <w:r w:rsidR="006D0EBC">
        <w:rPr>
          <w:rFonts w:ascii="Times New Roman" w:eastAsia="Calibri" w:hAnsi="Times New Roman" w:cs="Times New Roman"/>
          <w:sz w:val="24"/>
          <w:szCs w:val="24"/>
        </w:rPr>
        <w:t xml:space="preserve">, &amp; </w:t>
      </w:r>
      <w:proofErr w:type="spellStart"/>
      <w:r w:rsidR="006D0EBC">
        <w:rPr>
          <w:rFonts w:ascii="Times New Roman" w:eastAsia="Calibri" w:hAnsi="Times New Roman" w:cs="Times New Roman"/>
          <w:sz w:val="24"/>
          <w:szCs w:val="24"/>
        </w:rPr>
        <w:t>Nichols</w:t>
      </w:r>
      <w:proofErr w:type="spellEnd"/>
      <w:r w:rsidR="00B83726">
        <w:rPr>
          <w:rFonts w:ascii="Times New Roman" w:eastAsia="Calibri" w:hAnsi="Times New Roman" w:cs="Times New Roman"/>
          <w:sz w:val="24"/>
          <w:szCs w:val="24"/>
        </w:rPr>
        <w:t>, 2005</w:t>
      </w:r>
      <w:r w:rsidRPr="000F08A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513D01" w:rsidRDefault="00513D01" w:rsidP="005420DC">
      <w:pPr>
        <w:spacing w:after="0" w:line="240" w:lineRule="auto"/>
        <w:jc w:val="both"/>
        <w:rPr>
          <w:rFonts w:ascii="Times New Roman" w:eastAsia="Calibri" w:hAnsi="Times New Roman" w:cs="Times New Roman"/>
          <w:sz w:val="24"/>
          <w:szCs w:val="24"/>
        </w:rPr>
      </w:pPr>
    </w:p>
    <w:p w:rsidR="0072549A" w:rsidRPr="00D612E0" w:rsidRDefault="0072549A" w:rsidP="005420DC">
      <w:pPr>
        <w:spacing w:after="0" w:line="240" w:lineRule="auto"/>
        <w:jc w:val="center"/>
        <w:rPr>
          <w:rFonts w:ascii="Times New Roman" w:eastAsia="Calibri" w:hAnsi="Times New Roman" w:cs="Times New Roman"/>
          <w:sz w:val="24"/>
          <w:szCs w:val="24"/>
        </w:rPr>
      </w:pPr>
      <w:r w:rsidRPr="00D612E0">
        <w:rPr>
          <w:rFonts w:ascii="Times New Roman" w:eastAsia="Calibri" w:hAnsi="Times New Roman" w:cs="Times New Roman"/>
          <w:sz w:val="24"/>
          <w:szCs w:val="24"/>
        </w:rPr>
        <w:t>RESULTADOS</w:t>
      </w:r>
    </w:p>
    <w:p w:rsidR="0072549A" w:rsidRDefault="0072549A"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12 borregos (10 hembras </w:t>
      </w:r>
      <w:r w:rsidR="00666DB1">
        <w:rPr>
          <w:rFonts w:ascii="Times New Roman" w:eastAsia="Calibri" w:hAnsi="Times New Roman" w:cs="Times New Roman"/>
          <w:sz w:val="24"/>
          <w:szCs w:val="24"/>
        </w:rPr>
        <w:t>y 2 machos) y a 10 venados bura</w:t>
      </w:r>
      <w:r>
        <w:rPr>
          <w:rFonts w:ascii="Times New Roman" w:eastAsia="Calibri" w:hAnsi="Times New Roman" w:cs="Times New Roman"/>
          <w:sz w:val="24"/>
          <w:szCs w:val="24"/>
        </w:rPr>
        <w:t xml:space="preserve"> hembras se les incorporaron collares </w:t>
      </w:r>
      <w:r w:rsidR="00E8437A">
        <w:rPr>
          <w:rFonts w:ascii="Times New Roman" w:eastAsia="Calibri" w:hAnsi="Times New Roman" w:cs="Times New Roman"/>
          <w:sz w:val="24"/>
          <w:szCs w:val="24"/>
        </w:rPr>
        <w:t xml:space="preserve">de telemetría. De noviembre 2014 hasta abril </w:t>
      </w:r>
      <w:r>
        <w:rPr>
          <w:rFonts w:ascii="Times New Roman" w:eastAsia="Calibri" w:hAnsi="Times New Roman" w:cs="Times New Roman"/>
          <w:sz w:val="24"/>
          <w:szCs w:val="24"/>
        </w:rPr>
        <w:t xml:space="preserve">2015 se registraron 1 241 días transmitidos en los 12 borregos y 1 328 días transmitidos en las 10 </w:t>
      </w:r>
      <w:r w:rsidR="00E8437A">
        <w:rPr>
          <w:rFonts w:ascii="Times New Roman" w:eastAsia="Calibri" w:hAnsi="Times New Roman" w:cs="Times New Roman"/>
          <w:sz w:val="24"/>
          <w:szCs w:val="24"/>
        </w:rPr>
        <w:t>venada</w:t>
      </w:r>
      <w:r w:rsidRPr="00E8437A">
        <w:rPr>
          <w:rFonts w:ascii="Times New Roman" w:eastAsia="Calibri" w:hAnsi="Times New Roman" w:cs="Times New Roman"/>
          <w:sz w:val="24"/>
          <w:szCs w:val="24"/>
        </w:rPr>
        <w:t>s</w:t>
      </w:r>
      <w:r>
        <w:rPr>
          <w:rFonts w:ascii="Times New Roman" w:eastAsia="Calibri" w:hAnsi="Times New Roman" w:cs="Times New Roman"/>
          <w:sz w:val="24"/>
          <w:szCs w:val="24"/>
        </w:rPr>
        <w:t xml:space="preserve"> bura. La causa específica de muerte por puma en borrego fue 88 % (8/9), la tasa promedio diaria de supervivencia en borrego cimarrón fue de 0.9914 ± 0.0016 </w:t>
      </w:r>
      <w:r w:rsidRPr="003E5C6D">
        <w:rPr>
          <w:rFonts w:ascii="Times New Roman" w:eastAsia="Calibri" w:hAnsi="Times New Roman" w:cs="Times New Roman"/>
          <w:sz w:val="24"/>
          <w:szCs w:val="24"/>
        </w:rPr>
        <w:t>SD</w:t>
      </w:r>
      <w:r>
        <w:rPr>
          <w:rFonts w:ascii="Times New Roman" w:eastAsia="Calibri" w:hAnsi="Times New Roman" w:cs="Times New Roman"/>
          <w:sz w:val="24"/>
          <w:szCs w:val="24"/>
        </w:rPr>
        <w:t>, la tasa promedio mensual de supervivencia fue de 0.79 y en la tasa mensual por depredación por puma t</w:t>
      </w:r>
      <w:r w:rsidR="00672009">
        <w:rPr>
          <w:rFonts w:ascii="Times New Roman" w:eastAsia="Calibri" w:hAnsi="Times New Roman" w:cs="Times New Roman"/>
          <w:sz w:val="24"/>
          <w:szCs w:val="24"/>
        </w:rPr>
        <w:t>uvo rangos de 0.17 a 0.30 (Cuadro</w:t>
      </w:r>
      <w:r>
        <w:rPr>
          <w:rFonts w:ascii="Times New Roman" w:eastAsia="Calibri" w:hAnsi="Times New Roman" w:cs="Times New Roman"/>
          <w:sz w:val="24"/>
          <w:szCs w:val="24"/>
        </w:rPr>
        <w:t xml:space="preserve"> 1). En venado bura, la causa específica de muerte por puma fue 83 % (5/6). La tasa media de supervivencia diaria en venado bura fue de 0.9944 ± 0.0043 </w:t>
      </w:r>
      <w:r w:rsidRPr="003E5C6D">
        <w:rPr>
          <w:rFonts w:ascii="Times New Roman" w:eastAsia="Calibri" w:hAnsi="Times New Roman" w:cs="Times New Roman"/>
          <w:sz w:val="24"/>
          <w:szCs w:val="24"/>
        </w:rPr>
        <w:t>SD</w:t>
      </w:r>
      <w:r>
        <w:rPr>
          <w:rFonts w:ascii="Times New Roman" w:eastAsia="Calibri" w:hAnsi="Times New Roman" w:cs="Times New Roman"/>
          <w:sz w:val="24"/>
          <w:szCs w:val="24"/>
        </w:rPr>
        <w:t>, la tasa media mensual de supervivencia fue de 0.86 y la tasa de depredación mensual por puma t</w:t>
      </w:r>
      <w:r w:rsidR="00672009">
        <w:rPr>
          <w:rFonts w:ascii="Times New Roman" w:eastAsia="Calibri" w:hAnsi="Times New Roman" w:cs="Times New Roman"/>
          <w:sz w:val="24"/>
          <w:szCs w:val="24"/>
        </w:rPr>
        <w:t>uvo rangos de 0.10 a 0.17 (Cuadro</w:t>
      </w:r>
      <w:r>
        <w:rPr>
          <w:rFonts w:ascii="Times New Roman" w:eastAsia="Calibri" w:hAnsi="Times New Roman" w:cs="Times New Roman"/>
          <w:sz w:val="24"/>
          <w:szCs w:val="24"/>
        </w:rPr>
        <w:t xml:space="preserve"> 1). En las densidades, se estimó 0.77 borrego/km² y 7.0 venado/km². En el análisis de comparación entre las tasas de depredación por puma usando la</w:t>
      </w:r>
      <w:r w:rsidR="00672009">
        <w:rPr>
          <w:rFonts w:ascii="Times New Roman" w:eastAsia="Calibri" w:hAnsi="Times New Roman" w:cs="Times New Roman"/>
          <w:sz w:val="24"/>
          <w:szCs w:val="24"/>
        </w:rPr>
        <w:t xml:space="preserve"> prueba de </w:t>
      </w:r>
      <w:proofErr w:type="spellStart"/>
      <w:r w:rsidR="00672009">
        <w:rPr>
          <w:rFonts w:ascii="Times New Roman" w:eastAsia="Calibri" w:hAnsi="Times New Roman" w:cs="Times New Roman"/>
          <w:sz w:val="24"/>
          <w:szCs w:val="24"/>
        </w:rPr>
        <w:t>Wilcoxon</w:t>
      </w:r>
      <w:proofErr w:type="spellEnd"/>
      <w:r w:rsidR="00672009">
        <w:rPr>
          <w:rFonts w:ascii="Times New Roman" w:eastAsia="Calibri" w:hAnsi="Times New Roman" w:cs="Times New Roman"/>
          <w:sz w:val="24"/>
          <w:szCs w:val="24"/>
        </w:rPr>
        <w:t xml:space="preserve"> 95 % I.C., </w:t>
      </w:r>
      <w:r w:rsidRPr="001952DD">
        <w:rPr>
          <w:rFonts w:ascii="Times New Roman" w:eastAsia="Calibri" w:hAnsi="Times New Roman" w:cs="Times New Roman"/>
          <w:sz w:val="24"/>
          <w:szCs w:val="24"/>
        </w:rPr>
        <w:t>encontramos</w:t>
      </w:r>
      <w:r>
        <w:rPr>
          <w:rFonts w:ascii="Times New Roman" w:eastAsia="Calibri" w:hAnsi="Times New Roman" w:cs="Times New Roman"/>
          <w:sz w:val="24"/>
          <w:szCs w:val="24"/>
        </w:rPr>
        <w:t xml:space="preserve"> una diferencia significativa (</w:t>
      </w:r>
      <w:r w:rsidRPr="007472B1">
        <w:rPr>
          <w:rFonts w:ascii="Times New Roman" w:eastAsia="Calibri" w:hAnsi="Times New Roman" w:cs="Times New Roman"/>
          <w:sz w:val="24"/>
          <w:szCs w:val="24"/>
        </w:rPr>
        <w:t>Z = 1.826</w:t>
      </w:r>
      <w:r>
        <w:rPr>
          <w:rFonts w:ascii="Times New Roman" w:eastAsia="Calibri" w:hAnsi="Times New Roman" w:cs="Times New Roman"/>
          <w:sz w:val="24"/>
          <w:szCs w:val="24"/>
        </w:rPr>
        <w:t>;</w:t>
      </w:r>
      <w:r w:rsidRPr="007472B1">
        <w:rPr>
          <w:rFonts w:ascii="Times New Roman" w:eastAsia="Calibri" w:hAnsi="Times New Roman" w:cs="Times New Roman"/>
          <w:sz w:val="24"/>
          <w:szCs w:val="24"/>
        </w:rPr>
        <w:t xml:space="preserve"> </w:t>
      </w:r>
      <w:proofErr w:type="spellStart"/>
      <w:r w:rsidRPr="007472B1">
        <w:rPr>
          <w:rFonts w:ascii="Times New Roman" w:eastAsia="Calibri" w:hAnsi="Times New Roman" w:cs="Times New Roman"/>
          <w:sz w:val="24"/>
          <w:szCs w:val="24"/>
        </w:rPr>
        <w:t>df</w:t>
      </w:r>
      <w:proofErr w:type="spellEnd"/>
      <w:r w:rsidRPr="007472B1">
        <w:rPr>
          <w:rFonts w:ascii="Times New Roman" w:eastAsia="Calibri" w:hAnsi="Times New Roman" w:cs="Times New Roman"/>
          <w:sz w:val="24"/>
          <w:szCs w:val="24"/>
        </w:rPr>
        <w:t xml:space="preserve"> = 6</w:t>
      </w:r>
      <w:r>
        <w:rPr>
          <w:rFonts w:ascii="Times New Roman" w:eastAsia="Calibri" w:hAnsi="Times New Roman" w:cs="Times New Roman"/>
          <w:sz w:val="24"/>
          <w:szCs w:val="24"/>
        </w:rPr>
        <w:t>;</w:t>
      </w:r>
      <w:r w:rsidRPr="007472B1">
        <w:rPr>
          <w:rFonts w:ascii="Times New Roman" w:eastAsia="Calibri" w:hAnsi="Times New Roman" w:cs="Times New Roman"/>
          <w:sz w:val="24"/>
          <w:szCs w:val="24"/>
        </w:rPr>
        <w:t xml:space="preserve"> P = 0.05</w:t>
      </w:r>
      <w:r>
        <w:rPr>
          <w:rFonts w:ascii="Times New Roman" w:eastAsia="Calibri" w:hAnsi="Times New Roman" w:cs="Times New Roman"/>
          <w:sz w:val="24"/>
          <w:szCs w:val="24"/>
        </w:rPr>
        <w:t>) siendo el borrego cimarrón la presa más selecta y de menor densidad.</w:t>
      </w:r>
    </w:p>
    <w:p w:rsidR="00513D01" w:rsidRDefault="00513D01" w:rsidP="005420DC">
      <w:pPr>
        <w:spacing w:after="0" w:line="240" w:lineRule="auto"/>
        <w:jc w:val="both"/>
        <w:rPr>
          <w:rFonts w:ascii="Times New Roman" w:eastAsia="Calibri" w:hAnsi="Times New Roman" w:cs="Times New Roman"/>
          <w:sz w:val="24"/>
          <w:szCs w:val="24"/>
        </w:rPr>
      </w:pPr>
    </w:p>
    <w:p w:rsidR="0072549A" w:rsidRPr="00D612E0" w:rsidRDefault="0072549A" w:rsidP="005420DC">
      <w:pPr>
        <w:spacing w:after="0" w:line="240" w:lineRule="auto"/>
        <w:jc w:val="center"/>
        <w:rPr>
          <w:rFonts w:ascii="Times New Roman" w:eastAsia="Calibri" w:hAnsi="Times New Roman" w:cs="Times New Roman"/>
          <w:sz w:val="24"/>
          <w:szCs w:val="24"/>
        </w:rPr>
      </w:pPr>
      <w:r w:rsidRPr="00D612E0">
        <w:rPr>
          <w:rFonts w:ascii="Times New Roman" w:eastAsia="Calibri" w:hAnsi="Times New Roman" w:cs="Times New Roman"/>
          <w:sz w:val="24"/>
          <w:szCs w:val="24"/>
        </w:rPr>
        <w:t>D</w:t>
      </w:r>
      <w:r>
        <w:rPr>
          <w:rFonts w:ascii="Times New Roman" w:eastAsia="Calibri" w:hAnsi="Times New Roman" w:cs="Times New Roman"/>
          <w:sz w:val="24"/>
          <w:szCs w:val="24"/>
        </w:rPr>
        <w:t>ISCUS</w:t>
      </w:r>
      <w:r w:rsidRPr="00D612E0">
        <w:rPr>
          <w:rFonts w:ascii="Times New Roman" w:eastAsia="Calibri" w:hAnsi="Times New Roman" w:cs="Times New Roman"/>
          <w:sz w:val="24"/>
          <w:szCs w:val="24"/>
        </w:rPr>
        <w:t>IÓN</w:t>
      </w:r>
    </w:p>
    <w:p w:rsidR="001A7D07" w:rsidRPr="00E654BB" w:rsidRDefault="0072549A" w:rsidP="005420D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Se encontró que las tasas de supervivencia y causa de muerte por puma tienen valores parecidos entre el borrego cimarrón y venado bura</w:t>
      </w:r>
      <w:r w:rsidR="00E65794">
        <w:rPr>
          <w:rFonts w:ascii="Times New Roman" w:eastAsia="Calibri" w:hAnsi="Times New Roman" w:cs="Times New Roman"/>
          <w:sz w:val="24"/>
          <w:szCs w:val="24"/>
        </w:rPr>
        <w:t>,</w:t>
      </w:r>
      <w:r w:rsidR="005927E4">
        <w:rPr>
          <w:rFonts w:ascii="Times New Roman" w:eastAsia="Calibri" w:hAnsi="Times New Roman" w:cs="Times New Roman"/>
          <w:sz w:val="24"/>
          <w:szCs w:val="24"/>
        </w:rPr>
        <w:t xml:space="preserve"> por lo que se demostró que el puma no discrimina entre especies de ungulados</w:t>
      </w:r>
      <w:r w:rsidR="003B2D21">
        <w:rPr>
          <w:rFonts w:ascii="Times New Roman" w:eastAsia="Calibri" w:hAnsi="Times New Roman" w:cs="Times New Roman"/>
          <w:sz w:val="24"/>
          <w:szCs w:val="24"/>
        </w:rPr>
        <w:t xml:space="preserve"> que comparten el mismo hábitat.</w:t>
      </w:r>
      <w:r w:rsidR="005927E4">
        <w:rPr>
          <w:rFonts w:ascii="Times New Roman" w:eastAsia="Calibri" w:hAnsi="Times New Roman" w:cs="Times New Roman"/>
          <w:sz w:val="24"/>
          <w:szCs w:val="24"/>
        </w:rPr>
        <w:t xml:space="preserve"> Logan &amp; </w:t>
      </w:r>
      <w:proofErr w:type="spellStart"/>
      <w:r w:rsidR="005927E4">
        <w:rPr>
          <w:rFonts w:ascii="Times New Roman" w:eastAsia="Calibri" w:hAnsi="Times New Roman" w:cs="Times New Roman"/>
          <w:sz w:val="24"/>
          <w:szCs w:val="24"/>
        </w:rPr>
        <w:t>Sweanor</w:t>
      </w:r>
      <w:proofErr w:type="spellEnd"/>
      <w:r w:rsidR="005927E4">
        <w:rPr>
          <w:rFonts w:ascii="Times New Roman" w:eastAsia="Calibri" w:hAnsi="Times New Roman" w:cs="Times New Roman"/>
          <w:sz w:val="24"/>
          <w:szCs w:val="24"/>
        </w:rPr>
        <w:t xml:space="preserve"> (2001) mencionan que el puma no premedita la selección de presa</w:t>
      </w:r>
      <w:r w:rsidR="00B81997">
        <w:rPr>
          <w:rFonts w:ascii="Times New Roman" w:eastAsia="Calibri" w:hAnsi="Times New Roman" w:cs="Times New Roman"/>
          <w:sz w:val="24"/>
          <w:szCs w:val="24"/>
        </w:rPr>
        <w:t>,</w:t>
      </w:r>
      <w:r w:rsidR="00600419">
        <w:rPr>
          <w:rFonts w:ascii="Times New Roman" w:eastAsia="Calibri" w:hAnsi="Times New Roman" w:cs="Times New Roman"/>
          <w:sz w:val="24"/>
          <w:szCs w:val="24"/>
        </w:rPr>
        <w:t xml:space="preserve"> si</w:t>
      </w:r>
      <w:r w:rsidR="005927E4">
        <w:rPr>
          <w:rFonts w:ascii="Times New Roman" w:eastAsia="Calibri" w:hAnsi="Times New Roman" w:cs="Times New Roman"/>
          <w:sz w:val="24"/>
          <w:szCs w:val="24"/>
        </w:rPr>
        <w:t>no que</w:t>
      </w:r>
      <w:r w:rsidR="00B81997">
        <w:rPr>
          <w:rFonts w:ascii="Times New Roman" w:eastAsia="Calibri" w:hAnsi="Times New Roman" w:cs="Times New Roman"/>
          <w:sz w:val="24"/>
          <w:szCs w:val="24"/>
        </w:rPr>
        <w:t>,</w:t>
      </w:r>
      <w:r w:rsidR="005927E4">
        <w:rPr>
          <w:rFonts w:ascii="Times New Roman" w:eastAsia="Calibri" w:hAnsi="Times New Roman" w:cs="Times New Roman"/>
          <w:sz w:val="24"/>
          <w:szCs w:val="24"/>
        </w:rPr>
        <w:t xml:space="preserve"> como depredador oportunista</w:t>
      </w:r>
      <w:r w:rsidR="00600419">
        <w:rPr>
          <w:rFonts w:ascii="Times New Roman" w:eastAsia="Calibri" w:hAnsi="Times New Roman" w:cs="Times New Roman"/>
          <w:sz w:val="24"/>
          <w:szCs w:val="24"/>
        </w:rPr>
        <w:t>,</w:t>
      </w:r>
      <w:r w:rsidR="005927E4">
        <w:rPr>
          <w:rFonts w:ascii="Times New Roman" w:eastAsia="Calibri" w:hAnsi="Times New Roman" w:cs="Times New Roman"/>
          <w:sz w:val="24"/>
          <w:szCs w:val="24"/>
        </w:rPr>
        <w:t xml:space="preserve"> toma ventaja</w:t>
      </w:r>
      <w:r w:rsidR="00B81997">
        <w:rPr>
          <w:rFonts w:ascii="Times New Roman" w:eastAsia="Calibri" w:hAnsi="Times New Roman" w:cs="Times New Roman"/>
          <w:sz w:val="24"/>
          <w:szCs w:val="24"/>
        </w:rPr>
        <w:t xml:space="preserve"> de</w:t>
      </w:r>
      <w:r w:rsidR="005927E4">
        <w:rPr>
          <w:rFonts w:ascii="Times New Roman" w:eastAsia="Calibri" w:hAnsi="Times New Roman" w:cs="Times New Roman"/>
          <w:sz w:val="24"/>
          <w:szCs w:val="24"/>
        </w:rPr>
        <w:t xml:space="preserve"> la vulnerabilidad y densidad de la presa</w:t>
      </w:r>
      <w:r>
        <w:rPr>
          <w:rFonts w:ascii="Times New Roman" w:eastAsia="Calibri" w:hAnsi="Times New Roman" w:cs="Times New Roman"/>
          <w:sz w:val="24"/>
          <w:szCs w:val="24"/>
        </w:rPr>
        <w:t xml:space="preserve">. Sin embargo, al comparar la depredación mensual entre estas especies se observó una diferencia significativa, siendo el borrego cimarrón la especie más </w:t>
      </w:r>
      <w:r>
        <w:rPr>
          <w:rFonts w:ascii="Times New Roman" w:eastAsia="Calibri" w:hAnsi="Times New Roman" w:cs="Times New Roman"/>
          <w:sz w:val="24"/>
          <w:szCs w:val="24"/>
        </w:rPr>
        <w:lastRenderedPageBreak/>
        <w:t xml:space="preserve">selecta y </w:t>
      </w:r>
      <w:r w:rsidR="00E81C07">
        <w:rPr>
          <w:rFonts w:ascii="Times New Roman" w:eastAsia="Calibri" w:hAnsi="Times New Roman" w:cs="Times New Roman"/>
          <w:sz w:val="24"/>
          <w:szCs w:val="24"/>
        </w:rPr>
        <w:t xml:space="preserve">de </w:t>
      </w:r>
      <w:r w:rsidR="00311F09">
        <w:rPr>
          <w:rFonts w:ascii="Times New Roman" w:eastAsia="Calibri" w:hAnsi="Times New Roman" w:cs="Times New Roman"/>
          <w:sz w:val="24"/>
          <w:szCs w:val="24"/>
        </w:rPr>
        <w:t>menor densidad, impactando</w:t>
      </w:r>
      <w:r w:rsidR="00B81997">
        <w:rPr>
          <w:rFonts w:ascii="Times New Roman" w:eastAsia="Calibri" w:hAnsi="Times New Roman" w:cs="Times New Roman"/>
          <w:sz w:val="24"/>
          <w:szCs w:val="24"/>
        </w:rPr>
        <w:t xml:space="preserve"> en </w:t>
      </w:r>
      <w:r w:rsidR="00DF0C4A">
        <w:rPr>
          <w:rFonts w:ascii="Times New Roman" w:eastAsia="Calibri" w:hAnsi="Times New Roman" w:cs="Times New Roman"/>
          <w:sz w:val="24"/>
          <w:szCs w:val="24"/>
        </w:rPr>
        <w:t>el establecimiento del grupo</w:t>
      </w:r>
      <w:r w:rsidR="00311F09">
        <w:rPr>
          <w:rFonts w:ascii="Times New Roman" w:eastAsia="Calibri" w:hAnsi="Times New Roman" w:cs="Times New Roman"/>
          <w:sz w:val="24"/>
          <w:szCs w:val="24"/>
        </w:rPr>
        <w:t>.</w:t>
      </w:r>
      <w:r w:rsidR="00E654BB" w:rsidRPr="00E654BB">
        <w:rPr>
          <w:rFonts w:ascii="Times New Roman" w:eastAsia="Calibri" w:hAnsi="Times New Roman" w:cs="Times New Roman"/>
          <w:sz w:val="24"/>
          <w:szCs w:val="24"/>
        </w:rPr>
        <w:t xml:space="preserve"> </w:t>
      </w:r>
      <w:r w:rsidR="00311F09">
        <w:rPr>
          <w:rFonts w:ascii="Times New Roman" w:eastAsia="Calibri" w:hAnsi="Times New Roman" w:cs="Times New Roman"/>
          <w:sz w:val="24"/>
          <w:szCs w:val="24"/>
        </w:rPr>
        <w:t xml:space="preserve">La depredación por puma en especies de baja densidad también ha sido reportada en la Patagonia Chilena por </w:t>
      </w:r>
      <w:proofErr w:type="spellStart"/>
      <w:r w:rsidR="00E654BB">
        <w:rPr>
          <w:rFonts w:ascii="Times New Roman" w:eastAsia="Calibri" w:hAnsi="Times New Roman" w:cs="Times New Roman"/>
          <w:sz w:val="24"/>
          <w:szCs w:val="24"/>
        </w:rPr>
        <w:t>Elbroch</w:t>
      </w:r>
      <w:proofErr w:type="spellEnd"/>
      <w:r w:rsidR="00E654BB">
        <w:rPr>
          <w:rFonts w:ascii="Times New Roman" w:eastAsia="Calibri" w:hAnsi="Times New Roman" w:cs="Times New Roman"/>
          <w:sz w:val="24"/>
          <w:szCs w:val="24"/>
        </w:rPr>
        <w:t xml:space="preserve"> &amp; </w:t>
      </w:r>
      <w:proofErr w:type="spellStart"/>
      <w:r w:rsidR="00E654BB">
        <w:rPr>
          <w:rFonts w:ascii="Times New Roman" w:eastAsia="Calibri" w:hAnsi="Times New Roman" w:cs="Times New Roman"/>
          <w:sz w:val="24"/>
          <w:szCs w:val="24"/>
        </w:rPr>
        <w:t>Wittmer</w:t>
      </w:r>
      <w:proofErr w:type="spellEnd"/>
      <w:r w:rsidR="00E654BB">
        <w:rPr>
          <w:rFonts w:ascii="Times New Roman" w:eastAsia="Calibri" w:hAnsi="Times New Roman" w:cs="Times New Roman"/>
          <w:sz w:val="24"/>
          <w:szCs w:val="24"/>
        </w:rPr>
        <w:t xml:space="preserve"> (2013)</w:t>
      </w:r>
      <w:r w:rsidR="00311F09">
        <w:rPr>
          <w:rFonts w:ascii="Times New Roman" w:eastAsia="Calibri" w:hAnsi="Times New Roman" w:cs="Times New Roman"/>
          <w:sz w:val="24"/>
          <w:szCs w:val="24"/>
        </w:rPr>
        <w:t>,</w:t>
      </w:r>
      <w:r w:rsidR="00E654BB" w:rsidRPr="00740E2E">
        <w:rPr>
          <w:rFonts w:ascii="Times New Roman" w:eastAsia="Calibri" w:hAnsi="Times New Roman" w:cs="Times New Roman"/>
          <w:sz w:val="24"/>
          <w:szCs w:val="24"/>
        </w:rPr>
        <w:t xml:space="preserve"> </w:t>
      </w:r>
      <w:r w:rsidR="00E654BB">
        <w:rPr>
          <w:rFonts w:ascii="Times New Roman" w:eastAsia="Calibri" w:hAnsi="Times New Roman" w:cs="Times New Roman"/>
          <w:sz w:val="24"/>
          <w:szCs w:val="24"/>
        </w:rPr>
        <w:t xml:space="preserve"> </w:t>
      </w:r>
      <w:r w:rsidR="00311F09">
        <w:rPr>
          <w:rFonts w:ascii="Times New Roman" w:eastAsia="Calibri" w:hAnsi="Times New Roman" w:cs="Times New Roman"/>
          <w:sz w:val="24"/>
          <w:szCs w:val="24"/>
        </w:rPr>
        <w:t xml:space="preserve">donde </w:t>
      </w:r>
      <w:r w:rsidR="00E654BB">
        <w:rPr>
          <w:rFonts w:ascii="Times New Roman" w:eastAsia="Calibri" w:hAnsi="Times New Roman" w:cs="Times New Roman"/>
          <w:sz w:val="24"/>
          <w:szCs w:val="24"/>
        </w:rPr>
        <w:t xml:space="preserve">identificaron pumas que seleccionan especies raras y de menor abundancia en un sistema </w:t>
      </w:r>
      <w:proofErr w:type="spellStart"/>
      <w:r w:rsidR="00E654BB">
        <w:rPr>
          <w:rFonts w:ascii="Times New Roman" w:eastAsia="Calibri" w:hAnsi="Times New Roman" w:cs="Times New Roman"/>
          <w:sz w:val="24"/>
          <w:szCs w:val="24"/>
        </w:rPr>
        <w:t>multi</w:t>
      </w:r>
      <w:proofErr w:type="spellEnd"/>
      <w:r w:rsidR="00E654BB">
        <w:rPr>
          <w:rFonts w:ascii="Times New Roman" w:eastAsia="Calibri" w:hAnsi="Times New Roman" w:cs="Times New Roman"/>
          <w:sz w:val="24"/>
          <w:szCs w:val="24"/>
        </w:rPr>
        <w:t>-presa impactando la recuperación de la población de las presas menos abundantes</w:t>
      </w:r>
      <w:r>
        <w:rPr>
          <w:rFonts w:ascii="Times New Roman" w:eastAsia="Calibri" w:hAnsi="Times New Roman" w:cs="Times New Roman"/>
          <w:sz w:val="24"/>
          <w:szCs w:val="24"/>
        </w:rPr>
        <w:t xml:space="preserve">. Resultados similares fueron reportados por </w:t>
      </w:r>
      <w:proofErr w:type="spellStart"/>
      <w:r>
        <w:rPr>
          <w:rFonts w:ascii="Times New Roman" w:eastAsia="Calibri" w:hAnsi="Times New Roman" w:cs="Times New Roman"/>
          <w:sz w:val="24"/>
          <w:szCs w:val="24"/>
        </w:rPr>
        <w:t>Schaefer</w:t>
      </w:r>
      <w:proofErr w:type="spellEnd"/>
      <w:r>
        <w:rPr>
          <w:rFonts w:ascii="Times New Roman" w:eastAsia="Calibri" w:hAnsi="Times New Roman" w:cs="Times New Roman"/>
          <w:sz w:val="24"/>
          <w:szCs w:val="24"/>
        </w:rPr>
        <w:t xml:space="preserve"> </w:t>
      </w:r>
      <w:r w:rsidRPr="00D350C8">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(2000)</w:t>
      </w:r>
      <w:r w:rsidR="0060041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00419">
        <w:rPr>
          <w:rFonts w:ascii="Times New Roman" w:eastAsia="Calibri" w:hAnsi="Times New Roman" w:cs="Times New Roman"/>
          <w:sz w:val="24"/>
          <w:szCs w:val="24"/>
        </w:rPr>
        <w:t>donde</w:t>
      </w:r>
      <w:r>
        <w:rPr>
          <w:rFonts w:ascii="Times New Roman" w:eastAsia="Calibri" w:hAnsi="Times New Roman" w:cs="Times New Roman"/>
          <w:sz w:val="24"/>
          <w:szCs w:val="24"/>
        </w:rPr>
        <w:t xml:space="preserve"> demostraron que la depredación por puma ha disminuido poblaciones</w:t>
      </w:r>
      <w:r w:rsidR="00B81997">
        <w:rPr>
          <w:rFonts w:ascii="Times New Roman" w:eastAsia="Calibri" w:hAnsi="Times New Roman" w:cs="Times New Roman"/>
          <w:sz w:val="24"/>
          <w:szCs w:val="24"/>
        </w:rPr>
        <w:t xml:space="preserve"> nativas</w:t>
      </w:r>
      <w:r>
        <w:rPr>
          <w:rFonts w:ascii="Times New Roman" w:eastAsia="Calibri" w:hAnsi="Times New Roman" w:cs="Times New Roman"/>
          <w:sz w:val="24"/>
          <w:szCs w:val="24"/>
        </w:rPr>
        <w:t xml:space="preserve"> de borrego cimarrón (taxón en vías de extinción; </w:t>
      </w:r>
      <w:proofErr w:type="spellStart"/>
      <w:r>
        <w:rPr>
          <w:rFonts w:ascii="Times New Roman" w:eastAsia="Calibri" w:hAnsi="Times New Roman" w:cs="Times New Roman"/>
          <w:sz w:val="24"/>
          <w:szCs w:val="24"/>
        </w:rPr>
        <w:t>Villepique</w:t>
      </w:r>
      <w:proofErr w:type="spellEnd"/>
      <w:r>
        <w:rPr>
          <w:rFonts w:ascii="Times New Roman" w:eastAsia="Calibri" w:hAnsi="Times New Roman" w:cs="Times New Roman"/>
          <w:sz w:val="24"/>
          <w:szCs w:val="24"/>
        </w:rPr>
        <w:t xml:space="preserve"> et al., 2011; </w:t>
      </w:r>
      <w:proofErr w:type="spellStart"/>
      <w:r>
        <w:rPr>
          <w:rFonts w:ascii="Times New Roman" w:eastAsia="Calibri" w:hAnsi="Times New Roman" w:cs="Times New Roman"/>
          <w:sz w:val="24"/>
          <w:szCs w:val="24"/>
        </w:rPr>
        <w:t>Romiger</w:t>
      </w:r>
      <w:proofErr w:type="spellEnd"/>
      <w:r>
        <w:rPr>
          <w:rFonts w:ascii="Times New Roman" w:eastAsia="Calibri" w:hAnsi="Times New Roman" w:cs="Times New Roman"/>
          <w:sz w:val="24"/>
          <w:szCs w:val="24"/>
        </w:rPr>
        <w:t xml:space="preserve">, 2017) en </w:t>
      </w:r>
      <w:r w:rsidR="00FD45A7">
        <w:rPr>
          <w:rFonts w:ascii="Times New Roman" w:eastAsia="Calibri" w:hAnsi="Times New Roman" w:cs="Times New Roman"/>
          <w:sz w:val="24"/>
          <w:szCs w:val="24"/>
        </w:rPr>
        <w:t xml:space="preserve">San Bernardino, </w:t>
      </w:r>
      <w:r>
        <w:rPr>
          <w:rFonts w:ascii="Times New Roman" w:eastAsia="Calibri" w:hAnsi="Times New Roman" w:cs="Times New Roman"/>
          <w:sz w:val="24"/>
          <w:szCs w:val="24"/>
        </w:rPr>
        <w:t xml:space="preserve">California y </w:t>
      </w:r>
      <w:r w:rsidR="00600419">
        <w:rPr>
          <w:rFonts w:ascii="Times New Roman" w:eastAsia="Calibri" w:hAnsi="Times New Roman" w:cs="Times New Roman"/>
          <w:sz w:val="24"/>
          <w:szCs w:val="24"/>
        </w:rPr>
        <w:t xml:space="preserve">también por Logan &amp; </w:t>
      </w:r>
      <w:proofErr w:type="spellStart"/>
      <w:r w:rsidR="00600419">
        <w:rPr>
          <w:rFonts w:ascii="Times New Roman" w:eastAsia="Calibri" w:hAnsi="Times New Roman" w:cs="Times New Roman"/>
          <w:sz w:val="24"/>
          <w:szCs w:val="24"/>
        </w:rPr>
        <w:t>Sweanor</w:t>
      </w:r>
      <w:proofErr w:type="spellEnd"/>
      <w:r w:rsidR="00600419">
        <w:rPr>
          <w:rFonts w:ascii="Times New Roman" w:eastAsia="Calibri" w:hAnsi="Times New Roman" w:cs="Times New Roman"/>
          <w:sz w:val="24"/>
          <w:szCs w:val="24"/>
        </w:rPr>
        <w:t xml:space="preserve"> (2001), quienes encontraron que el</w:t>
      </w:r>
      <w:r>
        <w:rPr>
          <w:rFonts w:ascii="Times New Roman" w:eastAsia="Calibri" w:hAnsi="Times New Roman" w:cs="Times New Roman"/>
          <w:sz w:val="24"/>
          <w:szCs w:val="24"/>
        </w:rPr>
        <w:t xml:space="preserve"> mayor factor limitante en la población de borr</w:t>
      </w:r>
      <w:r w:rsidR="00600419">
        <w:rPr>
          <w:rFonts w:ascii="Times New Roman" w:eastAsia="Calibri" w:hAnsi="Times New Roman" w:cs="Times New Roman"/>
          <w:sz w:val="24"/>
          <w:szCs w:val="24"/>
        </w:rPr>
        <w:t xml:space="preserve">ego cimarrón de San </w:t>
      </w:r>
      <w:proofErr w:type="spellStart"/>
      <w:r w:rsidR="00600419">
        <w:rPr>
          <w:rFonts w:ascii="Times New Roman" w:eastAsia="Calibri" w:hAnsi="Times New Roman" w:cs="Times New Roman"/>
          <w:sz w:val="24"/>
          <w:szCs w:val="24"/>
        </w:rPr>
        <w:t>Andres</w:t>
      </w:r>
      <w:proofErr w:type="spellEnd"/>
      <w:r w:rsidR="00600419">
        <w:rPr>
          <w:rFonts w:ascii="Times New Roman" w:eastAsia="Calibri" w:hAnsi="Times New Roman" w:cs="Times New Roman"/>
          <w:sz w:val="24"/>
          <w:szCs w:val="24"/>
        </w:rPr>
        <w:t>,</w:t>
      </w:r>
      <w:r>
        <w:rPr>
          <w:rFonts w:ascii="Times New Roman" w:eastAsia="Calibri" w:hAnsi="Times New Roman" w:cs="Times New Roman"/>
          <w:sz w:val="24"/>
          <w:szCs w:val="24"/>
        </w:rPr>
        <w:t xml:space="preserve"> Nuevo México</w:t>
      </w:r>
      <w:r w:rsidR="00E654BB">
        <w:rPr>
          <w:rFonts w:ascii="Times New Roman" w:eastAsia="Calibri" w:hAnsi="Times New Roman" w:cs="Times New Roman"/>
          <w:sz w:val="24"/>
          <w:szCs w:val="24"/>
        </w:rPr>
        <w:t>,</w:t>
      </w:r>
      <w:r w:rsidR="00600419">
        <w:rPr>
          <w:rFonts w:ascii="Times New Roman" w:eastAsia="Calibri" w:hAnsi="Times New Roman" w:cs="Times New Roman"/>
          <w:sz w:val="24"/>
          <w:szCs w:val="24"/>
        </w:rPr>
        <w:t xml:space="preserve"> fue la depredación por puma</w:t>
      </w:r>
      <w:r>
        <w:rPr>
          <w:rFonts w:ascii="Times New Roman" w:eastAsia="Calibri" w:hAnsi="Times New Roman" w:cs="Times New Roman"/>
          <w:sz w:val="24"/>
          <w:szCs w:val="24"/>
        </w:rPr>
        <w:t xml:space="preserve">, al grado que en 1997 fue </w:t>
      </w:r>
      <w:r w:rsidR="00600419">
        <w:rPr>
          <w:rFonts w:ascii="Times New Roman" w:eastAsia="Calibri" w:hAnsi="Times New Roman" w:cs="Times New Roman"/>
          <w:sz w:val="24"/>
          <w:szCs w:val="24"/>
        </w:rPr>
        <w:t>declarado biológicamente extirpada</w:t>
      </w:r>
      <w:r>
        <w:rPr>
          <w:rFonts w:ascii="Times New Roman" w:eastAsia="Calibri" w:hAnsi="Times New Roman" w:cs="Times New Roman"/>
          <w:sz w:val="24"/>
          <w:szCs w:val="24"/>
        </w:rPr>
        <w:t xml:space="preserve"> por causas de depredación por puma</w:t>
      </w:r>
      <w:r w:rsidR="00600419">
        <w:rPr>
          <w:rFonts w:ascii="Times New Roman" w:eastAsia="Calibri" w:hAnsi="Times New Roman" w:cs="Times New Roman"/>
          <w:sz w:val="24"/>
          <w:szCs w:val="24"/>
        </w:rPr>
        <w:t>, en ambos lugares</w:t>
      </w:r>
      <w:r>
        <w:rPr>
          <w:rFonts w:ascii="Times New Roman" w:eastAsia="Calibri" w:hAnsi="Times New Roman" w:cs="Times New Roman"/>
          <w:sz w:val="24"/>
          <w:szCs w:val="24"/>
        </w:rPr>
        <w:t xml:space="preserve"> los borregos cimarrones y los venados buras son simpátricos. </w:t>
      </w:r>
    </w:p>
    <w:p w:rsidR="0072549A" w:rsidRDefault="00F65751" w:rsidP="005420DC">
      <w:pPr>
        <w:spacing w:after="0" w:line="240" w:lineRule="auto"/>
        <w:jc w:val="both"/>
        <w:rPr>
          <w:rFonts w:ascii="Times New Roman" w:eastAsia="Calibri" w:hAnsi="Times New Roman" w:cs="Times New Roman"/>
          <w:sz w:val="24"/>
          <w:szCs w:val="24"/>
        </w:rPr>
      </w:pPr>
      <w:r w:rsidRPr="00F65751">
        <w:rPr>
          <w:rFonts w:ascii="Times New Roman" w:eastAsia="Calibri" w:hAnsi="Times New Roman" w:cs="Times New Roman"/>
          <w:sz w:val="24"/>
          <w:szCs w:val="24"/>
          <w:lang w:val="es-CR"/>
        </w:rPr>
        <w:t xml:space="preserve">Algunos autores como </w:t>
      </w:r>
      <w:proofErr w:type="spellStart"/>
      <w:r w:rsidR="0072549A" w:rsidRPr="00F65751">
        <w:rPr>
          <w:rFonts w:ascii="Times New Roman" w:eastAsia="Calibri" w:hAnsi="Times New Roman" w:cs="Times New Roman"/>
          <w:sz w:val="24"/>
          <w:szCs w:val="24"/>
          <w:lang w:val="es-CR"/>
        </w:rPr>
        <w:t>Leopold</w:t>
      </w:r>
      <w:proofErr w:type="spellEnd"/>
      <w:r w:rsidR="0072549A" w:rsidRPr="00F65751">
        <w:rPr>
          <w:rFonts w:ascii="Times New Roman" w:eastAsia="Calibri" w:hAnsi="Times New Roman" w:cs="Times New Roman"/>
          <w:sz w:val="24"/>
          <w:szCs w:val="24"/>
          <w:lang w:val="es-CR"/>
        </w:rPr>
        <w:t xml:space="preserve"> &amp; </w:t>
      </w:r>
      <w:proofErr w:type="spellStart"/>
      <w:r w:rsidR="0072549A" w:rsidRPr="00F65751">
        <w:rPr>
          <w:rFonts w:ascii="Times New Roman" w:eastAsia="Calibri" w:hAnsi="Times New Roman" w:cs="Times New Roman"/>
          <w:sz w:val="24"/>
          <w:szCs w:val="24"/>
          <w:lang w:val="es-CR"/>
        </w:rPr>
        <w:t>Krausman</w:t>
      </w:r>
      <w:proofErr w:type="spellEnd"/>
      <w:r w:rsidR="0072549A" w:rsidRPr="00F65751">
        <w:rPr>
          <w:rFonts w:ascii="Times New Roman" w:eastAsia="Calibri" w:hAnsi="Times New Roman" w:cs="Times New Roman"/>
          <w:sz w:val="24"/>
          <w:szCs w:val="24"/>
          <w:lang w:val="es-CR"/>
        </w:rPr>
        <w:t xml:space="preserve"> (1986), </w:t>
      </w:r>
      <w:proofErr w:type="spellStart"/>
      <w:r w:rsidR="0072549A" w:rsidRPr="00F65751">
        <w:rPr>
          <w:rFonts w:ascii="Times New Roman" w:eastAsia="Calibri" w:hAnsi="Times New Roman" w:cs="Times New Roman"/>
          <w:sz w:val="24"/>
          <w:szCs w:val="24"/>
          <w:lang w:val="es-CR"/>
        </w:rPr>
        <w:t>Kamler</w:t>
      </w:r>
      <w:proofErr w:type="spellEnd"/>
      <w:r w:rsidR="0072549A" w:rsidRPr="00F65751">
        <w:rPr>
          <w:rFonts w:ascii="Times New Roman" w:eastAsia="Calibri" w:hAnsi="Times New Roman" w:cs="Times New Roman"/>
          <w:sz w:val="24"/>
          <w:szCs w:val="24"/>
          <w:lang w:val="es-CR"/>
        </w:rPr>
        <w:t xml:space="preserve"> et al. </w:t>
      </w:r>
      <w:r w:rsidR="0072549A" w:rsidRPr="001C422A">
        <w:rPr>
          <w:rFonts w:ascii="Times New Roman" w:eastAsia="Calibri" w:hAnsi="Times New Roman" w:cs="Times New Roman"/>
          <w:sz w:val="24"/>
          <w:szCs w:val="24"/>
        </w:rPr>
        <w:t xml:space="preserve">(2002), </w:t>
      </w:r>
      <w:r w:rsidR="001A7D07">
        <w:rPr>
          <w:rFonts w:ascii="Times New Roman" w:eastAsia="Calibri" w:hAnsi="Times New Roman" w:cs="Times New Roman"/>
          <w:sz w:val="24"/>
          <w:szCs w:val="24"/>
        </w:rPr>
        <w:t>Rosas-Rosas, Valdez, Bender, &amp; Daniel</w:t>
      </w:r>
      <w:r w:rsidR="0072549A">
        <w:rPr>
          <w:rFonts w:ascii="Times New Roman" w:eastAsia="Calibri" w:hAnsi="Times New Roman" w:cs="Times New Roman"/>
          <w:sz w:val="24"/>
          <w:szCs w:val="24"/>
        </w:rPr>
        <w:t xml:space="preserve"> (2003), </w:t>
      </w:r>
      <w:proofErr w:type="spellStart"/>
      <w:r w:rsidR="001A7D07">
        <w:rPr>
          <w:rFonts w:ascii="Times New Roman" w:eastAsia="Calibri" w:hAnsi="Times New Roman" w:cs="Times New Roman"/>
          <w:sz w:val="24"/>
          <w:szCs w:val="24"/>
        </w:rPr>
        <w:t>Holl</w:t>
      </w:r>
      <w:proofErr w:type="spellEnd"/>
      <w:r w:rsidR="001A7D07">
        <w:rPr>
          <w:rFonts w:ascii="Times New Roman" w:eastAsia="Calibri" w:hAnsi="Times New Roman" w:cs="Times New Roman"/>
          <w:sz w:val="24"/>
          <w:szCs w:val="24"/>
        </w:rPr>
        <w:t xml:space="preserve">, </w:t>
      </w:r>
      <w:proofErr w:type="spellStart"/>
      <w:r w:rsidR="001A7D07">
        <w:rPr>
          <w:rFonts w:ascii="Times New Roman" w:eastAsia="Calibri" w:hAnsi="Times New Roman" w:cs="Times New Roman"/>
          <w:sz w:val="24"/>
          <w:szCs w:val="24"/>
        </w:rPr>
        <w:t>Bleich</w:t>
      </w:r>
      <w:proofErr w:type="spellEnd"/>
      <w:r w:rsidR="001A7D07">
        <w:rPr>
          <w:rFonts w:ascii="Times New Roman" w:eastAsia="Calibri" w:hAnsi="Times New Roman" w:cs="Times New Roman"/>
          <w:sz w:val="24"/>
          <w:szCs w:val="24"/>
        </w:rPr>
        <w:t>, &amp; Torres</w:t>
      </w:r>
      <w:r w:rsidR="0072549A" w:rsidRPr="001C422A">
        <w:rPr>
          <w:rFonts w:ascii="Times New Roman" w:eastAsia="Calibri" w:hAnsi="Times New Roman" w:cs="Times New Roman"/>
          <w:sz w:val="24"/>
          <w:szCs w:val="24"/>
        </w:rPr>
        <w:t xml:space="preserve"> (2004)</w:t>
      </w:r>
      <w:r w:rsidR="0072549A">
        <w:rPr>
          <w:rFonts w:ascii="Times New Roman" w:eastAsia="Calibri" w:hAnsi="Times New Roman" w:cs="Times New Roman"/>
          <w:sz w:val="24"/>
          <w:szCs w:val="24"/>
        </w:rPr>
        <w:t xml:space="preserve"> y</w:t>
      </w:r>
      <w:r w:rsidR="0072549A" w:rsidRPr="001C422A">
        <w:rPr>
          <w:rFonts w:ascii="Times New Roman" w:eastAsia="Calibri" w:hAnsi="Times New Roman" w:cs="Times New Roman"/>
          <w:sz w:val="24"/>
          <w:szCs w:val="24"/>
        </w:rPr>
        <w:t xml:space="preserve"> </w:t>
      </w:r>
      <w:proofErr w:type="spellStart"/>
      <w:r w:rsidR="0072549A" w:rsidRPr="001C422A">
        <w:rPr>
          <w:rFonts w:ascii="Times New Roman" w:eastAsia="Calibri" w:hAnsi="Times New Roman" w:cs="Times New Roman"/>
          <w:sz w:val="24"/>
          <w:szCs w:val="24"/>
        </w:rPr>
        <w:t>McKinney</w:t>
      </w:r>
      <w:proofErr w:type="spellEnd"/>
      <w:r w:rsidR="0072549A" w:rsidRPr="001C422A">
        <w:rPr>
          <w:rFonts w:ascii="Times New Roman" w:eastAsia="Calibri" w:hAnsi="Times New Roman" w:cs="Times New Roman"/>
          <w:sz w:val="24"/>
          <w:szCs w:val="24"/>
        </w:rPr>
        <w:t xml:space="preserve"> et al. </w:t>
      </w:r>
      <w:r w:rsidR="0072549A">
        <w:rPr>
          <w:rFonts w:ascii="Times New Roman" w:eastAsia="Calibri" w:hAnsi="Times New Roman" w:cs="Times New Roman"/>
          <w:sz w:val="24"/>
          <w:szCs w:val="24"/>
        </w:rPr>
        <w:t>(2006a) sugieren que el puma cambia a presa alternativa (borrego cimarrón) cuando su presa principal (venado bura) disminuye en abundancia. Sin embargo, en el caso de este estudio, la población de</w:t>
      </w:r>
      <w:r w:rsidR="0072549A" w:rsidRPr="009A7B2D">
        <w:rPr>
          <w:rFonts w:ascii="Times New Roman" w:eastAsia="Calibri" w:hAnsi="Times New Roman" w:cs="Times New Roman"/>
          <w:sz w:val="24"/>
          <w:szCs w:val="24"/>
        </w:rPr>
        <w:t xml:space="preserve"> </w:t>
      </w:r>
      <w:r w:rsidR="0072549A">
        <w:rPr>
          <w:rFonts w:ascii="Times New Roman" w:eastAsia="Calibri" w:hAnsi="Times New Roman" w:cs="Times New Roman"/>
          <w:sz w:val="24"/>
          <w:szCs w:val="24"/>
        </w:rPr>
        <w:t xml:space="preserve">venado bura es 9x mayor que la del borrego cimarrón y </w:t>
      </w:r>
      <w:r w:rsidR="001A7D07" w:rsidRPr="001A7D07">
        <w:rPr>
          <w:rFonts w:ascii="Times New Roman" w:eastAsia="Calibri" w:hAnsi="Times New Roman" w:cs="Times New Roman"/>
          <w:sz w:val="24"/>
          <w:szCs w:val="24"/>
        </w:rPr>
        <w:t>se</w:t>
      </w:r>
      <w:r w:rsidR="0072549A">
        <w:rPr>
          <w:rFonts w:ascii="Times New Roman" w:eastAsia="Calibri" w:hAnsi="Times New Roman" w:cs="Times New Roman"/>
          <w:sz w:val="24"/>
          <w:szCs w:val="24"/>
        </w:rPr>
        <w:t xml:space="preserve"> </w:t>
      </w:r>
      <w:r w:rsidR="001A7D07">
        <w:rPr>
          <w:rFonts w:ascii="Times New Roman" w:eastAsia="Calibri" w:hAnsi="Times New Roman" w:cs="Times New Roman"/>
          <w:sz w:val="24"/>
          <w:szCs w:val="24"/>
        </w:rPr>
        <w:t xml:space="preserve">demostró </w:t>
      </w:r>
      <w:r w:rsidR="0072549A">
        <w:rPr>
          <w:rFonts w:ascii="Times New Roman" w:eastAsia="Calibri" w:hAnsi="Times New Roman" w:cs="Times New Roman"/>
          <w:sz w:val="24"/>
          <w:szCs w:val="24"/>
        </w:rPr>
        <w:t>que las causas específicas de muerte por puma son cercanamente similares, por lo que el puma no necesita una disminución de su presa principal para cambiar a presa alternativa.</w:t>
      </w:r>
    </w:p>
    <w:p w:rsidR="00696C11" w:rsidRDefault="00696C11"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el primer</w:t>
      </w:r>
      <w:r w:rsidRPr="00F916DB">
        <w:rPr>
          <w:rFonts w:ascii="Times New Roman" w:eastAsia="Calibri" w:hAnsi="Times New Roman" w:cs="Times New Roman"/>
          <w:sz w:val="24"/>
          <w:szCs w:val="24"/>
        </w:rPr>
        <w:t xml:space="preserve"> d</w:t>
      </w:r>
      <w:r>
        <w:rPr>
          <w:rFonts w:ascii="Times New Roman" w:eastAsia="Calibri" w:hAnsi="Times New Roman" w:cs="Times New Roman"/>
          <w:sz w:val="24"/>
          <w:szCs w:val="24"/>
        </w:rPr>
        <w:t>ía</w:t>
      </w:r>
      <w:r w:rsidRPr="00F916DB">
        <w:rPr>
          <w:rFonts w:ascii="Times New Roman" w:eastAsia="Calibri" w:hAnsi="Times New Roman" w:cs="Times New Roman"/>
          <w:sz w:val="24"/>
          <w:szCs w:val="24"/>
        </w:rPr>
        <w:t xml:space="preserve"> de la liberaci</w:t>
      </w:r>
      <w:r>
        <w:rPr>
          <w:rFonts w:ascii="Times New Roman" w:eastAsia="Calibri" w:hAnsi="Times New Roman" w:cs="Times New Roman"/>
          <w:sz w:val="24"/>
          <w:szCs w:val="24"/>
        </w:rPr>
        <w:t>ón se observó al grupo de borregos liberado unirse con algunos individuos del grupo fundador en su rango de invierno que es de baja elevación o pie de montaña (</w:t>
      </w:r>
      <w:proofErr w:type="spellStart"/>
      <w:r>
        <w:rPr>
          <w:rFonts w:ascii="Times New Roman" w:eastAsia="Calibri" w:hAnsi="Times New Roman" w:cs="Times New Roman"/>
          <w:sz w:val="24"/>
          <w:szCs w:val="24"/>
        </w:rPr>
        <w:t>Wehausen</w:t>
      </w:r>
      <w:proofErr w:type="spellEnd"/>
      <w:r>
        <w:rPr>
          <w:rFonts w:ascii="Times New Roman" w:eastAsia="Calibri" w:hAnsi="Times New Roman" w:cs="Times New Roman"/>
          <w:sz w:val="24"/>
          <w:szCs w:val="24"/>
        </w:rPr>
        <w:t>, 19</w:t>
      </w:r>
      <w:r w:rsidRPr="001A7D07">
        <w:rPr>
          <w:rFonts w:ascii="Times New Roman" w:eastAsia="Calibri" w:hAnsi="Times New Roman" w:cs="Times New Roman"/>
          <w:sz w:val="24"/>
          <w:szCs w:val="24"/>
        </w:rPr>
        <w:t>96) hábitat que comparten con los venados bura en Sierra Maderas del Carmen.</w:t>
      </w:r>
      <w:r w:rsidR="00C82360">
        <w:rPr>
          <w:rFonts w:ascii="Times New Roman" w:eastAsia="Calibri" w:hAnsi="Times New Roman" w:cs="Times New Roman"/>
          <w:sz w:val="24"/>
          <w:szCs w:val="24"/>
        </w:rPr>
        <w:t xml:space="preserve"> </w:t>
      </w:r>
      <w:r>
        <w:rPr>
          <w:rFonts w:ascii="Times New Roman" w:eastAsia="Calibri" w:hAnsi="Times New Roman" w:cs="Times New Roman"/>
          <w:sz w:val="24"/>
          <w:szCs w:val="24"/>
        </w:rPr>
        <w:t>El puma como depredador oportunista, toma ventaja de la densidad y vulnerabilidad de la presa</w:t>
      </w:r>
      <w:r w:rsidRPr="000147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(Logan &amp; </w:t>
      </w:r>
      <w:proofErr w:type="spellStart"/>
      <w:r>
        <w:rPr>
          <w:rFonts w:ascii="Times New Roman" w:eastAsia="Calibri" w:hAnsi="Times New Roman" w:cs="Times New Roman"/>
          <w:sz w:val="24"/>
          <w:szCs w:val="24"/>
        </w:rPr>
        <w:t>Sweanor</w:t>
      </w:r>
      <w:proofErr w:type="spellEnd"/>
      <w:r>
        <w:rPr>
          <w:rFonts w:ascii="Times New Roman" w:eastAsia="Calibri" w:hAnsi="Times New Roman" w:cs="Times New Roman"/>
          <w:sz w:val="24"/>
          <w:szCs w:val="24"/>
        </w:rPr>
        <w:t xml:space="preserve"> 2001) y se asume que, como resultado inmediato de la translocación, se aumentó el número de presas en el área que resultaron más vulnerables por la desorientación en su nuevo hábitat, lo que favoreció a los pumas, ya que aparte de las ocho mortalidades por puma del grupo del 2014 se encontraron tres hembras depredadas del grupo fundador. Resultados semejantes fueron encontrados en Sierra Catalina, Arizona donde una primer translocación de borrego cimarrón en el 2013 se reportaron 30 mortalidades de las cuales 15 fueron a causa de depredación por puma, en los primeros </w:t>
      </w:r>
      <w:r w:rsidR="003D7645">
        <w:rPr>
          <w:rFonts w:ascii="Times New Roman" w:eastAsia="Calibri" w:hAnsi="Times New Roman" w:cs="Times New Roman"/>
          <w:sz w:val="24"/>
          <w:szCs w:val="24"/>
        </w:rPr>
        <w:t xml:space="preserve">cuatro </w:t>
      </w:r>
      <w:r>
        <w:rPr>
          <w:rFonts w:ascii="Times New Roman" w:eastAsia="Calibri" w:hAnsi="Times New Roman" w:cs="Times New Roman"/>
          <w:sz w:val="24"/>
          <w:szCs w:val="24"/>
        </w:rPr>
        <w:t xml:space="preserve">meses de la liberación (Rominger 2017). </w:t>
      </w:r>
      <w:r w:rsidRPr="00CB4F58">
        <w:rPr>
          <w:rFonts w:ascii="Times New Roman" w:eastAsia="Calibri" w:hAnsi="Times New Roman" w:cs="Times New Roman"/>
          <w:sz w:val="24"/>
          <w:szCs w:val="24"/>
        </w:rPr>
        <w:t xml:space="preserve">La liberación de adaptación </w:t>
      </w:r>
      <w:r>
        <w:rPr>
          <w:rFonts w:ascii="Times New Roman" w:eastAsia="Calibri" w:hAnsi="Times New Roman" w:cs="Times New Roman"/>
          <w:sz w:val="24"/>
          <w:szCs w:val="24"/>
        </w:rPr>
        <w:t>cumplió el objetivo de mantener al grupo unido</w:t>
      </w:r>
      <w:r w:rsidRPr="00472181">
        <w:rPr>
          <w:rFonts w:ascii="Times New Roman" w:eastAsia="Calibri" w:hAnsi="Times New Roman" w:cs="Times New Roman"/>
          <w:sz w:val="24"/>
          <w:szCs w:val="24"/>
        </w:rPr>
        <w:t xml:space="preserve"> </w:t>
      </w:r>
      <w:r>
        <w:rPr>
          <w:rFonts w:ascii="Times New Roman" w:eastAsia="Calibri" w:hAnsi="Times New Roman" w:cs="Times New Roman"/>
          <w:sz w:val="24"/>
          <w:szCs w:val="24"/>
        </w:rPr>
        <w:t>ya que el</w:t>
      </w:r>
      <w:r w:rsidRPr="00BA29AE">
        <w:rPr>
          <w:rFonts w:ascii="Times New Roman" w:eastAsia="Calibri" w:hAnsi="Times New Roman" w:cs="Times New Roman"/>
          <w:sz w:val="24"/>
          <w:szCs w:val="24"/>
        </w:rPr>
        <w:t xml:space="preserve"> tamaño de</w:t>
      </w:r>
      <w:r>
        <w:rPr>
          <w:rFonts w:ascii="Times New Roman" w:eastAsia="Calibri" w:hAnsi="Times New Roman" w:cs="Times New Roman"/>
          <w:sz w:val="24"/>
          <w:szCs w:val="24"/>
        </w:rPr>
        <w:t>l</w:t>
      </w:r>
      <w:r w:rsidRPr="00BA29AE">
        <w:rPr>
          <w:rFonts w:ascii="Times New Roman" w:eastAsia="Calibri" w:hAnsi="Times New Roman" w:cs="Times New Roman"/>
          <w:sz w:val="24"/>
          <w:szCs w:val="24"/>
        </w:rPr>
        <w:t xml:space="preserve"> grupo se asocia con un menor riesgo </w:t>
      </w:r>
      <w:r>
        <w:rPr>
          <w:rFonts w:ascii="Times New Roman" w:eastAsia="Calibri" w:hAnsi="Times New Roman" w:cs="Times New Roman"/>
          <w:sz w:val="24"/>
          <w:szCs w:val="24"/>
        </w:rPr>
        <w:t>de depredación (</w:t>
      </w:r>
      <w:proofErr w:type="spellStart"/>
      <w:r>
        <w:rPr>
          <w:rFonts w:ascii="Times New Roman" w:eastAsia="Calibri" w:hAnsi="Times New Roman" w:cs="Times New Roman"/>
          <w:sz w:val="24"/>
          <w:szCs w:val="24"/>
        </w:rPr>
        <w:t>Mooring</w:t>
      </w:r>
      <w:proofErr w:type="spellEnd"/>
      <w:r>
        <w:rPr>
          <w:rFonts w:ascii="Times New Roman" w:eastAsia="Calibri" w:hAnsi="Times New Roman" w:cs="Times New Roman"/>
          <w:sz w:val="24"/>
          <w:szCs w:val="24"/>
        </w:rPr>
        <w:t>, 2004) debido a que l</w:t>
      </w:r>
      <w:r w:rsidRPr="00CB4F58">
        <w:rPr>
          <w:rFonts w:ascii="Times New Roman" w:eastAsia="Calibri" w:hAnsi="Times New Roman" w:cs="Times New Roman"/>
          <w:sz w:val="24"/>
          <w:szCs w:val="24"/>
        </w:rPr>
        <w:t>os borregos cimarrones viven y se alimentan en conjunto como comportamiento an</w:t>
      </w:r>
      <w:r>
        <w:rPr>
          <w:rFonts w:ascii="Times New Roman" w:eastAsia="Calibri" w:hAnsi="Times New Roman" w:cs="Times New Roman"/>
          <w:sz w:val="24"/>
          <w:szCs w:val="24"/>
        </w:rPr>
        <w:t xml:space="preserve">ti-depredador </w:t>
      </w:r>
      <w:r w:rsidRPr="00CB4F58">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Festa-Bianchet</w:t>
      </w:r>
      <w:proofErr w:type="spellEnd"/>
      <w:r>
        <w:rPr>
          <w:rFonts w:ascii="Times New Roman" w:eastAsia="Calibri" w:hAnsi="Times New Roman" w:cs="Times New Roman"/>
          <w:sz w:val="24"/>
          <w:szCs w:val="24"/>
        </w:rPr>
        <w:t xml:space="preserve">, 1991; Ross </w:t>
      </w:r>
      <w:r w:rsidRPr="00AA4610">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1997; Logan &amp; </w:t>
      </w:r>
      <w:proofErr w:type="spellStart"/>
      <w:r>
        <w:rPr>
          <w:rFonts w:ascii="Times New Roman" w:eastAsia="Calibri" w:hAnsi="Times New Roman" w:cs="Times New Roman"/>
          <w:sz w:val="24"/>
          <w:szCs w:val="24"/>
        </w:rPr>
        <w:t>Sweanor</w:t>
      </w:r>
      <w:proofErr w:type="spellEnd"/>
      <w:r>
        <w:rPr>
          <w:rFonts w:ascii="Times New Roman" w:eastAsia="Calibri" w:hAnsi="Times New Roman" w:cs="Times New Roman"/>
          <w:sz w:val="24"/>
          <w:szCs w:val="24"/>
        </w:rPr>
        <w:t>,</w:t>
      </w:r>
      <w:r w:rsidRPr="00CB4F58">
        <w:rPr>
          <w:rFonts w:ascii="Times New Roman" w:eastAsia="Calibri" w:hAnsi="Times New Roman" w:cs="Times New Roman"/>
          <w:sz w:val="24"/>
          <w:szCs w:val="24"/>
        </w:rPr>
        <w:t xml:space="preserve"> 2001</w:t>
      </w:r>
      <w:r>
        <w:rPr>
          <w:rFonts w:ascii="Times New Roman" w:eastAsia="Calibri" w:hAnsi="Times New Roman" w:cs="Times New Roman"/>
          <w:sz w:val="24"/>
          <w:szCs w:val="24"/>
        </w:rPr>
        <w:t xml:space="preserve">). Sin embargo, </w:t>
      </w:r>
      <w:r w:rsidRPr="00CB4F58">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redujo la depredación por puma; Dickens, </w:t>
      </w:r>
      <w:proofErr w:type="spellStart"/>
      <w:r>
        <w:rPr>
          <w:rFonts w:ascii="Times New Roman" w:eastAsia="Calibri" w:hAnsi="Times New Roman" w:cs="Times New Roman"/>
          <w:sz w:val="24"/>
          <w:szCs w:val="24"/>
        </w:rPr>
        <w:t>Delehanty</w:t>
      </w:r>
      <w:proofErr w:type="spellEnd"/>
      <w:r>
        <w:rPr>
          <w:rFonts w:ascii="Times New Roman" w:eastAsia="Calibri" w:hAnsi="Times New Roman" w:cs="Times New Roman"/>
          <w:sz w:val="24"/>
          <w:szCs w:val="24"/>
        </w:rPr>
        <w:t>, &amp; Romero</w:t>
      </w:r>
      <w:r w:rsidRPr="00CB4F58">
        <w:rPr>
          <w:rFonts w:ascii="Times New Roman" w:eastAsia="Calibri" w:hAnsi="Times New Roman" w:cs="Times New Roman"/>
          <w:sz w:val="24"/>
          <w:szCs w:val="24"/>
        </w:rPr>
        <w:t xml:space="preserve"> (2010</w:t>
      </w:r>
      <w:r>
        <w:rPr>
          <w:rFonts w:ascii="Times New Roman" w:eastAsia="Calibri" w:hAnsi="Times New Roman" w:cs="Times New Roman"/>
          <w:sz w:val="24"/>
          <w:szCs w:val="24"/>
        </w:rPr>
        <w:t xml:space="preserve">) </w:t>
      </w:r>
      <w:r w:rsidRPr="00CB4F58">
        <w:rPr>
          <w:rFonts w:ascii="Times New Roman" w:eastAsia="Calibri" w:hAnsi="Times New Roman" w:cs="Times New Roman"/>
          <w:sz w:val="24"/>
          <w:szCs w:val="24"/>
        </w:rPr>
        <w:t>mencionan que después de una captura, manejo y transportación el siguie</w:t>
      </w:r>
      <w:r>
        <w:rPr>
          <w:rFonts w:ascii="Times New Roman" w:eastAsia="Calibri" w:hAnsi="Times New Roman" w:cs="Times New Roman"/>
          <w:sz w:val="24"/>
          <w:szCs w:val="24"/>
        </w:rPr>
        <w:t>nte proceso es frecuentemente</w:t>
      </w:r>
      <w:r w:rsidRPr="00CB4F58">
        <w:rPr>
          <w:rFonts w:ascii="Times New Roman" w:eastAsia="Calibri" w:hAnsi="Times New Roman" w:cs="Times New Roman"/>
          <w:sz w:val="24"/>
          <w:szCs w:val="24"/>
        </w:rPr>
        <w:t xml:space="preserve"> el cautiverio previo a la liberación y esta últ</w:t>
      </w:r>
      <w:r>
        <w:rPr>
          <w:rFonts w:ascii="Times New Roman" w:eastAsia="Calibri" w:hAnsi="Times New Roman" w:cs="Times New Roman"/>
          <w:sz w:val="24"/>
          <w:szCs w:val="24"/>
        </w:rPr>
        <w:t xml:space="preserve">ima fase en algunos </w:t>
      </w:r>
      <w:r w:rsidRPr="00CB4F58">
        <w:rPr>
          <w:rFonts w:ascii="Times New Roman" w:eastAsia="Calibri" w:hAnsi="Times New Roman" w:cs="Times New Roman"/>
          <w:sz w:val="24"/>
          <w:szCs w:val="24"/>
        </w:rPr>
        <w:t xml:space="preserve">animales silvestres puede causar estrés crónico afectando significativamente la habilidad de escapar del depredador en los siguientes </w:t>
      </w:r>
      <w:r>
        <w:rPr>
          <w:rFonts w:ascii="Times New Roman" w:eastAsia="Calibri" w:hAnsi="Times New Roman" w:cs="Times New Roman"/>
          <w:sz w:val="24"/>
          <w:szCs w:val="24"/>
        </w:rPr>
        <w:t xml:space="preserve">días de la liberación. </w:t>
      </w:r>
      <w:r w:rsidRPr="00CB4F58">
        <w:rPr>
          <w:rFonts w:ascii="Times New Roman" w:eastAsia="Calibri" w:hAnsi="Times New Roman" w:cs="Times New Roman"/>
          <w:sz w:val="24"/>
          <w:szCs w:val="24"/>
        </w:rPr>
        <w:t>En diferentes translocaciones de borregos cimarrón los pumas representan uno de los principales factores de decesos</w:t>
      </w:r>
      <w:r>
        <w:rPr>
          <w:rFonts w:ascii="Times New Roman" w:eastAsia="Calibri" w:hAnsi="Times New Roman" w:cs="Times New Roman"/>
          <w:sz w:val="24"/>
          <w:szCs w:val="24"/>
        </w:rPr>
        <w:t xml:space="preserve"> al poco tiempo después de la liberación</w:t>
      </w:r>
      <w:r w:rsidRPr="00CB4F5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Chow</w:t>
      </w:r>
      <w:proofErr w:type="spellEnd"/>
      <w:r>
        <w:rPr>
          <w:rFonts w:ascii="Times New Roman" w:eastAsia="Calibri" w:hAnsi="Times New Roman" w:cs="Times New Roman"/>
          <w:sz w:val="24"/>
          <w:szCs w:val="24"/>
        </w:rPr>
        <w:t>, 1991;</w:t>
      </w:r>
      <w:r w:rsidRPr="00CB4F58">
        <w:rPr>
          <w:rFonts w:ascii="Times New Roman" w:eastAsia="Calibri" w:hAnsi="Times New Roman" w:cs="Times New Roman"/>
          <w:sz w:val="24"/>
          <w:szCs w:val="24"/>
        </w:rPr>
        <w:t xml:space="preserve"> </w:t>
      </w:r>
      <w:r w:rsidRPr="00CE588F">
        <w:rPr>
          <w:rFonts w:ascii="Times New Roman" w:eastAsia="Calibri" w:hAnsi="Times New Roman" w:cs="Times New Roman"/>
          <w:sz w:val="24"/>
          <w:szCs w:val="24"/>
        </w:rPr>
        <w:t xml:space="preserve">Rominger </w:t>
      </w:r>
      <w:r w:rsidRPr="00827F32">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2004; </w:t>
      </w:r>
      <w:proofErr w:type="spellStart"/>
      <w:r w:rsidRPr="00CE588F">
        <w:rPr>
          <w:rFonts w:ascii="Times New Roman" w:eastAsia="Calibri" w:hAnsi="Times New Roman" w:cs="Times New Roman"/>
          <w:sz w:val="24"/>
          <w:szCs w:val="24"/>
        </w:rPr>
        <w:t>McKinney</w:t>
      </w:r>
      <w:proofErr w:type="spellEnd"/>
      <w:r w:rsidRPr="00CE588F">
        <w:rPr>
          <w:rFonts w:ascii="Times New Roman" w:eastAsia="Calibri" w:hAnsi="Times New Roman" w:cs="Times New Roman"/>
          <w:sz w:val="24"/>
          <w:szCs w:val="24"/>
        </w:rPr>
        <w:t xml:space="preserve"> </w:t>
      </w:r>
      <w:r w:rsidRPr="00827F32">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2006b; </w:t>
      </w:r>
      <w:proofErr w:type="spellStart"/>
      <w:r>
        <w:rPr>
          <w:rFonts w:ascii="Times New Roman" w:eastAsia="Calibri" w:hAnsi="Times New Roman" w:cs="Times New Roman"/>
          <w:sz w:val="24"/>
          <w:szCs w:val="24"/>
        </w:rPr>
        <w:t>Janke</w:t>
      </w:r>
      <w:proofErr w:type="spellEnd"/>
      <w:r>
        <w:rPr>
          <w:rFonts w:ascii="Times New Roman" w:eastAsia="Calibri" w:hAnsi="Times New Roman" w:cs="Times New Roman"/>
          <w:sz w:val="24"/>
          <w:szCs w:val="24"/>
        </w:rPr>
        <w:t xml:space="preserve">, </w:t>
      </w:r>
      <w:r w:rsidRPr="00CB4F58">
        <w:rPr>
          <w:rFonts w:ascii="Times New Roman" w:eastAsia="Calibri" w:hAnsi="Times New Roman" w:cs="Times New Roman"/>
          <w:sz w:val="24"/>
          <w:szCs w:val="24"/>
        </w:rPr>
        <w:t>2015</w:t>
      </w:r>
      <w:r>
        <w:rPr>
          <w:rFonts w:ascii="Times New Roman" w:eastAsia="Calibri" w:hAnsi="Times New Roman" w:cs="Times New Roman"/>
          <w:sz w:val="24"/>
          <w:szCs w:val="24"/>
        </w:rPr>
        <w:t>.</w:t>
      </w:r>
    </w:p>
    <w:p w:rsidR="0072549A" w:rsidRDefault="0072549A" w:rsidP="005420DC">
      <w:pPr>
        <w:spacing w:after="0" w:line="240" w:lineRule="auto"/>
        <w:jc w:val="both"/>
        <w:rPr>
          <w:rFonts w:ascii="Times New Roman" w:eastAsia="Calibri" w:hAnsi="Times New Roman" w:cs="Times New Roman"/>
          <w:sz w:val="24"/>
          <w:szCs w:val="24"/>
        </w:rPr>
      </w:pPr>
      <w:r w:rsidRPr="00FE7BAD">
        <w:rPr>
          <w:rFonts w:ascii="Times New Roman" w:eastAsia="Calibri" w:hAnsi="Times New Roman" w:cs="Times New Roman"/>
          <w:sz w:val="24"/>
          <w:szCs w:val="24"/>
        </w:rPr>
        <w:t xml:space="preserve">En uno de los sitios de depredación </w:t>
      </w:r>
      <w:r>
        <w:rPr>
          <w:rFonts w:ascii="Times New Roman" w:eastAsia="Calibri" w:hAnsi="Times New Roman" w:cs="Times New Roman"/>
          <w:sz w:val="24"/>
          <w:szCs w:val="24"/>
        </w:rPr>
        <w:t>de</w:t>
      </w:r>
      <w:r w:rsidRPr="00FE7BAD">
        <w:rPr>
          <w:rFonts w:ascii="Times New Roman" w:eastAsia="Calibri" w:hAnsi="Times New Roman" w:cs="Times New Roman"/>
          <w:sz w:val="24"/>
          <w:szCs w:val="24"/>
        </w:rPr>
        <w:t xml:space="preserve"> borregos por puma</w:t>
      </w:r>
      <w:r>
        <w:rPr>
          <w:rFonts w:ascii="Times New Roman" w:eastAsia="Calibri" w:hAnsi="Times New Roman" w:cs="Times New Roman"/>
          <w:sz w:val="24"/>
          <w:szCs w:val="24"/>
        </w:rPr>
        <w:t>,</w:t>
      </w:r>
      <w:r w:rsidRPr="00FE7BAD">
        <w:rPr>
          <w:rFonts w:ascii="Times New Roman" w:eastAsia="Calibri" w:hAnsi="Times New Roman" w:cs="Times New Roman"/>
          <w:sz w:val="24"/>
          <w:szCs w:val="24"/>
        </w:rPr>
        <w:t xml:space="preserve"> </w:t>
      </w:r>
      <w:r w:rsidR="008215D4">
        <w:rPr>
          <w:rFonts w:ascii="Times New Roman" w:eastAsia="Calibri" w:hAnsi="Times New Roman" w:cs="Times New Roman"/>
          <w:sz w:val="24"/>
          <w:szCs w:val="24"/>
        </w:rPr>
        <w:t>se encontraron</w:t>
      </w:r>
      <w:r w:rsidRPr="00FE7BAD">
        <w:rPr>
          <w:rFonts w:ascii="Times New Roman" w:eastAsia="Calibri" w:hAnsi="Times New Roman" w:cs="Times New Roman"/>
          <w:sz w:val="24"/>
          <w:szCs w:val="24"/>
        </w:rPr>
        <w:t xml:space="preserve"> los restos de una hembra con radio collar junto a un macho de la misma liberación identificado por el arete</w:t>
      </w:r>
      <w:r>
        <w:rPr>
          <w:rFonts w:ascii="Times New Roman" w:eastAsia="Calibri" w:hAnsi="Times New Roman" w:cs="Times New Roman"/>
          <w:sz w:val="24"/>
          <w:szCs w:val="24"/>
        </w:rPr>
        <w:t xml:space="preserve"> y a 1 km al norte aproximadamente fueron localizadas dos hembras más, depredadas por puma en un mismo cañón a pocos metros una de la otra. Por la intensidad, el área y el tiempo de depredación </w:t>
      </w:r>
      <w:r w:rsidR="008215D4">
        <w:rPr>
          <w:rFonts w:ascii="Times New Roman" w:eastAsia="Calibri" w:hAnsi="Times New Roman" w:cs="Times New Roman"/>
          <w:sz w:val="24"/>
          <w:szCs w:val="24"/>
        </w:rPr>
        <w:t>se asume</w:t>
      </w:r>
      <w:r>
        <w:rPr>
          <w:rFonts w:ascii="Times New Roman" w:eastAsia="Calibri" w:hAnsi="Times New Roman" w:cs="Times New Roman"/>
          <w:sz w:val="24"/>
          <w:szCs w:val="24"/>
        </w:rPr>
        <w:t xml:space="preserve"> que se trata de un puma especialista</w:t>
      </w:r>
      <w:r w:rsidRPr="00FE7BAD">
        <w:rPr>
          <w:rFonts w:ascii="Times New Roman" w:eastAsia="Calibri" w:hAnsi="Times New Roman" w:cs="Times New Roman"/>
          <w:sz w:val="24"/>
          <w:szCs w:val="24"/>
        </w:rPr>
        <w:t>.</w:t>
      </w:r>
      <w:r>
        <w:rPr>
          <w:rFonts w:ascii="Times New Roman" w:eastAsia="Calibri" w:hAnsi="Times New Roman" w:cs="Times New Roman"/>
          <w:sz w:val="24"/>
          <w:szCs w:val="24"/>
        </w:rPr>
        <w:t xml:space="preserve"> Registros de pumas especialistas </w:t>
      </w:r>
      <w:r w:rsidRPr="00FE7BAD">
        <w:rPr>
          <w:rFonts w:ascii="Times New Roman" w:eastAsia="Calibri" w:hAnsi="Times New Roman" w:cs="Times New Roman"/>
          <w:sz w:val="24"/>
          <w:szCs w:val="24"/>
        </w:rPr>
        <w:t xml:space="preserve">han sido reportados por </w:t>
      </w:r>
      <w:proofErr w:type="spellStart"/>
      <w:r w:rsidRPr="00FE7BAD">
        <w:rPr>
          <w:rFonts w:ascii="Times New Roman" w:eastAsia="Calibri" w:hAnsi="Times New Roman" w:cs="Times New Roman"/>
          <w:sz w:val="24"/>
          <w:szCs w:val="24"/>
        </w:rPr>
        <w:t>Hoban</w:t>
      </w:r>
      <w:proofErr w:type="spellEnd"/>
      <w:r w:rsidRPr="00FE7BAD">
        <w:rPr>
          <w:rFonts w:ascii="Times New Roman" w:eastAsia="Calibri" w:hAnsi="Times New Roman" w:cs="Times New Roman"/>
          <w:sz w:val="24"/>
          <w:szCs w:val="24"/>
        </w:rPr>
        <w:t xml:space="preserve"> (1990</w:t>
      </w:r>
      <w:r w:rsidR="008215D4">
        <w:rPr>
          <w:rFonts w:ascii="Times New Roman" w:eastAsia="Calibri" w:hAnsi="Times New Roman" w:cs="Times New Roman"/>
          <w:sz w:val="24"/>
          <w:szCs w:val="24"/>
        </w:rPr>
        <w:t>),</w:t>
      </w:r>
      <w:r w:rsidRPr="00FE7BAD">
        <w:rPr>
          <w:rFonts w:ascii="Times New Roman" w:eastAsia="Calibri" w:hAnsi="Times New Roman" w:cs="Times New Roman"/>
          <w:sz w:val="24"/>
          <w:szCs w:val="24"/>
        </w:rPr>
        <w:t xml:space="preserve"> Ross et al. (1997)</w:t>
      </w:r>
      <w:r>
        <w:rPr>
          <w:rFonts w:ascii="Times New Roman" w:eastAsia="Calibri" w:hAnsi="Times New Roman" w:cs="Times New Roman"/>
          <w:sz w:val="24"/>
          <w:szCs w:val="24"/>
        </w:rPr>
        <w:t>,</w:t>
      </w:r>
      <w:r w:rsidRPr="00FE7BAD">
        <w:rPr>
          <w:rFonts w:ascii="Times New Roman" w:eastAsia="Calibri" w:hAnsi="Times New Roman" w:cs="Times New Roman"/>
          <w:sz w:val="24"/>
          <w:szCs w:val="24"/>
        </w:rPr>
        <w:t xml:space="preserve"> Logan &amp; </w:t>
      </w:r>
      <w:proofErr w:type="spellStart"/>
      <w:r w:rsidRPr="00FE7BAD">
        <w:rPr>
          <w:rFonts w:ascii="Times New Roman" w:eastAsia="Calibri" w:hAnsi="Times New Roman" w:cs="Times New Roman"/>
          <w:sz w:val="24"/>
          <w:szCs w:val="24"/>
        </w:rPr>
        <w:t>Sweanor</w:t>
      </w:r>
      <w:proofErr w:type="spellEnd"/>
      <w:r w:rsidRPr="00FE7BAD">
        <w:rPr>
          <w:rFonts w:ascii="Times New Roman" w:eastAsia="Calibri" w:hAnsi="Times New Roman" w:cs="Times New Roman"/>
          <w:sz w:val="24"/>
          <w:szCs w:val="24"/>
        </w:rPr>
        <w:t xml:space="preserve"> (2001)</w:t>
      </w:r>
      <w:r>
        <w:rPr>
          <w:rFonts w:ascii="Times New Roman" w:eastAsia="Calibri" w:hAnsi="Times New Roman" w:cs="Times New Roman"/>
          <w:sz w:val="24"/>
          <w:szCs w:val="24"/>
        </w:rPr>
        <w:t>,</w:t>
      </w:r>
      <w:r w:rsidR="008215D4">
        <w:rPr>
          <w:rFonts w:ascii="Times New Roman" w:eastAsia="Calibri" w:hAnsi="Times New Roman" w:cs="Times New Roman"/>
          <w:sz w:val="24"/>
          <w:szCs w:val="24"/>
        </w:rPr>
        <w:t xml:space="preserve"> </w:t>
      </w:r>
      <w:proofErr w:type="spellStart"/>
      <w:r w:rsidR="008215D4">
        <w:rPr>
          <w:rFonts w:ascii="Times New Roman" w:eastAsia="Calibri" w:hAnsi="Times New Roman" w:cs="Times New Roman"/>
          <w:sz w:val="24"/>
          <w:szCs w:val="24"/>
        </w:rPr>
        <w:t>Ernest</w:t>
      </w:r>
      <w:proofErr w:type="spellEnd"/>
      <w:r w:rsidR="008215D4">
        <w:rPr>
          <w:rFonts w:ascii="Times New Roman" w:eastAsia="Calibri" w:hAnsi="Times New Roman" w:cs="Times New Roman"/>
          <w:sz w:val="24"/>
          <w:szCs w:val="24"/>
        </w:rPr>
        <w:t xml:space="preserve">, </w:t>
      </w:r>
      <w:proofErr w:type="spellStart"/>
      <w:r w:rsidR="008215D4">
        <w:rPr>
          <w:rFonts w:ascii="Times New Roman" w:eastAsia="Calibri" w:hAnsi="Times New Roman" w:cs="Times New Roman"/>
          <w:sz w:val="24"/>
          <w:szCs w:val="24"/>
        </w:rPr>
        <w:t>Rubin</w:t>
      </w:r>
      <w:proofErr w:type="spellEnd"/>
      <w:r w:rsidR="008215D4">
        <w:rPr>
          <w:rFonts w:ascii="Times New Roman" w:eastAsia="Calibri" w:hAnsi="Times New Roman" w:cs="Times New Roman"/>
          <w:sz w:val="24"/>
          <w:szCs w:val="24"/>
        </w:rPr>
        <w:t xml:space="preserve">, &amp; </w:t>
      </w:r>
      <w:proofErr w:type="spellStart"/>
      <w:r w:rsidR="008215D4">
        <w:rPr>
          <w:rFonts w:ascii="Times New Roman" w:eastAsia="Calibri" w:hAnsi="Times New Roman" w:cs="Times New Roman"/>
          <w:sz w:val="24"/>
          <w:szCs w:val="24"/>
        </w:rPr>
        <w:t>Boyce</w:t>
      </w:r>
      <w:proofErr w:type="spellEnd"/>
      <w:r>
        <w:rPr>
          <w:rFonts w:ascii="Times New Roman" w:eastAsia="Calibri" w:hAnsi="Times New Roman" w:cs="Times New Roman"/>
          <w:sz w:val="24"/>
          <w:szCs w:val="24"/>
        </w:rPr>
        <w:t xml:space="preserve"> (2002</w:t>
      </w:r>
      <w:r w:rsidR="008215D4">
        <w:rPr>
          <w:rFonts w:ascii="Times New Roman" w:eastAsia="Calibri" w:hAnsi="Times New Roman" w:cs="Times New Roman"/>
          <w:sz w:val="24"/>
          <w:szCs w:val="24"/>
        </w:rPr>
        <w:t>)</w:t>
      </w:r>
      <w:r w:rsidR="00696C11">
        <w:rPr>
          <w:rFonts w:ascii="Times New Roman" w:eastAsia="Calibri" w:hAnsi="Times New Roman" w:cs="Times New Roman"/>
          <w:sz w:val="24"/>
          <w:szCs w:val="24"/>
        </w:rPr>
        <w:t>.</w:t>
      </w:r>
    </w:p>
    <w:p w:rsidR="0072549A" w:rsidRDefault="0072549A" w:rsidP="00542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abundancia de venado bura se debe considerar como un factor potencial en la influencia de depredación por puma en los borregos cimarrones</w:t>
      </w:r>
      <w:r w:rsidR="008215D4">
        <w:rPr>
          <w:rFonts w:ascii="Times New Roman" w:eastAsia="Calibri" w:hAnsi="Times New Roman" w:cs="Times New Roman"/>
          <w:sz w:val="24"/>
          <w:szCs w:val="24"/>
        </w:rPr>
        <w:t xml:space="preserve"> (</w:t>
      </w:r>
      <w:proofErr w:type="spellStart"/>
      <w:r w:rsidR="008215D4">
        <w:rPr>
          <w:rFonts w:ascii="Times New Roman" w:eastAsia="Calibri" w:hAnsi="Times New Roman" w:cs="Times New Roman"/>
          <w:sz w:val="24"/>
          <w:szCs w:val="24"/>
        </w:rPr>
        <w:t>McKinney</w:t>
      </w:r>
      <w:proofErr w:type="spellEnd"/>
      <w:r w:rsidR="003B2D21">
        <w:rPr>
          <w:rFonts w:ascii="Times New Roman" w:eastAsia="Calibri" w:hAnsi="Times New Roman" w:cs="Times New Roman"/>
          <w:sz w:val="24"/>
          <w:szCs w:val="24"/>
        </w:rPr>
        <w:t xml:space="preserve"> et al., </w:t>
      </w:r>
      <w:r>
        <w:rPr>
          <w:rFonts w:ascii="Times New Roman" w:eastAsia="Calibri" w:hAnsi="Times New Roman" w:cs="Times New Roman"/>
          <w:sz w:val="24"/>
          <w:szCs w:val="24"/>
        </w:rPr>
        <w:t xml:space="preserve">2006b). Debido a que las </w:t>
      </w:r>
      <w:r>
        <w:rPr>
          <w:rFonts w:ascii="Times New Roman" w:eastAsia="Calibri" w:hAnsi="Times New Roman" w:cs="Times New Roman"/>
          <w:sz w:val="24"/>
          <w:szCs w:val="24"/>
        </w:rPr>
        <w:lastRenderedPageBreak/>
        <w:t>poblaciones de puma no persisten en lugares donde las densidades de venado son menores a 1 venado/</w:t>
      </w:r>
      <w:r w:rsidR="009D27EC">
        <w:rPr>
          <w:rFonts w:ascii="Times New Roman" w:eastAsia="Calibri" w:hAnsi="Times New Roman" w:cs="Times New Roman"/>
          <w:sz w:val="24"/>
          <w:szCs w:val="24"/>
        </w:rPr>
        <w:t>km² (</w:t>
      </w:r>
      <w:proofErr w:type="spellStart"/>
      <w:r w:rsidR="00AE3E9E">
        <w:rPr>
          <w:rFonts w:ascii="Times New Roman" w:eastAsia="Calibri" w:hAnsi="Times New Roman" w:cs="Times New Roman"/>
          <w:sz w:val="24"/>
          <w:szCs w:val="24"/>
        </w:rPr>
        <w:t>Cashman</w:t>
      </w:r>
      <w:proofErr w:type="spellEnd"/>
      <w:r w:rsidR="00AE3E9E">
        <w:rPr>
          <w:rFonts w:ascii="Times New Roman" w:eastAsia="Calibri" w:hAnsi="Times New Roman" w:cs="Times New Roman"/>
          <w:sz w:val="24"/>
          <w:szCs w:val="24"/>
        </w:rPr>
        <w:t xml:space="preserve"> et al.,</w:t>
      </w:r>
      <w:r>
        <w:rPr>
          <w:rFonts w:ascii="Times New Roman" w:eastAsia="Calibri" w:hAnsi="Times New Roman" w:cs="Times New Roman"/>
          <w:sz w:val="24"/>
          <w:szCs w:val="24"/>
        </w:rPr>
        <w:t xml:space="preserve"> 199</w:t>
      </w:r>
      <w:r w:rsidR="00AE3E9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p w:rsidR="0072549A" w:rsidRDefault="0072549A" w:rsidP="005420DC">
      <w:pPr>
        <w:spacing w:after="0" w:line="240" w:lineRule="auto"/>
        <w:jc w:val="both"/>
        <w:rPr>
          <w:rFonts w:ascii="Times New Roman" w:eastAsia="Calibri" w:hAnsi="Times New Roman" w:cs="Times New Roman"/>
          <w:sz w:val="24"/>
          <w:szCs w:val="24"/>
        </w:rPr>
      </w:pPr>
      <w:r w:rsidRPr="00AE3E9E">
        <w:rPr>
          <w:rFonts w:ascii="Times New Roman" w:eastAsia="Calibri" w:hAnsi="Times New Roman" w:cs="Times New Roman"/>
          <w:sz w:val="24"/>
          <w:szCs w:val="24"/>
        </w:rPr>
        <w:t>S</w:t>
      </w:r>
      <w:r w:rsidR="00AE3E9E">
        <w:rPr>
          <w:rFonts w:ascii="Times New Roman" w:eastAsia="Calibri" w:hAnsi="Times New Roman" w:cs="Times New Roman"/>
          <w:sz w:val="24"/>
          <w:szCs w:val="24"/>
        </w:rPr>
        <w:t xml:space="preserve">e </w:t>
      </w:r>
      <w:r w:rsidR="009D27EC">
        <w:rPr>
          <w:rFonts w:ascii="Times New Roman" w:eastAsia="Calibri" w:hAnsi="Times New Roman" w:cs="Times New Roman"/>
          <w:sz w:val="24"/>
          <w:szCs w:val="24"/>
        </w:rPr>
        <w:t>sugiere</w:t>
      </w:r>
      <w:r>
        <w:rPr>
          <w:rFonts w:ascii="Times New Roman" w:eastAsia="Calibri" w:hAnsi="Times New Roman" w:cs="Times New Roman"/>
          <w:sz w:val="24"/>
          <w:szCs w:val="24"/>
        </w:rPr>
        <w:t xml:space="preserve"> en el futuro, realizar translocaciones de borrego cimarrón en áreas de bajas densidades de venado bura  y por ende baja presencia de puma, ya que el decline de las poblaciones de borrego cimarrón, debido a depredación por puma ha sido reportada en casi todos los estados y provincias donde estas especies coexisten (Rominger, 2017). Esto podría dar una posible solución a la hora de seleccionar el hábitat potencial para futuras translocaciones de borrego cimarrón,</w:t>
      </w:r>
      <w:r w:rsidRPr="00DC2CDA">
        <w:rPr>
          <w:rFonts w:ascii="Times New Roman" w:hAnsi="Times New Roman"/>
          <w:sz w:val="24"/>
          <w:szCs w:val="24"/>
        </w:rPr>
        <w:t xml:space="preserve"> </w:t>
      </w:r>
      <w:r>
        <w:rPr>
          <w:rFonts w:ascii="Times New Roman" w:hAnsi="Times New Roman"/>
          <w:sz w:val="24"/>
          <w:szCs w:val="24"/>
        </w:rPr>
        <w:t xml:space="preserve">debido a que, la depredación por puma puede generar el efecto </w:t>
      </w:r>
      <w:proofErr w:type="spellStart"/>
      <w:r>
        <w:rPr>
          <w:rFonts w:ascii="Times New Roman" w:hAnsi="Times New Roman"/>
          <w:sz w:val="24"/>
          <w:szCs w:val="24"/>
        </w:rPr>
        <w:t>Allee</w:t>
      </w:r>
      <w:proofErr w:type="spellEnd"/>
      <w:r>
        <w:rPr>
          <w:rFonts w:ascii="Times New Roman" w:hAnsi="Times New Roman"/>
          <w:sz w:val="24"/>
          <w:szCs w:val="24"/>
        </w:rPr>
        <w:t xml:space="preserve"> (dependencia inversa de densidad; </w:t>
      </w:r>
      <w:proofErr w:type="spellStart"/>
      <w:r w:rsidR="00217192">
        <w:rPr>
          <w:rFonts w:ascii="Times New Roman" w:hAnsi="Times New Roman"/>
          <w:sz w:val="24"/>
          <w:szCs w:val="24"/>
        </w:rPr>
        <w:t>Mooring</w:t>
      </w:r>
      <w:proofErr w:type="spellEnd"/>
      <w:r w:rsidR="00217192">
        <w:rPr>
          <w:rFonts w:ascii="Times New Roman" w:hAnsi="Times New Roman"/>
          <w:sz w:val="24"/>
          <w:szCs w:val="24"/>
        </w:rPr>
        <w:t>,</w:t>
      </w:r>
      <w:r>
        <w:rPr>
          <w:rFonts w:ascii="Times New Roman" w:hAnsi="Times New Roman"/>
          <w:sz w:val="24"/>
          <w:szCs w:val="24"/>
        </w:rPr>
        <w:t xml:space="preserve"> 2004; </w:t>
      </w:r>
      <w:proofErr w:type="spellStart"/>
      <w:r w:rsidRPr="000F08A8">
        <w:rPr>
          <w:rFonts w:ascii="Times New Roman" w:hAnsi="Times New Roman"/>
          <w:sz w:val="24"/>
          <w:szCs w:val="24"/>
        </w:rPr>
        <w:t>Bourbeau</w:t>
      </w:r>
      <w:r w:rsidR="00217192">
        <w:rPr>
          <w:rFonts w:ascii="Times New Roman" w:hAnsi="Times New Roman"/>
          <w:sz w:val="24"/>
          <w:szCs w:val="24"/>
        </w:rPr>
        <w:t>-Lemieux</w:t>
      </w:r>
      <w:proofErr w:type="spellEnd"/>
      <w:r w:rsidR="00217192">
        <w:rPr>
          <w:rFonts w:ascii="Times New Roman" w:hAnsi="Times New Roman"/>
          <w:sz w:val="24"/>
          <w:szCs w:val="24"/>
        </w:rPr>
        <w:t xml:space="preserve">, </w:t>
      </w:r>
      <w:proofErr w:type="spellStart"/>
      <w:r w:rsidR="00217192">
        <w:rPr>
          <w:rFonts w:ascii="Times New Roman" w:hAnsi="Times New Roman"/>
          <w:sz w:val="24"/>
          <w:szCs w:val="24"/>
        </w:rPr>
        <w:t>Festa-Bianchet</w:t>
      </w:r>
      <w:proofErr w:type="spellEnd"/>
      <w:r w:rsidR="00217192">
        <w:rPr>
          <w:rFonts w:ascii="Times New Roman" w:hAnsi="Times New Roman"/>
          <w:sz w:val="24"/>
          <w:szCs w:val="24"/>
        </w:rPr>
        <w:t xml:space="preserve">, </w:t>
      </w:r>
      <w:proofErr w:type="spellStart"/>
      <w:r w:rsidR="00217192">
        <w:rPr>
          <w:rFonts w:ascii="Times New Roman" w:hAnsi="Times New Roman"/>
          <w:sz w:val="24"/>
          <w:szCs w:val="24"/>
        </w:rPr>
        <w:t>Gillard</w:t>
      </w:r>
      <w:proofErr w:type="spellEnd"/>
      <w:r w:rsidR="00217192">
        <w:rPr>
          <w:rFonts w:ascii="Times New Roman" w:hAnsi="Times New Roman"/>
          <w:sz w:val="24"/>
          <w:szCs w:val="24"/>
        </w:rPr>
        <w:t xml:space="preserve">, &amp; </w:t>
      </w:r>
      <w:proofErr w:type="spellStart"/>
      <w:r w:rsidR="00217192">
        <w:rPr>
          <w:rFonts w:ascii="Times New Roman" w:hAnsi="Times New Roman"/>
          <w:sz w:val="24"/>
          <w:szCs w:val="24"/>
        </w:rPr>
        <w:t>Pelletier</w:t>
      </w:r>
      <w:proofErr w:type="spellEnd"/>
      <w:r w:rsidR="00217192">
        <w:rPr>
          <w:rFonts w:ascii="Times New Roman" w:hAnsi="Times New Roman"/>
          <w:sz w:val="24"/>
          <w:szCs w:val="24"/>
        </w:rPr>
        <w:t>,</w:t>
      </w:r>
      <w:r w:rsidRPr="000F08A8">
        <w:rPr>
          <w:rFonts w:ascii="Times New Roman" w:hAnsi="Times New Roman"/>
          <w:sz w:val="24"/>
          <w:szCs w:val="24"/>
        </w:rPr>
        <w:t xml:space="preserve"> 2011</w:t>
      </w:r>
      <w:r>
        <w:rPr>
          <w:rFonts w:ascii="Times New Roman" w:hAnsi="Times New Roman"/>
          <w:sz w:val="24"/>
          <w:szCs w:val="24"/>
        </w:rPr>
        <w:t>). Esto afecta la dinámica de la población, haciendo al grupo susceptible al colapso por la temprana depresión en las tasas de crecimiento, reduciendo la posibilidad del establecimiento de la población de borregos</w:t>
      </w:r>
      <w:r>
        <w:rPr>
          <w:rFonts w:ascii="Times New Roman" w:eastAsia="Calibri" w:hAnsi="Times New Roman" w:cs="Times New Roman"/>
          <w:sz w:val="24"/>
          <w:szCs w:val="24"/>
        </w:rPr>
        <w:t xml:space="preserve">, incluyendo hábitat histórico, calidad de hábitat y terreno de escape, ya que se sospecha que la abundancia de venado bura en rangos de montaña sirve como </w:t>
      </w:r>
      <w:r w:rsidR="009D27EC">
        <w:rPr>
          <w:rFonts w:ascii="Times New Roman" w:eastAsia="Calibri" w:hAnsi="Times New Roman" w:cs="Times New Roman"/>
          <w:sz w:val="24"/>
          <w:szCs w:val="24"/>
        </w:rPr>
        <w:t>atrayente para los pumas (</w:t>
      </w:r>
      <w:proofErr w:type="spellStart"/>
      <w:r>
        <w:rPr>
          <w:rFonts w:ascii="Times New Roman" w:eastAsia="Calibri" w:hAnsi="Times New Roman" w:cs="Times New Roman"/>
          <w:sz w:val="24"/>
          <w:szCs w:val="24"/>
        </w:rPr>
        <w:t>Wakeling</w:t>
      </w:r>
      <w:proofErr w:type="spellEnd"/>
      <w:r>
        <w:rPr>
          <w:rFonts w:ascii="Times New Roman" w:eastAsia="Calibri" w:hAnsi="Times New Roman" w:cs="Times New Roman"/>
          <w:sz w:val="24"/>
          <w:szCs w:val="24"/>
        </w:rPr>
        <w:t xml:space="preserve"> et al., 200</w:t>
      </w:r>
      <w:r w:rsidR="009D27EC">
        <w:rPr>
          <w:rFonts w:ascii="Times New Roman" w:eastAsia="Calibri" w:hAnsi="Times New Roman" w:cs="Times New Roman"/>
          <w:sz w:val="24"/>
          <w:szCs w:val="24"/>
        </w:rPr>
        <w:t>9)</w:t>
      </w:r>
      <w:r>
        <w:rPr>
          <w:rFonts w:ascii="Times New Roman" w:eastAsia="Calibri" w:hAnsi="Times New Roman" w:cs="Times New Roman"/>
          <w:sz w:val="24"/>
          <w:szCs w:val="24"/>
        </w:rPr>
        <w:t xml:space="preserve"> y puede permanecer en áreas donde el borrego cimarrón es simpátrico</w:t>
      </w:r>
      <w:r w:rsidRPr="00C11F22">
        <w:rPr>
          <w:rFonts w:ascii="Times New Roman" w:eastAsia="Calibri" w:hAnsi="Times New Roman" w:cs="Times New Roman"/>
          <w:sz w:val="24"/>
          <w:szCs w:val="24"/>
        </w:rPr>
        <w:t xml:space="preserve"> </w:t>
      </w:r>
      <w:r>
        <w:rPr>
          <w:rFonts w:ascii="Times New Roman" w:eastAsia="Calibri" w:hAnsi="Times New Roman" w:cs="Times New Roman"/>
          <w:sz w:val="24"/>
          <w:szCs w:val="24"/>
        </w:rPr>
        <w:t>con el venado bura en densidades abundantes (</w:t>
      </w:r>
      <w:proofErr w:type="spellStart"/>
      <w:r>
        <w:rPr>
          <w:rFonts w:ascii="Times New Roman" w:eastAsia="Calibri" w:hAnsi="Times New Roman" w:cs="Times New Roman"/>
          <w:sz w:val="24"/>
          <w:szCs w:val="24"/>
        </w:rPr>
        <w:t>Schaefer</w:t>
      </w:r>
      <w:proofErr w:type="spellEnd"/>
      <w:r>
        <w:rPr>
          <w:rFonts w:ascii="Times New Roman" w:eastAsia="Calibri" w:hAnsi="Times New Roman" w:cs="Times New Roman"/>
          <w:sz w:val="24"/>
          <w:szCs w:val="24"/>
        </w:rPr>
        <w:t xml:space="preserve"> </w:t>
      </w:r>
      <w:r w:rsidRPr="00D350C8">
        <w:rPr>
          <w:rFonts w:ascii="Times New Roman" w:eastAsia="Calibri" w:hAnsi="Times New Roman" w:cs="Times New Roman"/>
          <w:sz w:val="24"/>
          <w:szCs w:val="24"/>
        </w:rPr>
        <w:t>et al.</w:t>
      </w:r>
      <w:r>
        <w:rPr>
          <w:rFonts w:ascii="Times New Roman" w:eastAsia="Calibri" w:hAnsi="Times New Roman" w:cs="Times New Roman"/>
          <w:sz w:val="24"/>
          <w:szCs w:val="24"/>
        </w:rPr>
        <w:t xml:space="preserve">, 2000; </w:t>
      </w:r>
      <w:proofErr w:type="spellStart"/>
      <w:r>
        <w:rPr>
          <w:rFonts w:ascii="Times New Roman" w:eastAsia="Calibri" w:hAnsi="Times New Roman" w:cs="Times New Roman"/>
          <w:sz w:val="24"/>
          <w:szCs w:val="24"/>
        </w:rPr>
        <w:t>Wakeling</w:t>
      </w:r>
      <w:proofErr w:type="spellEnd"/>
      <w:r>
        <w:rPr>
          <w:rFonts w:ascii="Times New Roman" w:eastAsia="Calibri" w:hAnsi="Times New Roman" w:cs="Times New Roman"/>
          <w:sz w:val="24"/>
          <w:szCs w:val="24"/>
        </w:rPr>
        <w:t xml:space="preserve"> et al., 2009).</w:t>
      </w:r>
    </w:p>
    <w:p w:rsidR="00513D01" w:rsidRDefault="00513D01" w:rsidP="005420DC">
      <w:pPr>
        <w:spacing w:after="0" w:line="240" w:lineRule="auto"/>
        <w:jc w:val="both"/>
        <w:rPr>
          <w:rFonts w:ascii="Times New Roman" w:eastAsia="Calibri" w:hAnsi="Times New Roman" w:cs="Times New Roman"/>
          <w:sz w:val="24"/>
          <w:szCs w:val="24"/>
        </w:rPr>
      </w:pPr>
    </w:p>
    <w:p w:rsidR="00513D01" w:rsidRDefault="00513D01" w:rsidP="00513D01">
      <w:pPr>
        <w:autoSpaceDE w:val="0"/>
        <w:autoSpaceDN w:val="0"/>
        <w:adjustRightInd w:val="0"/>
        <w:spacing w:after="0" w:line="240" w:lineRule="auto"/>
        <w:jc w:val="center"/>
        <w:rPr>
          <w:rFonts w:ascii="Times New Roman" w:eastAsia="Times New Roman" w:hAnsi="Times New Roman" w:cs="Times New Roman"/>
          <w:sz w:val="24"/>
          <w:szCs w:val="24"/>
          <w:lang w:val="es-ES"/>
        </w:rPr>
      </w:pPr>
      <w:r w:rsidRPr="00D612E0">
        <w:rPr>
          <w:rFonts w:ascii="Times New Roman" w:eastAsia="Times New Roman" w:hAnsi="Times New Roman" w:cs="Times New Roman"/>
          <w:sz w:val="24"/>
          <w:szCs w:val="24"/>
          <w:lang w:val="es-ES"/>
        </w:rPr>
        <w:t>AGRADECIMIENTOS</w:t>
      </w:r>
    </w:p>
    <w:p w:rsidR="00513D01" w:rsidRPr="00D612E0" w:rsidRDefault="00513D01" w:rsidP="00513D01">
      <w:pPr>
        <w:autoSpaceDE w:val="0"/>
        <w:autoSpaceDN w:val="0"/>
        <w:adjustRightInd w:val="0"/>
        <w:spacing w:after="0" w:line="240" w:lineRule="auto"/>
        <w:jc w:val="center"/>
        <w:rPr>
          <w:rFonts w:ascii="Times New Roman" w:eastAsia="Times New Roman" w:hAnsi="Times New Roman" w:cs="Times New Roman"/>
          <w:sz w:val="24"/>
          <w:szCs w:val="24"/>
          <w:lang w:val="es-ES"/>
        </w:rPr>
      </w:pPr>
    </w:p>
    <w:p w:rsidR="00513D01" w:rsidRDefault="00513D01" w:rsidP="00513D01">
      <w:pPr>
        <w:autoSpaceDE w:val="0"/>
        <w:autoSpaceDN w:val="0"/>
        <w:adjustRightInd w:val="0"/>
        <w:spacing w:after="0" w:line="240" w:lineRule="auto"/>
        <w:jc w:val="both"/>
        <w:rPr>
          <w:rFonts w:ascii="Times New Roman" w:eastAsia="Calibri" w:hAnsi="Times New Roman" w:cs="Times New Roman"/>
          <w:b/>
          <w:sz w:val="24"/>
          <w:szCs w:val="24"/>
        </w:rPr>
      </w:pPr>
      <w:r w:rsidRPr="007B4B77">
        <w:rPr>
          <w:rFonts w:ascii="Times New Roman" w:eastAsia="Times New Roman" w:hAnsi="Times New Roman" w:cs="Times New Roman"/>
          <w:sz w:val="24"/>
          <w:szCs w:val="24"/>
          <w:lang w:val="es-ES"/>
        </w:rPr>
        <w:t xml:space="preserve">Agradecemos a CEMEX por el financiamiento del estudio y por </w:t>
      </w:r>
      <w:r>
        <w:rPr>
          <w:rFonts w:ascii="Times New Roman" w:eastAsia="Times New Roman" w:hAnsi="Times New Roman" w:cs="Times New Roman"/>
          <w:sz w:val="24"/>
          <w:szCs w:val="24"/>
          <w:lang w:val="es-ES"/>
        </w:rPr>
        <w:t xml:space="preserve">esta iniciativa de conservación y al personal de La Reserva Natural El Carmen y a los revisores por su valiosa aportación. Este trabajo es parte del requerimiento para obtener </w:t>
      </w:r>
      <w:r w:rsidRPr="007B4B77">
        <w:rPr>
          <w:rFonts w:ascii="Times New Roman" w:eastAsia="Times New Roman" w:hAnsi="Times New Roman" w:cs="Times New Roman"/>
          <w:sz w:val="24"/>
          <w:szCs w:val="24"/>
          <w:lang w:val="es-ES"/>
        </w:rPr>
        <w:t>el grado de Doctor en Ciencias en Manejado de Vida Silvestre y Desarrollo Sustentable en la Facultad de Ciencias Biológicas de la Universid</w:t>
      </w:r>
      <w:r>
        <w:rPr>
          <w:rFonts w:ascii="Times New Roman" w:eastAsia="Times New Roman" w:hAnsi="Times New Roman" w:cs="Times New Roman"/>
          <w:sz w:val="24"/>
          <w:szCs w:val="24"/>
          <w:lang w:val="es-ES"/>
        </w:rPr>
        <w:t>ad Autónoma Nuevo León (H.S.G.).</w:t>
      </w:r>
      <w:r w:rsidRPr="007B4B77">
        <w:rPr>
          <w:rFonts w:ascii="Times New Roman" w:eastAsia="Times New Roman" w:hAnsi="Times New Roman" w:cs="Times New Roman"/>
          <w:sz w:val="24"/>
          <w:szCs w:val="24"/>
          <w:lang w:val="es-ES"/>
        </w:rPr>
        <w:t xml:space="preserve"> </w:t>
      </w:r>
    </w:p>
    <w:p w:rsidR="00513D01" w:rsidRPr="007B4B77" w:rsidRDefault="00513D01" w:rsidP="005420DC">
      <w:pPr>
        <w:spacing w:after="0" w:line="240" w:lineRule="auto"/>
        <w:jc w:val="both"/>
        <w:rPr>
          <w:rFonts w:ascii="Times New Roman" w:eastAsia="Calibri" w:hAnsi="Times New Roman" w:cs="Times New Roman"/>
          <w:sz w:val="24"/>
          <w:szCs w:val="24"/>
          <w:lang w:val="es-ES"/>
        </w:rPr>
      </w:pPr>
    </w:p>
    <w:p w:rsidR="0072549A" w:rsidRDefault="0072549A" w:rsidP="005420DC">
      <w:pPr>
        <w:spacing w:after="0" w:line="240" w:lineRule="auto"/>
        <w:jc w:val="center"/>
        <w:rPr>
          <w:rFonts w:ascii="Times New Roman" w:eastAsia="Times New Roman" w:hAnsi="Times New Roman" w:cs="Times New Roman"/>
          <w:b/>
          <w:sz w:val="24"/>
          <w:szCs w:val="24"/>
          <w:lang w:eastAsia="es-ES"/>
        </w:rPr>
      </w:pPr>
      <w:r w:rsidRPr="005925E4">
        <w:rPr>
          <w:rFonts w:ascii="Times New Roman" w:eastAsia="Times New Roman" w:hAnsi="Times New Roman" w:cs="Times New Roman"/>
          <w:sz w:val="24"/>
          <w:szCs w:val="24"/>
          <w:lang w:eastAsia="es-ES"/>
        </w:rPr>
        <w:t>RESUMEN</w:t>
      </w:r>
    </w:p>
    <w:p w:rsidR="0072549A" w:rsidRDefault="0072549A" w:rsidP="005420DC">
      <w:pPr>
        <w:spacing w:after="0" w:line="240" w:lineRule="auto"/>
        <w:jc w:val="both"/>
        <w:rPr>
          <w:rFonts w:ascii="Times New Roman" w:eastAsia="Calibri" w:hAnsi="Times New Roman" w:cs="Times New Roman"/>
          <w:sz w:val="24"/>
          <w:szCs w:val="24"/>
        </w:rPr>
      </w:pPr>
      <w:r w:rsidRPr="00F078A0">
        <w:rPr>
          <w:rFonts w:ascii="Times New Roman" w:eastAsia="Times New Roman" w:hAnsi="Times New Roman" w:cs="Times New Roman"/>
          <w:sz w:val="24"/>
          <w:szCs w:val="24"/>
          <w:lang w:eastAsia="es-ES"/>
        </w:rPr>
        <w:t>Pequeñas y aisladas</w:t>
      </w:r>
      <w:r>
        <w:rPr>
          <w:rFonts w:ascii="Times New Roman" w:eastAsia="Calibri" w:hAnsi="Times New Roman" w:cs="Times New Roman"/>
          <w:sz w:val="24"/>
          <w:szCs w:val="24"/>
        </w:rPr>
        <w:t xml:space="preserve"> poblaciones de borrego cimarrón (</w:t>
      </w:r>
      <w:proofErr w:type="spellStart"/>
      <w:r>
        <w:rPr>
          <w:rFonts w:ascii="Times New Roman" w:eastAsia="Calibri" w:hAnsi="Times New Roman" w:cs="Times New Roman"/>
          <w:i/>
          <w:sz w:val="24"/>
          <w:szCs w:val="24"/>
        </w:rPr>
        <w:t>Ovis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w:t>
      </w:r>
      <w:r w:rsidRPr="009E4A87">
        <w:rPr>
          <w:rFonts w:ascii="Times New Roman" w:eastAsia="Calibri" w:hAnsi="Times New Roman" w:cs="Times New Roman"/>
          <w:i/>
          <w:sz w:val="24"/>
          <w:szCs w:val="24"/>
        </w:rPr>
        <w:t>anadensis</w:t>
      </w:r>
      <w:proofErr w:type="spellEnd"/>
      <w:r>
        <w:rPr>
          <w:rFonts w:ascii="Times New Roman" w:eastAsia="Calibri" w:hAnsi="Times New Roman" w:cs="Times New Roman"/>
          <w:sz w:val="24"/>
          <w:szCs w:val="24"/>
        </w:rPr>
        <w:t xml:space="preserve">; especie sujeta a </w:t>
      </w:r>
      <w:r w:rsidRPr="005D0EA0">
        <w:rPr>
          <w:rFonts w:ascii="Times New Roman" w:eastAsia="Calibri" w:hAnsi="Times New Roman" w:cs="Times New Roman"/>
          <w:sz w:val="24"/>
          <w:szCs w:val="24"/>
        </w:rPr>
        <w:t>protección</w:t>
      </w:r>
      <w:r>
        <w:rPr>
          <w:rFonts w:ascii="Times New Roman" w:eastAsia="Calibri" w:hAnsi="Times New Roman" w:cs="Times New Roman"/>
          <w:sz w:val="24"/>
          <w:szCs w:val="24"/>
        </w:rPr>
        <w:t xml:space="preserve"> e</w:t>
      </w:r>
      <w:r w:rsidRPr="000F08A8">
        <w:rPr>
          <w:rFonts w:ascii="Times New Roman" w:eastAsia="Calibri" w:hAnsi="Times New Roman" w:cs="Times New Roman"/>
          <w:sz w:val="24"/>
          <w:szCs w:val="24"/>
        </w:rPr>
        <w:t>specia</w:t>
      </w:r>
      <w:r w:rsidR="00513D01">
        <w:rPr>
          <w:rFonts w:ascii="Times New Roman" w:eastAsia="Calibri" w:hAnsi="Times New Roman" w:cs="Times New Roman"/>
          <w:sz w:val="24"/>
          <w:szCs w:val="24"/>
        </w:rPr>
        <w:t>l</w:t>
      </w:r>
      <w:r>
        <w:rPr>
          <w:rFonts w:ascii="Times New Roman" w:eastAsia="Calibri" w:hAnsi="Times New Roman" w:cs="Times New Roman"/>
          <w:sz w:val="24"/>
          <w:szCs w:val="24"/>
        </w:rPr>
        <w:t>) son susceptibles a la depredación en hábitat simpátrico con venado bura. Entender las causas específicas de muerte y supervivencia es importante para el desarrollo de estrategias de conserv</w:t>
      </w:r>
      <w:r w:rsidR="00E8437A">
        <w:rPr>
          <w:rFonts w:ascii="Times New Roman" w:eastAsia="Calibri" w:hAnsi="Times New Roman" w:cs="Times New Roman"/>
          <w:sz w:val="24"/>
          <w:szCs w:val="24"/>
        </w:rPr>
        <w:t xml:space="preserve">ación para el borrego cimarrón </w:t>
      </w:r>
      <w:r>
        <w:rPr>
          <w:rFonts w:ascii="Times New Roman" w:eastAsia="Calibri" w:hAnsi="Times New Roman" w:cs="Times New Roman"/>
          <w:sz w:val="24"/>
          <w:szCs w:val="24"/>
        </w:rPr>
        <w:t xml:space="preserve">y otros ungulados que comparten </w:t>
      </w:r>
      <w:r w:rsidR="009D6C7C">
        <w:rPr>
          <w:rFonts w:ascii="Times New Roman" w:eastAsia="Calibri" w:hAnsi="Times New Roman" w:cs="Times New Roman"/>
          <w:sz w:val="24"/>
          <w:szCs w:val="24"/>
        </w:rPr>
        <w:t xml:space="preserve">el </w:t>
      </w:r>
      <w:r>
        <w:rPr>
          <w:rFonts w:ascii="Times New Roman" w:eastAsia="Calibri" w:hAnsi="Times New Roman" w:cs="Times New Roman"/>
          <w:sz w:val="24"/>
          <w:szCs w:val="24"/>
        </w:rPr>
        <w:t>mismo hábitat, tal como el venado bura (</w:t>
      </w:r>
      <w:proofErr w:type="spellStart"/>
      <w:r w:rsidRPr="00D74CD7">
        <w:rPr>
          <w:rFonts w:ascii="Times New Roman" w:eastAsia="Calibri" w:hAnsi="Times New Roman" w:cs="Times New Roman"/>
          <w:i/>
          <w:sz w:val="24"/>
          <w:szCs w:val="24"/>
        </w:rPr>
        <w:t>Odocoileus</w:t>
      </w:r>
      <w:proofErr w:type="spellEnd"/>
      <w:r w:rsidRPr="00D74CD7">
        <w:rPr>
          <w:rFonts w:ascii="Times New Roman" w:eastAsia="Calibri" w:hAnsi="Times New Roman" w:cs="Times New Roman"/>
          <w:i/>
          <w:sz w:val="24"/>
          <w:szCs w:val="24"/>
        </w:rPr>
        <w:t xml:space="preserve"> </w:t>
      </w:r>
      <w:proofErr w:type="spellStart"/>
      <w:r w:rsidRPr="00D74CD7">
        <w:rPr>
          <w:rFonts w:ascii="Times New Roman" w:eastAsia="Calibri" w:hAnsi="Times New Roman" w:cs="Times New Roman"/>
          <w:i/>
          <w:sz w:val="24"/>
          <w:szCs w:val="24"/>
        </w:rPr>
        <w:t>hemionus</w:t>
      </w:r>
      <w:proofErr w:type="spellEnd"/>
      <w:r>
        <w:rPr>
          <w:rFonts w:ascii="Times New Roman" w:eastAsia="Calibri" w:hAnsi="Times New Roman" w:cs="Times New Roman"/>
          <w:sz w:val="24"/>
          <w:szCs w:val="24"/>
        </w:rPr>
        <w:t>).</w:t>
      </w:r>
      <w:r w:rsidRPr="00346C33">
        <w:rPr>
          <w:rFonts w:ascii="Times New Roman" w:eastAsia="Calibri" w:hAnsi="Times New Roman" w:cs="Times New Roman"/>
          <w:sz w:val="24"/>
          <w:szCs w:val="24"/>
        </w:rPr>
        <w:t xml:space="preserve"> </w:t>
      </w:r>
      <w:r>
        <w:rPr>
          <w:rFonts w:ascii="Times New Roman" w:eastAsia="Calibri" w:hAnsi="Times New Roman" w:cs="Times New Roman"/>
          <w:sz w:val="24"/>
          <w:szCs w:val="24"/>
        </w:rPr>
        <w:t>El objetivo de este estudio fue evaluar la tasa de depredación por puma (</w:t>
      </w:r>
      <w:r w:rsidRPr="009E7F3A">
        <w:rPr>
          <w:rFonts w:ascii="Times New Roman" w:eastAsia="Calibri" w:hAnsi="Times New Roman" w:cs="Times New Roman"/>
          <w:i/>
          <w:sz w:val="24"/>
          <w:szCs w:val="24"/>
        </w:rPr>
        <w:t xml:space="preserve">Puma </w:t>
      </w:r>
      <w:proofErr w:type="spellStart"/>
      <w:r w:rsidRPr="009E7F3A">
        <w:rPr>
          <w:rFonts w:ascii="Times New Roman" w:eastAsia="Calibri" w:hAnsi="Times New Roman" w:cs="Times New Roman"/>
          <w:i/>
          <w:sz w:val="24"/>
          <w:szCs w:val="24"/>
        </w:rPr>
        <w:t>concolor</w:t>
      </w:r>
      <w:proofErr w:type="spellEnd"/>
      <w:r>
        <w:rPr>
          <w:rFonts w:ascii="Times New Roman" w:eastAsia="Calibri" w:hAnsi="Times New Roman" w:cs="Times New Roman"/>
          <w:sz w:val="24"/>
          <w:szCs w:val="24"/>
        </w:rPr>
        <w:t xml:space="preserve">) en el borrego cimarrón y compararla con la del venado bura, para conocer la selección de presa del puma entre estas dos especies en un mismo hábitat, así </w:t>
      </w:r>
      <w:r w:rsidR="009D6C7C">
        <w:rPr>
          <w:rFonts w:ascii="Times New Roman" w:eastAsia="Calibri" w:hAnsi="Times New Roman" w:cs="Times New Roman"/>
          <w:sz w:val="24"/>
          <w:szCs w:val="24"/>
        </w:rPr>
        <w:t xml:space="preserve">como el impacto </w:t>
      </w:r>
      <w:r>
        <w:rPr>
          <w:rFonts w:ascii="Times New Roman" w:eastAsia="Calibri" w:hAnsi="Times New Roman" w:cs="Times New Roman"/>
          <w:sz w:val="24"/>
          <w:szCs w:val="24"/>
        </w:rPr>
        <w:t>que podría tener en las poblaciones.</w:t>
      </w:r>
      <w:r w:rsidRPr="00346C33">
        <w:rPr>
          <w:rFonts w:ascii="Times New Roman" w:eastAsia="Calibri" w:hAnsi="Times New Roman" w:cs="Times New Roman"/>
          <w:sz w:val="24"/>
          <w:szCs w:val="24"/>
        </w:rPr>
        <w:t xml:space="preserve"> </w:t>
      </w:r>
      <w:r>
        <w:rPr>
          <w:rFonts w:ascii="Times New Roman" w:eastAsia="Calibri" w:hAnsi="Times New Roman" w:cs="Times New Roman"/>
          <w:sz w:val="24"/>
          <w:szCs w:val="24"/>
        </w:rPr>
        <w:t>Se plantea la hipótesis de que el puma como depredador oportunista no discrimina entre especies de ungulados simpát</w:t>
      </w:r>
      <w:r w:rsidR="009D6C7C">
        <w:rPr>
          <w:rFonts w:ascii="Times New Roman" w:eastAsia="Calibri" w:hAnsi="Times New Roman" w:cs="Times New Roman"/>
          <w:sz w:val="24"/>
          <w:szCs w:val="24"/>
        </w:rPr>
        <w:t>ricos generando mayor impacto</w:t>
      </w:r>
      <w:r>
        <w:rPr>
          <w:rFonts w:ascii="Times New Roman" w:eastAsia="Calibri" w:hAnsi="Times New Roman" w:cs="Times New Roman"/>
          <w:sz w:val="24"/>
          <w:szCs w:val="24"/>
        </w:rPr>
        <w:t xml:space="preserve"> a la especie de menor densidad. Evaluamos</w:t>
      </w:r>
      <w:r w:rsidRPr="00A271F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la tasa de depredación por puma en 12 borregos cimarrones (10 hembras, 2 machos) y de 10 hembras adultas de venado bura con radio collares a través de </w:t>
      </w:r>
      <w:proofErr w:type="spellStart"/>
      <w:r>
        <w:rPr>
          <w:rFonts w:ascii="Times New Roman" w:eastAsia="Calibri" w:hAnsi="Times New Roman" w:cs="Times New Roman"/>
          <w:sz w:val="24"/>
          <w:szCs w:val="24"/>
        </w:rPr>
        <w:t>micromorts</w:t>
      </w:r>
      <w:proofErr w:type="spellEnd"/>
      <w:r>
        <w:rPr>
          <w:rFonts w:ascii="Times New Roman" w:eastAsia="Calibri" w:hAnsi="Times New Roman" w:cs="Times New Roman"/>
          <w:sz w:val="24"/>
          <w:szCs w:val="24"/>
        </w:rPr>
        <w:t xml:space="preserve"> y se comparó por </w:t>
      </w:r>
      <w:proofErr w:type="gramStart"/>
      <w:r>
        <w:rPr>
          <w:rFonts w:ascii="Times New Roman" w:eastAsia="Calibri" w:hAnsi="Times New Roman" w:cs="Times New Roman"/>
          <w:sz w:val="24"/>
          <w:szCs w:val="24"/>
        </w:rPr>
        <w:t>medio</w:t>
      </w:r>
      <w:proofErr w:type="gramEnd"/>
      <w:r>
        <w:rPr>
          <w:rFonts w:ascii="Times New Roman" w:eastAsia="Calibri" w:hAnsi="Times New Roman" w:cs="Times New Roman"/>
          <w:sz w:val="24"/>
          <w:szCs w:val="24"/>
        </w:rPr>
        <w:t xml:space="preserve"> una prueba de </w:t>
      </w:r>
      <w:proofErr w:type="spellStart"/>
      <w:r>
        <w:rPr>
          <w:rFonts w:ascii="Times New Roman" w:eastAsia="Calibri" w:hAnsi="Times New Roman" w:cs="Times New Roman"/>
          <w:sz w:val="24"/>
          <w:szCs w:val="24"/>
        </w:rPr>
        <w:t>Wilcoxon</w:t>
      </w:r>
      <w:proofErr w:type="spellEnd"/>
      <w:r>
        <w:rPr>
          <w:rFonts w:ascii="Times New Roman" w:eastAsia="Calibri" w:hAnsi="Times New Roman" w:cs="Times New Roman"/>
          <w:sz w:val="24"/>
          <w:szCs w:val="24"/>
        </w:rPr>
        <w:t xml:space="preserve">, más la estimación de densidades de borrego y venados. </w:t>
      </w:r>
      <w:r w:rsidRPr="00A271F2">
        <w:rPr>
          <w:rFonts w:ascii="Times New Roman" w:eastAsia="Calibri" w:hAnsi="Times New Roman" w:cs="Times New Roman"/>
          <w:sz w:val="24"/>
          <w:szCs w:val="24"/>
        </w:rPr>
        <w:t>Encontramos</w:t>
      </w:r>
      <w:r>
        <w:rPr>
          <w:rFonts w:ascii="Times New Roman" w:eastAsia="Calibri" w:hAnsi="Times New Roman" w:cs="Times New Roman"/>
          <w:sz w:val="24"/>
          <w:szCs w:val="24"/>
        </w:rPr>
        <w:t xml:space="preserve"> resultados similares en la causa específica de muerte por puma y </w:t>
      </w:r>
      <w:r w:rsidR="00762122">
        <w:rPr>
          <w:rFonts w:ascii="Times New Roman" w:eastAsia="Calibri" w:hAnsi="Times New Roman" w:cs="Times New Roman"/>
          <w:sz w:val="24"/>
          <w:szCs w:val="24"/>
        </w:rPr>
        <w:t>supervivencia en ambas especies;</w:t>
      </w:r>
      <w:r>
        <w:rPr>
          <w:rFonts w:ascii="Times New Roman" w:eastAsia="Calibri" w:hAnsi="Times New Roman" w:cs="Times New Roman"/>
          <w:sz w:val="24"/>
          <w:szCs w:val="24"/>
        </w:rPr>
        <w:t xml:space="preserve"> 88</w:t>
      </w:r>
      <w:r w:rsidR="00513D01">
        <w:rPr>
          <w:rFonts w:ascii="Times New Roman" w:eastAsia="Calibri" w:hAnsi="Times New Roman" w:cs="Times New Roman"/>
          <w:sz w:val="24"/>
          <w:szCs w:val="24"/>
        </w:rPr>
        <w:t xml:space="preserve"> </w:t>
      </w:r>
      <w:r w:rsidRPr="00A271F2">
        <w:rPr>
          <w:rFonts w:ascii="Times New Roman" w:eastAsia="Calibri" w:hAnsi="Times New Roman" w:cs="Times New Roman"/>
          <w:sz w:val="24"/>
          <w:szCs w:val="24"/>
        </w:rPr>
        <w:t>% (8/9) muertes debido a depredación por puma en borrego cimarrón con</w:t>
      </w:r>
      <w:r>
        <w:rPr>
          <w:rFonts w:ascii="Times New Roman" w:eastAsia="Calibri" w:hAnsi="Times New Roman" w:cs="Times New Roman"/>
          <w:sz w:val="24"/>
          <w:szCs w:val="24"/>
        </w:rPr>
        <w:t xml:space="preserve"> una tasa de supervivencia mensual promedio de 0.79 y una tasa mensual de depr</w:t>
      </w:r>
      <w:r w:rsidR="00762122">
        <w:rPr>
          <w:rFonts w:ascii="Times New Roman" w:eastAsia="Calibri" w:hAnsi="Times New Roman" w:cs="Times New Roman"/>
          <w:sz w:val="24"/>
          <w:szCs w:val="24"/>
        </w:rPr>
        <w:t>edación que va del rango 0.17-</w:t>
      </w:r>
      <w:r>
        <w:rPr>
          <w:rFonts w:ascii="Times New Roman" w:eastAsia="Calibri" w:hAnsi="Times New Roman" w:cs="Times New Roman"/>
          <w:sz w:val="24"/>
          <w:szCs w:val="24"/>
        </w:rPr>
        <w:t>0.30. E</w:t>
      </w:r>
      <w:r w:rsidRPr="00A271F2">
        <w:rPr>
          <w:rFonts w:ascii="Times New Roman" w:eastAsia="Calibri" w:hAnsi="Times New Roman" w:cs="Times New Roman"/>
          <w:sz w:val="24"/>
          <w:szCs w:val="24"/>
        </w:rPr>
        <w:t>n venado bura la depredación debido a puma fue 83</w:t>
      </w:r>
      <w:r w:rsidR="00513D01">
        <w:rPr>
          <w:rFonts w:ascii="Times New Roman" w:eastAsia="Calibri" w:hAnsi="Times New Roman" w:cs="Times New Roman"/>
          <w:sz w:val="24"/>
          <w:szCs w:val="24"/>
        </w:rPr>
        <w:t xml:space="preserve"> </w:t>
      </w:r>
      <w:r w:rsidRPr="00A271F2">
        <w:rPr>
          <w:rFonts w:ascii="Times New Roman" w:eastAsia="Calibri" w:hAnsi="Times New Roman" w:cs="Times New Roman"/>
          <w:sz w:val="24"/>
          <w:szCs w:val="24"/>
        </w:rPr>
        <w:t xml:space="preserve">% (5/6) con </w:t>
      </w:r>
      <w:r>
        <w:rPr>
          <w:rFonts w:ascii="Times New Roman" w:eastAsia="Calibri" w:hAnsi="Times New Roman" w:cs="Times New Roman"/>
          <w:sz w:val="24"/>
          <w:szCs w:val="24"/>
        </w:rPr>
        <w:t>una tasa de supervivencia mensual promedio de 0.86 y una tasa de de</w:t>
      </w:r>
      <w:r w:rsidR="00762122">
        <w:rPr>
          <w:rFonts w:ascii="Times New Roman" w:eastAsia="Calibri" w:hAnsi="Times New Roman" w:cs="Times New Roman"/>
          <w:sz w:val="24"/>
          <w:szCs w:val="24"/>
        </w:rPr>
        <w:t>predación por puma mensual en el rangos 0.10-</w:t>
      </w:r>
      <w:r>
        <w:rPr>
          <w:rFonts w:ascii="Times New Roman" w:eastAsia="Calibri" w:hAnsi="Times New Roman" w:cs="Times New Roman"/>
          <w:sz w:val="24"/>
          <w:szCs w:val="24"/>
        </w:rPr>
        <w:t>0.25. Sin embargo, al comparar con la tasa de depredación por puma</w:t>
      </w:r>
      <w:r w:rsidRPr="003A492A">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Pr="003A492A">
        <w:rPr>
          <w:rFonts w:ascii="Times New Roman" w:eastAsia="Calibri" w:hAnsi="Times New Roman" w:cs="Times New Roman"/>
          <w:sz w:val="24"/>
          <w:szCs w:val="24"/>
        </w:rPr>
        <w:t>ncontramos una diferencia significativa (</w:t>
      </w:r>
      <w:r w:rsidRPr="005925E4">
        <w:rPr>
          <w:rFonts w:ascii="Times New Roman" w:eastAsia="Calibri" w:hAnsi="Times New Roman" w:cs="Times New Roman"/>
          <w:sz w:val="24"/>
          <w:szCs w:val="24"/>
        </w:rPr>
        <w:t>Z = 1.826</w:t>
      </w:r>
      <w:r>
        <w:rPr>
          <w:rFonts w:ascii="Times New Roman" w:eastAsia="Calibri" w:hAnsi="Times New Roman" w:cs="Times New Roman"/>
          <w:sz w:val="24"/>
          <w:szCs w:val="24"/>
        </w:rPr>
        <w:t>;</w:t>
      </w:r>
      <w:r w:rsidRPr="005925E4">
        <w:rPr>
          <w:rFonts w:ascii="Times New Roman" w:eastAsia="Calibri" w:hAnsi="Times New Roman" w:cs="Times New Roman"/>
          <w:sz w:val="24"/>
          <w:szCs w:val="24"/>
        </w:rPr>
        <w:t xml:space="preserve"> </w:t>
      </w:r>
      <w:proofErr w:type="spellStart"/>
      <w:r w:rsidRPr="005925E4">
        <w:rPr>
          <w:rFonts w:ascii="Times New Roman" w:eastAsia="Calibri" w:hAnsi="Times New Roman" w:cs="Times New Roman"/>
          <w:sz w:val="24"/>
          <w:szCs w:val="24"/>
        </w:rPr>
        <w:t>df</w:t>
      </w:r>
      <w:proofErr w:type="spellEnd"/>
      <w:r w:rsidRPr="005925E4">
        <w:rPr>
          <w:rFonts w:ascii="Times New Roman" w:eastAsia="Calibri" w:hAnsi="Times New Roman" w:cs="Times New Roman"/>
          <w:sz w:val="24"/>
          <w:szCs w:val="24"/>
        </w:rPr>
        <w:t xml:space="preserve"> = 6</w:t>
      </w:r>
      <w:r>
        <w:rPr>
          <w:rFonts w:ascii="Times New Roman" w:eastAsia="Calibri" w:hAnsi="Times New Roman" w:cs="Times New Roman"/>
          <w:sz w:val="24"/>
          <w:szCs w:val="24"/>
        </w:rPr>
        <w:t>;</w:t>
      </w:r>
      <w:r w:rsidRPr="005925E4">
        <w:rPr>
          <w:rFonts w:ascii="Times New Roman" w:eastAsia="Calibri" w:hAnsi="Times New Roman" w:cs="Times New Roman"/>
          <w:sz w:val="24"/>
          <w:szCs w:val="24"/>
        </w:rPr>
        <w:t xml:space="preserve"> P = 0.05</w:t>
      </w:r>
      <w:r w:rsidRPr="003A492A">
        <w:rPr>
          <w:rFonts w:ascii="Times New Roman" w:eastAsia="Calibri" w:hAnsi="Times New Roman" w:cs="Times New Roman"/>
          <w:sz w:val="24"/>
          <w:szCs w:val="24"/>
        </w:rPr>
        <w:t>) siendo el bor</w:t>
      </w:r>
      <w:r>
        <w:rPr>
          <w:rFonts w:ascii="Times New Roman" w:eastAsia="Calibri" w:hAnsi="Times New Roman" w:cs="Times New Roman"/>
          <w:sz w:val="24"/>
          <w:szCs w:val="24"/>
        </w:rPr>
        <w:t>rego cimarrón la presa más selecta.</w:t>
      </w:r>
      <w:r w:rsidRPr="00A271F2">
        <w:rPr>
          <w:rFonts w:ascii="Times New Roman" w:eastAsia="Calibri" w:hAnsi="Times New Roman" w:cs="Times New Roman"/>
          <w:sz w:val="24"/>
          <w:szCs w:val="24"/>
        </w:rPr>
        <w:t xml:space="preserve"> </w:t>
      </w:r>
      <w:r>
        <w:rPr>
          <w:rFonts w:ascii="Times New Roman" w:eastAsia="Calibri" w:hAnsi="Times New Roman" w:cs="Times New Roman"/>
          <w:sz w:val="24"/>
          <w:szCs w:val="24"/>
        </w:rPr>
        <w:t>En este estudio se concluye que el puma seleccionó a la presa de menor densidad (borrego cimarrón) y por ende la más impactada en un hábitat simpátrico con venado bura.</w:t>
      </w:r>
    </w:p>
    <w:p w:rsidR="0072549A" w:rsidRDefault="0072549A" w:rsidP="005420DC">
      <w:pPr>
        <w:autoSpaceDE w:val="0"/>
        <w:autoSpaceDN w:val="0"/>
        <w:adjustRightInd w:val="0"/>
        <w:spacing w:after="0" w:line="240" w:lineRule="auto"/>
        <w:rPr>
          <w:rFonts w:ascii="Times New Roman" w:hAnsi="Times New Roman" w:cs="Times New Roman"/>
          <w:b/>
          <w:sz w:val="24"/>
          <w:szCs w:val="24"/>
        </w:rPr>
      </w:pPr>
    </w:p>
    <w:p w:rsidR="0072549A" w:rsidRDefault="0072549A" w:rsidP="0076212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Palabras claves:</w:t>
      </w:r>
      <w:r>
        <w:rPr>
          <w:rFonts w:ascii="Times New Roman" w:hAnsi="Times New Roman" w:cs="Times New Roman"/>
          <w:sz w:val="24"/>
          <w:szCs w:val="24"/>
        </w:rPr>
        <w:t xml:space="preserve"> </w:t>
      </w:r>
      <w:r w:rsidR="00513D01">
        <w:rPr>
          <w:rFonts w:ascii="Times New Roman" w:eastAsia="Calibri" w:hAnsi="Times New Roman" w:cs="Times New Roman"/>
          <w:sz w:val="24"/>
          <w:szCs w:val="24"/>
        </w:rPr>
        <w:t>d</w:t>
      </w:r>
      <w:r w:rsidRPr="00441D92">
        <w:rPr>
          <w:rFonts w:ascii="Times New Roman" w:eastAsia="Calibri" w:hAnsi="Times New Roman" w:cs="Times New Roman"/>
          <w:sz w:val="24"/>
          <w:szCs w:val="24"/>
        </w:rPr>
        <w:t>epredación</w:t>
      </w:r>
      <w:r>
        <w:rPr>
          <w:rFonts w:ascii="Times New Roman" w:eastAsia="Calibri" w:hAnsi="Times New Roman" w:cs="Times New Roman"/>
          <w:sz w:val="24"/>
          <w:szCs w:val="24"/>
        </w:rPr>
        <w:t xml:space="preserve"> por puma;</w:t>
      </w:r>
      <w:r w:rsidRPr="00441D92">
        <w:rPr>
          <w:rFonts w:ascii="Times New Roman" w:eastAsia="Calibri" w:hAnsi="Times New Roman" w:cs="Times New Roman"/>
          <w:sz w:val="24"/>
          <w:szCs w:val="24"/>
        </w:rPr>
        <w:t xml:space="preserve"> </w:t>
      </w:r>
      <w:r>
        <w:rPr>
          <w:rFonts w:ascii="Times New Roman" w:eastAsia="Calibri" w:hAnsi="Times New Roman" w:cs="Times New Roman"/>
          <w:sz w:val="24"/>
          <w:szCs w:val="24"/>
        </w:rPr>
        <w:t>borrego cimarrón; venado bura</w:t>
      </w:r>
      <w:r w:rsidR="008D6FC6">
        <w:rPr>
          <w:rFonts w:ascii="Times New Roman" w:eastAsia="Calibri" w:hAnsi="Times New Roman" w:cs="Times New Roman"/>
          <w:sz w:val="24"/>
          <w:szCs w:val="24"/>
        </w:rPr>
        <w:t>;</w:t>
      </w:r>
      <w:r>
        <w:rPr>
          <w:rFonts w:ascii="Times New Roman" w:eastAsia="Calibri" w:hAnsi="Times New Roman" w:cs="Times New Roman"/>
          <w:sz w:val="24"/>
          <w:szCs w:val="24"/>
        </w:rPr>
        <w:t xml:space="preserve"> Sierra Maderas del Carmen; tasa de supervivencia; translocación.</w:t>
      </w:r>
    </w:p>
    <w:p w:rsidR="00513D01" w:rsidRDefault="00513D01" w:rsidP="005420DC">
      <w:pPr>
        <w:autoSpaceDE w:val="0"/>
        <w:autoSpaceDN w:val="0"/>
        <w:adjustRightInd w:val="0"/>
        <w:spacing w:after="0" w:line="240" w:lineRule="auto"/>
        <w:rPr>
          <w:rFonts w:ascii="Times New Roman" w:eastAsia="Calibri" w:hAnsi="Times New Roman" w:cs="Times New Roman"/>
          <w:sz w:val="24"/>
          <w:szCs w:val="24"/>
        </w:rPr>
      </w:pPr>
    </w:p>
    <w:p w:rsidR="0072549A" w:rsidRDefault="0072549A" w:rsidP="005420DC">
      <w:pPr>
        <w:spacing w:after="0" w:line="240" w:lineRule="auto"/>
        <w:jc w:val="center"/>
        <w:rPr>
          <w:rFonts w:ascii="Times New Roman" w:eastAsia="Calibri" w:hAnsi="Times New Roman" w:cs="Times New Roman"/>
          <w:sz w:val="24"/>
          <w:szCs w:val="24"/>
          <w:lang w:val="en-US"/>
        </w:rPr>
      </w:pPr>
      <w:r w:rsidRPr="00D32443">
        <w:rPr>
          <w:rFonts w:ascii="Times New Roman" w:eastAsia="Calibri" w:hAnsi="Times New Roman" w:cs="Times New Roman"/>
          <w:sz w:val="24"/>
          <w:szCs w:val="24"/>
          <w:lang w:val="en-US"/>
        </w:rPr>
        <w:t>REFERENCIAS</w:t>
      </w:r>
    </w:p>
    <w:p w:rsidR="00D45DA2" w:rsidRPr="00D419E6" w:rsidRDefault="00D45DA2" w:rsidP="005420DC">
      <w:pPr>
        <w:spacing w:after="0" w:line="240" w:lineRule="auto"/>
        <w:jc w:val="center"/>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 xml:space="preserve">Ackerman, B., </w:t>
      </w:r>
      <w:proofErr w:type="spellStart"/>
      <w:r w:rsidRPr="00355B4F">
        <w:rPr>
          <w:rFonts w:ascii="Times New Roman" w:eastAsia="Calibri" w:hAnsi="Times New Roman" w:cs="Times New Roman"/>
          <w:sz w:val="24"/>
          <w:szCs w:val="24"/>
          <w:lang w:val="en-US"/>
        </w:rPr>
        <w:t>Lindzey</w:t>
      </w:r>
      <w:proofErr w:type="spellEnd"/>
      <w:r w:rsidRPr="00355B4F">
        <w:rPr>
          <w:rFonts w:ascii="Times New Roman" w:eastAsia="Calibri" w:hAnsi="Times New Roman" w:cs="Times New Roman"/>
          <w:sz w:val="24"/>
          <w:szCs w:val="24"/>
          <w:lang w:val="en-US"/>
        </w:rPr>
        <w:t xml:space="preserve">, F., &amp; </w:t>
      </w:r>
      <w:proofErr w:type="spellStart"/>
      <w:r w:rsidRPr="00355B4F">
        <w:rPr>
          <w:rFonts w:ascii="Times New Roman" w:eastAsia="Calibri" w:hAnsi="Times New Roman" w:cs="Times New Roman"/>
          <w:sz w:val="24"/>
          <w:szCs w:val="24"/>
          <w:lang w:val="en-US"/>
        </w:rPr>
        <w:t>Hemker</w:t>
      </w:r>
      <w:proofErr w:type="spellEnd"/>
      <w:r w:rsidRPr="00355B4F">
        <w:rPr>
          <w:rFonts w:ascii="Times New Roman" w:eastAsia="Calibri" w:hAnsi="Times New Roman" w:cs="Times New Roman"/>
          <w:sz w:val="24"/>
          <w:szCs w:val="24"/>
          <w:lang w:val="en-US"/>
        </w:rPr>
        <w:t xml:space="preserve">, T. (1986). Cougar food habits in southern Utah. </w:t>
      </w:r>
      <w:r w:rsidRPr="00355B4F">
        <w:rPr>
          <w:rFonts w:ascii="Times New Roman" w:eastAsia="Calibri" w:hAnsi="Times New Roman" w:cs="Times New Roman"/>
          <w:i/>
          <w:sz w:val="24"/>
          <w:szCs w:val="24"/>
          <w:lang w:val="en-US"/>
        </w:rPr>
        <w:t>Journal of Wildlife Management</w:t>
      </w:r>
      <w:r w:rsidRPr="00355B4F">
        <w:rPr>
          <w:rFonts w:ascii="Times New Roman" w:eastAsia="Calibri" w:hAnsi="Times New Roman" w:cs="Times New Roman"/>
          <w:sz w:val="24"/>
          <w:szCs w:val="24"/>
          <w:lang w:val="en-US"/>
        </w:rPr>
        <w:t xml:space="preserve">, </w:t>
      </w:r>
      <w:r w:rsidRPr="00355B4F">
        <w:rPr>
          <w:rFonts w:ascii="Times New Roman" w:eastAsia="Calibri" w:hAnsi="Times New Roman" w:cs="Times New Roman"/>
          <w:i/>
          <w:sz w:val="24"/>
          <w:szCs w:val="24"/>
          <w:lang w:val="en-US"/>
        </w:rPr>
        <w:t>48</w:t>
      </w:r>
      <w:r w:rsidRPr="00355B4F">
        <w:rPr>
          <w:rFonts w:ascii="Times New Roman" w:eastAsia="Calibri" w:hAnsi="Times New Roman" w:cs="Times New Roman"/>
          <w:sz w:val="24"/>
          <w:szCs w:val="24"/>
          <w:lang w:val="en-US"/>
        </w:rPr>
        <w:t xml:space="preserve">(1), 147-155. </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Default="0072549A" w:rsidP="005420DC">
      <w:pPr>
        <w:spacing w:after="0" w:line="240" w:lineRule="auto"/>
        <w:jc w:val="both"/>
        <w:rPr>
          <w:rFonts w:ascii="Times New Roman" w:eastAsia="Times New Roman" w:hAnsi="Times New Roman" w:cs="Times New Roman"/>
          <w:sz w:val="24"/>
          <w:szCs w:val="24"/>
          <w:lang w:val="en-US" w:eastAsia="es-ES"/>
        </w:rPr>
      </w:pPr>
      <w:r w:rsidRPr="00355B4F">
        <w:rPr>
          <w:rFonts w:ascii="Times New Roman" w:eastAsia="Times New Roman" w:hAnsi="Times New Roman" w:cs="Times New Roman"/>
          <w:sz w:val="24"/>
          <w:szCs w:val="24"/>
          <w:lang w:val="en-US" w:eastAsia="es-ES"/>
        </w:rPr>
        <w:t xml:space="preserve">Baker, R. (1956). </w:t>
      </w:r>
      <w:r w:rsidRPr="00355B4F">
        <w:rPr>
          <w:rFonts w:ascii="Times New Roman" w:eastAsia="Times New Roman" w:hAnsi="Times New Roman" w:cs="Times New Roman"/>
          <w:i/>
          <w:sz w:val="24"/>
          <w:szCs w:val="24"/>
          <w:lang w:val="en-US" w:eastAsia="es-ES"/>
        </w:rPr>
        <w:t>Mammals of Coahuila Mexico</w:t>
      </w:r>
      <w:r w:rsidRPr="00355B4F">
        <w:rPr>
          <w:rFonts w:ascii="Times New Roman" w:eastAsia="Times New Roman" w:hAnsi="Times New Roman" w:cs="Times New Roman"/>
          <w:sz w:val="24"/>
          <w:szCs w:val="24"/>
          <w:lang w:val="en-US" w:eastAsia="es-ES"/>
        </w:rPr>
        <w:t xml:space="preserve">. University of Kansas Publications: </w:t>
      </w:r>
      <w:r w:rsidR="00311F09">
        <w:rPr>
          <w:rFonts w:ascii="Times New Roman" w:eastAsia="Times New Roman" w:hAnsi="Times New Roman" w:cs="Times New Roman"/>
          <w:sz w:val="24"/>
          <w:szCs w:val="24"/>
          <w:lang w:val="en-US" w:eastAsia="es-ES"/>
        </w:rPr>
        <w:t xml:space="preserve">Kansas, E.U.A.: </w:t>
      </w:r>
      <w:r w:rsidRPr="00355B4F">
        <w:rPr>
          <w:rFonts w:ascii="Times New Roman" w:eastAsia="Times New Roman" w:hAnsi="Times New Roman" w:cs="Times New Roman"/>
          <w:sz w:val="24"/>
          <w:szCs w:val="24"/>
          <w:lang w:val="en-US" w:eastAsia="es-ES"/>
        </w:rPr>
        <w:t>Museum of Natural History</w:t>
      </w:r>
      <w:r w:rsidR="00311F09">
        <w:rPr>
          <w:rFonts w:ascii="Times New Roman" w:eastAsia="Times New Roman" w:hAnsi="Times New Roman" w:cs="Times New Roman"/>
          <w:sz w:val="24"/>
          <w:szCs w:val="24"/>
          <w:lang w:val="en-US" w:eastAsia="es-ES"/>
        </w:rPr>
        <w:t>.</w:t>
      </w:r>
    </w:p>
    <w:p w:rsidR="000A4EF3" w:rsidRPr="00355B4F" w:rsidRDefault="000A4EF3"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Bourbean</w:t>
      </w:r>
      <w:proofErr w:type="spellEnd"/>
      <w:r w:rsidRPr="00355B4F">
        <w:rPr>
          <w:rFonts w:ascii="Times New Roman" w:eastAsia="Calibri" w:hAnsi="Times New Roman" w:cs="Times New Roman"/>
          <w:sz w:val="24"/>
          <w:szCs w:val="24"/>
          <w:lang w:val="en-US"/>
        </w:rPr>
        <w:t xml:space="preserve">-Lemieux, A., </w:t>
      </w:r>
      <w:proofErr w:type="spellStart"/>
      <w:r w:rsidRPr="00355B4F">
        <w:rPr>
          <w:rFonts w:ascii="Times New Roman" w:eastAsia="Calibri" w:hAnsi="Times New Roman" w:cs="Times New Roman"/>
          <w:sz w:val="24"/>
          <w:szCs w:val="24"/>
          <w:lang w:val="en-US"/>
        </w:rPr>
        <w:t>Festa-Bianchet</w:t>
      </w:r>
      <w:proofErr w:type="spellEnd"/>
      <w:r w:rsidRPr="00355B4F">
        <w:rPr>
          <w:rFonts w:ascii="Times New Roman" w:eastAsia="Calibri" w:hAnsi="Times New Roman" w:cs="Times New Roman"/>
          <w:sz w:val="24"/>
          <w:szCs w:val="24"/>
          <w:lang w:val="en-US"/>
        </w:rPr>
        <w:t xml:space="preserve">, M., Gillard, J. M., &amp; Pelletier, F. (2011). Predator-driven component </w:t>
      </w:r>
      <w:proofErr w:type="spellStart"/>
      <w:r w:rsidRPr="00355B4F">
        <w:rPr>
          <w:rFonts w:ascii="Times New Roman" w:eastAsia="Calibri" w:hAnsi="Times New Roman" w:cs="Times New Roman"/>
          <w:sz w:val="24"/>
          <w:szCs w:val="24"/>
          <w:lang w:val="en-US"/>
        </w:rPr>
        <w:t>Allee</w:t>
      </w:r>
      <w:proofErr w:type="spellEnd"/>
      <w:r w:rsidRPr="00355B4F">
        <w:rPr>
          <w:rFonts w:ascii="Times New Roman" w:eastAsia="Calibri" w:hAnsi="Times New Roman" w:cs="Times New Roman"/>
          <w:sz w:val="24"/>
          <w:szCs w:val="24"/>
          <w:lang w:val="en-US"/>
        </w:rPr>
        <w:t xml:space="preserve"> effects in a wild ungulate. </w:t>
      </w:r>
      <w:r w:rsidRPr="00355B4F">
        <w:rPr>
          <w:rFonts w:ascii="Times New Roman" w:eastAsia="Calibri" w:hAnsi="Times New Roman" w:cs="Times New Roman"/>
          <w:i/>
          <w:sz w:val="24"/>
          <w:szCs w:val="24"/>
          <w:lang w:val="en-US"/>
        </w:rPr>
        <w:t>Ecology Letters</w:t>
      </w:r>
      <w:r w:rsidRPr="00355B4F">
        <w:rPr>
          <w:rFonts w:ascii="Times New Roman" w:eastAsia="Calibri" w:hAnsi="Times New Roman" w:cs="Times New Roman"/>
          <w:sz w:val="24"/>
          <w:szCs w:val="24"/>
          <w:lang w:val="en-US"/>
        </w:rPr>
        <w:t xml:space="preserve">, </w:t>
      </w:r>
      <w:r w:rsidRPr="00355B4F">
        <w:rPr>
          <w:rFonts w:ascii="Times New Roman" w:eastAsia="Calibri" w:hAnsi="Times New Roman" w:cs="Times New Roman"/>
          <w:i/>
          <w:sz w:val="24"/>
          <w:szCs w:val="24"/>
          <w:lang w:val="en-US"/>
        </w:rPr>
        <w:t>14</w:t>
      </w:r>
      <w:r w:rsidRPr="00355B4F">
        <w:rPr>
          <w:rFonts w:ascii="Times New Roman" w:eastAsia="Calibri" w:hAnsi="Times New Roman" w:cs="Times New Roman"/>
          <w:sz w:val="24"/>
          <w:szCs w:val="24"/>
          <w:lang w:val="en-US"/>
        </w:rPr>
        <w:t>, 358-363.</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 xml:space="preserve">Cashman, J. L., Peirce, M., &amp; </w:t>
      </w:r>
      <w:proofErr w:type="spellStart"/>
      <w:r w:rsidRPr="00355B4F">
        <w:rPr>
          <w:rFonts w:ascii="Times New Roman" w:eastAsia="Calibri" w:hAnsi="Times New Roman" w:cs="Times New Roman"/>
          <w:sz w:val="24"/>
          <w:szCs w:val="24"/>
          <w:lang w:val="en-US"/>
        </w:rPr>
        <w:t>Krausman</w:t>
      </w:r>
      <w:proofErr w:type="spellEnd"/>
      <w:r w:rsidRPr="00355B4F">
        <w:rPr>
          <w:rFonts w:ascii="Times New Roman" w:eastAsia="Calibri" w:hAnsi="Times New Roman" w:cs="Times New Roman"/>
          <w:sz w:val="24"/>
          <w:szCs w:val="24"/>
          <w:lang w:val="en-US"/>
        </w:rPr>
        <w:t xml:space="preserve">, P. R. (1992). Diets of mountain lions in southwestern Arizona. </w:t>
      </w:r>
      <w:r w:rsidRPr="00355B4F">
        <w:rPr>
          <w:rFonts w:ascii="Times New Roman" w:eastAsia="Calibri" w:hAnsi="Times New Roman" w:cs="Times New Roman"/>
          <w:i/>
          <w:sz w:val="24"/>
          <w:szCs w:val="24"/>
          <w:lang w:val="en-US"/>
        </w:rPr>
        <w:t>The Southwestern Naturalist, 37</w:t>
      </w:r>
      <w:r w:rsidRPr="00355B4F">
        <w:rPr>
          <w:rFonts w:ascii="Times New Roman" w:eastAsia="Calibri" w:hAnsi="Times New Roman" w:cs="Times New Roman"/>
          <w:sz w:val="24"/>
          <w:szCs w:val="24"/>
          <w:lang w:val="en-US"/>
        </w:rPr>
        <w:t>(3), 324-326.</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Default="0072549A" w:rsidP="005420DC">
      <w:pPr>
        <w:spacing w:after="0" w:line="240" w:lineRule="auto"/>
        <w:jc w:val="both"/>
        <w:rPr>
          <w:rFonts w:ascii="Times New Roman" w:hAnsi="Times New Roman"/>
          <w:sz w:val="24"/>
          <w:szCs w:val="24"/>
          <w:lang w:val="en-US"/>
        </w:rPr>
      </w:pPr>
      <w:r w:rsidRPr="00C84BC5">
        <w:rPr>
          <w:rFonts w:ascii="Times New Roman" w:hAnsi="Times New Roman"/>
          <w:sz w:val="24"/>
          <w:szCs w:val="24"/>
          <w:lang w:val="en-US"/>
        </w:rPr>
        <w:t xml:space="preserve">Chow, L. (1991). </w:t>
      </w:r>
      <w:r w:rsidRPr="00C84BC5">
        <w:rPr>
          <w:rFonts w:ascii="Times New Roman" w:hAnsi="Times New Roman"/>
          <w:i/>
          <w:sz w:val="24"/>
          <w:szCs w:val="24"/>
          <w:lang w:val="en-US"/>
        </w:rPr>
        <w:t>Population dynamics and movement patterns of bighorn sheep reintroduced to Sierra Nevada, California</w:t>
      </w:r>
      <w:r w:rsidR="00D32443">
        <w:rPr>
          <w:rFonts w:ascii="Times New Roman" w:hAnsi="Times New Roman"/>
          <w:sz w:val="24"/>
          <w:szCs w:val="24"/>
          <w:lang w:val="en-US"/>
        </w:rPr>
        <w:t xml:space="preserve"> </w:t>
      </w:r>
      <w:r w:rsidR="000A4EF3" w:rsidRPr="00C84BC5">
        <w:rPr>
          <w:rFonts w:ascii="Times New Roman" w:hAnsi="Times New Roman"/>
          <w:sz w:val="24"/>
          <w:szCs w:val="24"/>
          <w:lang w:val="en-US"/>
        </w:rPr>
        <w:t>(</w:t>
      </w:r>
      <w:proofErr w:type="spellStart"/>
      <w:r w:rsidR="00DF2CF0" w:rsidRPr="00C84BC5">
        <w:rPr>
          <w:rFonts w:ascii="Times New Roman" w:hAnsi="Times New Roman"/>
          <w:sz w:val="24"/>
          <w:szCs w:val="24"/>
          <w:lang w:val="en-US"/>
        </w:rPr>
        <w:t>Tesis</w:t>
      </w:r>
      <w:proofErr w:type="spellEnd"/>
      <w:r w:rsidR="00DF2CF0" w:rsidRPr="00C84BC5">
        <w:rPr>
          <w:rFonts w:ascii="Times New Roman" w:hAnsi="Times New Roman"/>
          <w:sz w:val="24"/>
          <w:szCs w:val="24"/>
          <w:lang w:val="en-US"/>
        </w:rPr>
        <w:t xml:space="preserve"> de </w:t>
      </w:r>
      <w:proofErr w:type="spellStart"/>
      <w:r w:rsidR="00DF2CF0" w:rsidRPr="00C84BC5">
        <w:rPr>
          <w:rFonts w:ascii="Times New Roman" w:hAnsi="Times New Roman"/>
          <w:sz w:val="24"/>
          <w:szCs w:val="24"/>
          <w:lang w:val="en-US"/>
        </w:rPr>
        <w:t>Maestría</w:t>
      </w:r>
      <w:proofErr w:type="spellEnd"/>
      <w:r w:rsidR="000A4EF3" w:rsidRPr="00C84BC5">
        <w:rPr>
          <w:rFonts w:ascii="Times New Roman" w:hAnsi="Times New Roman"/>
          <w:sz w:val="24"/>
          <w:szCs w:val="24"/>
          <w:lang w:val="en-US"/>
        </w:rPr>
        <w:t>)</w:t>
      </w:r>
      <w:r w:rsidR="00DF2CF0" w:rsidRPr="00C84BC5">
        <w:rPr>
          <w:rFonts w:ascii="Times New Roman" w:hAnsi="Times New Roman"/>
          <w:sz w:val="24"/>
          <w:szCs w:val="24"/>
          <w:lang w:val="en-US"/>
        </w:rPr>
        <w:t>.</w:t>
      </w:r>
      <w:r w:rsidRPr="00C84BC5">
        <w:rPr>
          <w:rFonts w:ascii="Times New Roman" w:hAnsi="Times New Roman"/>
          <w:sz w:val="24"/>
          <w:szCs w:val="24"/>
          <w:lang w:val="en-US"/>
        </w:rPr>
        <w:t xml:space="preserve"> California University</w:t>
      </w:r>
      <w:r w:rsidR="003B2D21" w:rsidRPr="00C84BC5">
        <w:rPr>
          <w:rFonts w:ascii="Times New Roman" w:hAnsi="Times New Roman"/>
          <w:sz w:val="24"/>
          <w:szCs w:val="24"/>
          <w:lang w:val="en-US"/>
        </w:rPr>
        <w:t>,</w:t>
      </w:r>
      <w:r w:rsidRPr="00C84BC5">
        <w:rPr>
          <w:rFonts w:ascii="Times New Roman" w:hAnsi="Times New Roman"/>
          <w:sz w:val="24"/>
          <w:szCs w:val="24"/>
          <w:lang w:val="en-US"/>
        </w:rPr>
        <w:t xml:space="preserve"> Davis, California</w:t>
      </w:r>
      <w:r w:rsidR="000A4EF3" w:rsidRPr="00C84BC5">
        <w:rPr>
          <w:rFonts w:ascii="Times New Roman" w:hAnsi="Times New Roman"/>
          <w:sz w:val="24"/>
          <w:szCs w:val="24"/>
          <w:lang w:val="en-US"/>
        </w:rPr>
        <w:t>.</w:t>
      </w:r>
    </w:p>
    <w:p w:rsidR="000A4EF3" w:rsidRPr="00355B4F" w:rsidRDefault="000A4EF3" w:rsidP="005420DC">
      <w:pPr>
        <w:spacing w:after="0" w:line="240" w:lineRule="auto"/>
        <w:jc w:val="both"/>
        <w:rPr>
          <w:rFonts w:ascii="Times New Roman" w:eastAsia="Calibri" w:hAnsi="Times New Roman" w:cs="Times New Roman"/>
          <w:sz w:val="24"/>
          <w:szCs w:val="24"/>
          <w:lang w:val="en-US"/>
        </w:rPr>
      </w:pPr>
    </w:p>
    <w:p w:rsidR="0072549A"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Courchamp</w:t>
      </w:r>
      <w:proofErr w:type="spellEnd"/>
      <w:r w:rsidRPr="00355B4F">
        <w:rPr>
          <w:rFonts w:ascii="Times New Roman" w:eastAsia="Calibri" w:hAnsi="Times New Roman" w:cs="Times New Roman"/>
          <w:sz w:val="24"/>
          <w:szCs w:val="24"/>
          <w:lang w:val="en-US"/>
        </w:rPr>
        <w:t xml:space="preserve">, F., </w:t>
      </w:r>
      <w:proofErr w:type="spellStart"/>
      <w:r w:rsidRPr="00355B4F">
        <w:rPr>
          <w:rFonts w:ascii="Times New Roman" w:eastAsia="Calibri" w:hAnsi="Times New Roman" w:cs="Times New Roman"/>
          <w:sz w:val="24"/>
          <w:szCs w:val="24"/>
          <w:lang w:val="en-US"/>
        </w:rPr>
        <w:t>Clutton</w:t>
      </w:r>
      <w:proofErr w:type="spellEnd"/>
      <w:r w:rsidRPr="00355B4F">
        <w:rPr>
          <w:rFonts w:ascii="Times New Roman" w:eastAsia="Calibri" w:hAnsi="Times New Roman" w:cs="Times New Roman"/>
          <w:sz w:val="24"/>
          <w:szCs w:val="24"/>
          <w:lang w:val="en-US"/>
        </w:rPr>
        <w:t xml:space="preserve">-Brock, T., &amp; Grenfell, B. (1999). Inverse density dependence and the </w:t>
      </w:r>
      <w:proofErr w:type="spellStart"/>
      <w:r w:rsidRPr="00355B4F">
        <w:rPr>
          <w:rFonts w:ascii="Times New Roman" w:eastAsia="Calibri" w:hAnsi="Times New Roman" w:cs="Times New Roman"/>
          <w:sz w:val="24"/>
          <w:szCs w:val="24"/>
          <w:lang w:val="en-US"/>
        </w:rPr>
        <w:t>Allee</w:t>
      </w:r>
      <w:proofErr w:type="spellEnd"/>
      <w:r w:rsidRPr="00355B4F">
        <w:rPr>
          <w:rFonts w:ascii="Times New Roman" w:eastAsia="Calibri" w:hAnsi="Times New Roman" w:cs="Times New Roman"/>
          <w:sz w:val="24"/>
          <w:szCs w:val="24"/>
          <w:lang w:val="en-US"/>
        </w:rPr>
        <w:t xml:space="preserve"> effect. </w:t>
      </w:r>
      <w:r w:rsidRPr="00355B4F">
        <w:rPr>
          <w:rFonts w:ascii="Times New Roman" w:eastAsia="Calibri" w:hAnsi="Times New Roman" w:cs="Times New Roman"/>
          <w:i/>
          <w:sz w:val="24"/>
          <w:szCs w:val="24"/>
          <w:lang w:val="en-US"/>
        </w:rPr>
        <w:t>Tree, 14</w:t>
      </w:r>
      <w:r w:rsidRPr="00355B4F">
        <w:rPr>
          <w:rFonts w:ascii="Times New Roman" w:eastAsia="Calibri" w:hAnsi="Times New Roman" w:cs="Times New Roman"/>
          <w:sz w:val="24"/>
          <w:szCs w:val="24"/>
          <w:lang w:val="en-US"/>
        </w:rPr>
        <w:t>, 405-410.</w:t>
      </w:r>
    </w:p>
    <w:p w:rsidR="001A7D07" w:rsidRPr="00355B4F" w:rsidRDefault="001A7D07" w:rsidP="005420DC">
      <w:pPr>
        <w:spacing w:after="0" w:line="240" w:lineRule="auto"/>
        <w:jc w:val="both"/>
        <w:rPr>
          <w:rFonts w:ascii="Times New Roman" w:eastAsia="Calibri" w:hAnsi="Times New Roman" w:cs="Times New Roman"/>
          <w:sz w:val="24"/>
          <w:szCs w:val="24"/>
          <w:lang w:val="en-US"/>
        </w:rPr>
      </w:pPr>
    </w:p>
    <w:p w:rsidR="001A7D07" w:rsidRPr="001A7D07" w:rsidRDefault="001A7D07" w:rsidP="005420DC">
      <w:pPr>
        <w:spacing w:after="0" w:line="240" w:lineRule="auto"/>
        <w:jc w:val="both"/>
        <w:rPr>
          <w:rFonts w:ascii="Times New Roman" w:eastAsia="Calibri" w:hAnsi="Times New Roman" w:cs="Times New Roman"/>
          <w:sz w:val="24"/>
          <w:szCs w:val="24"/>
          <w:lang w:val="en-US"/>
        </w:rPr>
      </w:pPr>
      <w:r w:rsidRPr="001A7D07">
        <w:rPr>
          <w:rFonts w:ascii="Times New Roman" w:eastAsia="Calibri" w:hAnsi="Times New Roman" w:cs="Times New Roman"/>
          <w:sz w:val="24"/>
          <w:szCs w:val="24"/>
          <w:lang w:val="en-US"/>
        </w:rPr>
        <w:t xml:space="preserve">Dickens, M. J., </w:t>
      </w:r>
      <w:proofErr w:type="spellStart"/>
      <w:r w:rsidRPr="001A7D07">
        <w:rPr>
          <w:rFonts w:ascii="Times New Roman" w:eastAsia="Calibri" w:hAnsi="Times New Roman" w:cs="Times New Roman"/>
          <w:sz w:val="24"/>
          <w:szCs w:val="24"/>
          <w:lang w:val="en-US"/>
        </w:rPr>
        <w:t>Delehanty</w:t>
      </w:r>
      <w:proofErr w:type="spellEnd"/>
      <w:r w:rsidRPr="001A7D07">
        <w:rPr>
          <w:rFonts w:ascii="Times New Roman" w:eastAsia="Calibri" w:hAnsi="Times New Roman" w:cs="Times New Roman"/>
          <w:sz w:val="24"/>
          <w:szCs w:val="24"/>
          <w:lang w:val="en-US"/>
        </w:rPr>
        <w:t>, D. J.</w:t>
      </w:r>
      <w:r w:rsidR="00E54F59">
        <w:rPr>
          <w:rFonts w:ascii="Times New Roman" w:eastAsia="Calibri" w:hAnsi="Times New Roman" w:cs="Times New Roman"/>
          <w:sz w:val="24"/>
          <w:szCs w:val="24"/>
          <w:lang w:val="en-US"/>
        </w:rPr>
        <w:t>,</w:t>
      </w:r>
      <w:r w:rsidRPr="001A7D07">
        <w:rPr>
          <w:rFonts w:ascii="Times New Roman" w:eastAsia="Calibri" w:hAnsi="Times New Roman" w:cs="Times New Roman"/>
          <w:sz w:val="24"/>
          <w:szCs w:val="24"/>
          <w:lang w:val="en-US"/>
        </w:rPr>
        <w:t xml:space="preserve"> &amp; Romero, L. M. (2000). Stress: an inevitable component of animal translocation. </w:t>
      </w:r>
      <w:r w:rsidRPr="001A7D07">
        <w:rPr>
          <w:rFonts w:ascii="Times New Roman" w:eastAsia="Calibri" w:hAnsi="Times New Roman" w:cs="Times New Roman"/>
          <w:i/>
          <w:sz w:val="24"/>
          <w:szCs w:val="24"/>
          <w:lang w:val="en-US"/>
        </w:rPr>
        <w:t>Biological Conservation</w:t>
      </w:r>
      <w:r w:rsidR="00E54F59" w:rsidRPr="00E54F59">
        <w:rPr>
          <w:rFonts w:ascii="Times New Roman" w:eastAsia="Calibri" w:hAnsi="Times New Roman" w:cs="Times New Roman"/>
          <w:i/>
          <w:sz w:val="24"/>
          <w:szCs w:val="24"/>
          <w:lang w:val="en-US"/>
        </w:rPr>
        <w:t>,</w:t>
      </w:r>
      <w:r w:rsidRPr="00E54F59">
        <w:rPr>
          <w:rFonts w:ascii="Times New Roman" w:eastAsia="Calibri" w:hAnsi="Times New Roman" w:cs="Times New Roman"/>
          <w:i/>
          <w:sz w:val="24"/>
          <w:szCs w:val="24"/>
          <w:lang w:val="en-US"/>
        </w:rPr>
        <w:t xml:space="preserve"> 143</w:t>
      </w:r>
      <w:r w:rsidRPr="001A7D07">
        <w:rPr>
          <w:rFonts w:ascii="Times New Roman" w:eastAsia="Calibri" w:hAnsi="Times New Roman" w:cs="Times New Roman"/>
          <w:sz w:val="24"/>
          <w:szCs w:val="24"/>
          <w:lang w:val="en-US"/>
        </w:rPr>
        <w:t>, 1329-1341.</w:t>
      </w:r>
    </w:p>
    <w:p w:rsidR="001A7D07" w:rsidRPr="001A7D07" w:rsidRDefault="001A7D07" w:rsidP="005420DC">
      <w:pPr>
        <w:spacing w:after="0" w:line="240" w:lineRule="auto"/>
        <w:jc w:val="both"/>
        <w:rPr>
          <w:rFonts w:ascii="Times New Roman" w:eastAsia="Calibri" w:hAnsi="Times New Roman" w:cs="Times New Roman"/>
          <w:lang w:val="en-US"/>
        </w:rPr>
      </w:pPr>
    </w:p>
    <w:p w:rsidR="0072549A"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Elbroch</w:t>
      </w:r>
      <w:proofErr w:type="spellEnd"/>
      <w:r w:rsidRPr="00355B4F">
        <w:rPr>
          <w:rFonts w:ascii="Times New Roman" w:eastAsia="Calibri" w:hAnsi="Times New Roman" w:cs="Times New Roman"/>
          <w:sz w:val="24"/>
          <w:szCs w:val="24"/>
          <w:lang w:val="en-US"/>
        </w:rPr>
        <w:t xml:space="preserve">, L. M., &amp; </w:t>
      </w:r>
      <w:proofErr w:type="spellStart"/>
      <w:r w:rsidRPr="00355B4F">
        <w:rPr>
          <w:rFonts w:ascii="Times New Roman" w:eastAsia="Calibri" w:hAnsi="Times New Roman" w:cs="Times New Roman"/>
          <w:sz w:val="24"/>
          <w:szCs w:val="24"/>
          <w:lang w:val="en-US"/>
        </w:rPr>
        <w:t>Wittmer</w:t>
      </w:r>
      <w:proofErr w:type="spellEnd"/>
      <w:r w:rsidRPr="00355B4F">
        <w:rPr>
          <w:rFonts w:ascii="Times New Roman" w:eastAsia="Calibri" w:hAnsi="Times New Roman" w:cs="Times New Roman"/>
          <w:sz w:val="24"/>
          <w:szCs w:val="24"/>
          <w:lang w:val="en-US"/>
        </w:rPr>
        <w:t>, H. U. (2013).The effects of prey selection and specialization on less abundant prey in Patagonia.</w:t>
      </w:r>
      <w:r w:rsidRPr="00355B4F">
        <w:rPr>
          <w:rFonts w:ascii="Times New Roman" w:eastAsia="Calibri" w:hAnsi="Times New Roman" w:cs="Times New Roman"/>
          <w:i/>
          <w:sz w:val="24"/>
          <w:szCs w:val="24"/>
          <w:lang w:val="en-US"/>
        </w:rPr>
        <w:t xml:space="preserve"> Journal of </w:t>
      </w:r>
      <w:proofErr w:type="spellStart"/>
      <w:r w:rsidRPr="00355B4F">
        <w:rPr>
          <w:rFonts w:ascii="Times New Roman" w:eastAsia="Calibri" w:hAnsi="Times New Roman" w:cs="Times New Roman"/>
          <w:i/>
          <w:sz w:val="24"/>
          <w:szCs w:val="24"/>
          <w:lang w:val="en-US"/>
        </w:rPr>
        <w:t>Mammalogy</w:t>
      </w:r>
      <w:proofErr w:type="spellEnd"/>
      <w:r w:rsidRPr="00355B4F">
        <w:rPr>
          <w:rFonts w:ascii="Times New Roman" w:eastAsia="Calibri" w:hAnsi="Times New Roman" w:cs="Times New Roman"/>
          <w:i/>
          <w:sz w:val="24"/>
          <w:szCs w:val="24"/>
          <w:lang w:val="en-US"/>
        </w:rPr>
        <w:t>, 94</w:t>
      </w:r>
      <w:r w:rsidRPr="00355B4F">
        <w:rPr>
          <w:rFonts w:ascii="Times New Roman" w:eastAsia="Calibri" w:hAnsi="Times New Roman" w:cs="Times New Roman"/>
          <w:sz w:val="24"/>
          <w:szCs w:val="24"/>
          <w:lang w:val="en-US"/>
        </w:rPr>
        <w:t>(2), 259-268.</w:t>
      </w:r>
    </w:p>
    <w:p w:rsidR="006D0EBC" w:rsidRPr="00355B4F" w:rsidRDefault="006D0EBC" w:rsidP="005420DC">
      <w:pPr>
        <w:spacing w:after="0" w:line="240" w:lineRule="auto"/>
        <w:jc w:val="both"/>
        <w:rPr>
          <w:rFonts w:ascii="Times New Roman" w:eastAsia="Calibri" w:hAnsi="Times New Roman" w:cs="Times New Roman"/>
          <w:sz w:val="24"/>
          <w:szCs w:val="24"/>
          <w:lang w:val="en-US"/>
        </w:rPr>
      </w:pPr>
    </w:p>
    <w:p w:rsidR="008215D4" w:rsidRPr="008215D4" w:rsidRDefault="008215D4" w:rsidP="005420DC">
      <w:pPr>
        <w:spacing w:after="0" w:line="240" w:lineRule="auto"/>
        <w:jc w:val="both"/>
        <w:rPr>
          <w:rFonts w:ascii="Times New Roman" w:eastAsia="Calibri" w:hAnsi="Times New Roman" w:cs="Times New Roman"/>
          <w:sz w:val="24"/>
          <w:szCs w:val="24"/>
          <w:lang w:val="en-US"/>
        </w:rPr>
      </w:pPr>
      <w:r w:rsidRPr="008215D4">
        <w:rPr>
          <w:rFonts w:ascii="Times New Roman" w:eastAsia="Calibri" w:hAnsi="Times New Roman" w:cs="Times New Roman"/>
          <w:sz w:val="24"/>
          <w:szCs w:val="24"/>
          <w:lang w:val="en-US"/>
        </w:rPr>
        <w:t>Ernest, H. B., Rubin, E.</w:t>
      </w:r>
      <w:r w:rsidR="00E54F59">
        <w:rPr>
          <w:rFonts w:ascii="Times New Roman" w:eastAsia="Calibri" w:hAnsi="Times New Roman" w:cs="Times New Roman"/>
          <w:sz w:val="24"/>
          <w:szCs w:val="24"/>
          <w:lang w:val="en-US"/>
        </w:rPr>
        <w:t xml:space="preserve"> </w:t>
      </w:r>
      <w:r w:rsidRPr="008215D4">
        <w:rPr>
          <w:rFonts w:ascii="Times New Roman" w:eastAsia="Calibri" w:hAnsi="Times New Roman" w:cs="Times New Roman"/>
          <w:sz w:val="24"/>
          <w:szCs w:val="24"/>
          <w:lang w:val="en-US"/>
        </w:rPr>
        <w:t>S.</w:t>
      </w:r>
      <w:r w:rsidR="00E54F59">
        <w:rPr>
          <w:rFonts w:ascii="Times New Roman" w:eastAsia="Calibri" w:hAnsi="Times New Roman" w:cs="Times New Roman"/>
          <w:sz w:val="24"/>
          <w:szCs w:val="24"/>
          <w:lang w:val="en-US"/>
        </w:rPr>
        <w:t>,</w:t>
      </w:r>
      <w:r w:rsidRPr="008215D4">
        <w:rPr>
          <w:rFonts w:ascii="Times New Roman" w:eastAsia="Calibri" w:hAnsi="Times New Roman" w:cs="Times New Roman"/>
          <w:sz w:val="24"/>
          <w:szCs w:val="24"/>
          <w:lang w:val="en-US"/>
        </w:rPr>
        <w:t xml:space="preserve"> &amp; Boyce, W. M. (2002). Fecal DNA analysis and risk assessment of mountain lion predation of bighorn sheep. </w:t>
      </w:r>
      <w:r w:rsidRPr="008215D4">
        <w:rPr>
          <w:rFonts w:ascii="Times New Roman" w:eastAsia="Calibri" w:hAnsi="Times New Roman" w:cs="Times New Roman"/>
          <w:i/>
          <w:sz w:val="24"/>
          <w:szCs w:val="24"/>
          <w:lang w:val="en-US"/>
        </w:rPr>
        <w:t>Journal of Wildlife Management</w:t>
      </w:r>
      <w:r w:rsidR="00E54F59">
        <w:rPr>
          <w:rFonts w:ascii="Times New Roman" w:eastAsia="Calibri" w:hAnsi="Times New Roman" w:cs="Times New Roman"/>
          <w:sz w:val="24"/>
          <w:szCs w:val="24"/>
          <w:lang w:val="en-US"/>
        </w:rPr>
        <w:t>,</w:t>
      </w:r>
      <w:r w:rsidRPr="00E54F59">
        <w:rPr>
          <w:rFonts w:ascii="Times New Roman" w:eastAsia="Calibri" w:hAnsi="Times New Roman" w:cs="Times New Roman"/>
          <w:i/>
          <w:sz w:val="24"/>
          <w:szCs w:val="24"/>
          <w:lang w:val="en-US"/>
        </w:rPr>
        <w:t xml:space="preserve"> 66</w:t>
      </w:r>
      <w:r w:rsidRPr="008215D4">
        <w:rPr>
          <w:rFonts w:ascii="Times New Roman" w:eastAsia="Calibri" w:hAnsi="Times New Roman" w:cs="Times New Roman"/>
          <w:sz w:val="24"/>
          <w:szCs w:val="24"/>
          <w:lang w:val="en-US"/>
        </w:rPr>
        <w:t>(1), 75-85.</w:t>
      </w:r>
    </w:p>
    <w:p w:rsidR="0072549A" w:rsidRPr="008215D4"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autoSpaceDE w:val="0"/>
        <w:autoSpaceDN w:val="0"/>
        <w:adjustRightInd w:val="0"/>
        <w:spacing w:after="0" w:line="240" w:lineRule="auto"/>
        <w:rPr>
          <w:rFonts w:ascii="Times New Roman" w:hAnsi="Times New Roman" w:cs="Times New Roman"/>
          <w:sz w:val="24"/>
          <w:szCs w:val="24"/>
          <w:lang w:val="en-US"/>
        </w:rPr>
      </w:pPr>
      <w:proofErr w:type="spellStart"/>
      <w:r w:rsidRPr="00355B4F">
        <w:rPr>
          <w:rFonts w:ascii="Times New Roman" w:hAnsi="Times New Roman" w:cs="Times New Roman"/>
          <w:sz w:val="24"/>
          <w:szCs w:val="24"/>
          <w:lang w:val="en-US"/>
        </w:rPr>
        <w:t>Festa-Bianchet</w:t>
      </w:r>
      <w:proofErr w:type="spellEnd"/>
      <w:r w:rsidRPr="00355B4F">
        <w:rPr>
          <w:rFonts w:ascii="Times New Roman" w:hAnsi="Times New Roman" w:cs="Times New Roman"/>
          <w:sz w:val="24"/>
          <w:szCs w:val="24"/>
          <w:lang w:val="en-US"/>
        </w:rPr>
        <w:t xml:space="preserve">, M. (1991). The social system of bighorn sheep: grouping patterns, kinship and female dominance rank. </w:t>
      </w:r>
      <w:r w:rsidRPr="00355B4F">
        <w:rPr>
          <w:rFonts w:ascii="Times New Roman" w:hAnsi="Times New Roman" w:cs="Times New Roman"/>
          <w:i/>
          <w:sz w:val="24"/>
          <w:szCs w:val="24"/>
          <w:lang w:val="en-US"/>
        </w:rPr>
        <w:t>Animal Behavior</w:t>
      </w:r>
      <w:r w:rsidRPr="00355B4F">
        <w:rPr>
          <w:rFonts w:ascii="Times New Roman" w:hAnsi="Times New Roman" w:cs="Times New Roman"/>
          <w:sz w:val="24"/>
          <w:szCs w:val="24"/>
          <w:lang w:val="en-US"/>
        </w:rPr>
        <w:t xml:space="preserve">, </w:t>
      </w:r>
      <w:r w:rsidRPr="00355B4F">
        <w:rPr>
          <w:rFonts w:ascii="Times New Roman" w:hAnsi="Times New Roman" w:cs="Times New Roman"/>
          <w:i/>
          <w:sz w:val="24"/>
          <w:szCs w:val="24"/>
          <w:lang w:val="en-US"/>
        </w:rPr>
        <w:t>42</w:t>
      </w:r>
      <w:r w:rsidR="00D32443">
        <w:rPr>
          <w:rFonts w:ascii="Times New Roman" w:hAnsi="Times New Roman" w:cs="Times New Roman"/>
          <w:sz w:val="24"/>
          <w:szCs w:val="24"/>
          <w:lang w:val="en-US"/>
        </w:rPr>
        <w:t>, 71</w:t>
      </w:r>
      <w:r w:rsidRPr="00355B4F">
        <w:rPr>
          <w:rFonts w:ascii="Times New Roman" w:hAnsi="Times New Roman" w:cs="Times New Roman"/>
          <w:sz w:val="24"/>
          <w:szCs w:val="24"/>
          <w:lang w:val="en-US"/>
        </w:rPr>
        <w:t>-82.</w:t>
      </w:r>
    </w:p>
    <w:p w:rsidR="0072549A" w:rsidRPr="00355B4F" w:rsidRDefault="0072549A" w:rsidP="005420DC">
      <w:pPr>
        <w:spacing w:after="0" w:line="240" w:lineRule="auto"/>
        <w:rPr>
          <w:rFonts w:ascii="Times New Roman" w:eastAsia="Calibri" w:hAnsi="Times New Roman" w:cs="Times New Roman"/>
          <w:sz w:val="24"/>
          <w:szCs w:val="24"/>
          <w:lang w:val="en-US"/>
        </w:rPr>
      </w:pPr>
    </w:p>
    <w:p w:rsidR="0072549A" w:rsidRPr="00355B4F" w:rsidRDefault="0072549A" w:rsidP="005420DC">
      <w:pPr>
        <w:spacing w:after="0" w:line="240" w:lineRule="auto"/>
        <w:rPr>
          <w:rFonts w:ascii="Times New Roman" w:eastAsia="Calibri" w:hAnsi="Times New Roman" w:cs="Times New Roman"/>
          <w:sz w:val="24"/>
          <w:szCs w:val="24"/>
          <w:lang w:val="en-US"/>
        </w:rPr>
      </w:pPr>
      <w:r w:rsidRPr="00537A11">
        <w:rPr>
          <w:rFonts w:ascii="Times New Roman" w:eastAsia="Calibri" w:hAnsi="Times New Roman" w:cs="Times New Roman"/>
          <w:sz w:val="24"/>
          <w:szCs w:val="24"/>
          <w:lang w:val="en-US"/>
        </w:rPr>
        <w:t>Haynes, C. L.</w:t>
      </w:r>
      <w:r w:rsidR="00537A11" w:rsidRPr="00537A11">
        <w:rPr>
          <w:rFonts w:ascii="Times New Roman" w:eastAsia="Calibri" w:hAnsi="Times New Roman" w:cs="Times New Roman"/>
          <w:sz w:val="24"/>
          <w:szCs w:val="24"/>
          <w:lang w:val="en-US"/>
        </w:rPr>
        <w:t xml:space="preserve">, Rubin, E. S., Jorgensen, M. C., </w:t>
      </w:r>
      <w:proofErr w:type="spellStart"/>
      <w:r w:rsidR="00537A11" w:rsidRPr="00537A11">
        <w:rPr>
          <w:rFonts w:ascii="Times New Roman" w:eastAsia="Calibri" w:hAnsi="Times New Roman" w:cs="Times New Roman"/>
          <w:sz w:val="24"/>
          <w:szCs w:val="24"/>
          <w:lang w:val="en-US"/>
        </w:rPr>
        <w:t>Botta</w:t>
      </w:r>
      <w:proofErr w:type="spellEnd"/>
      <w:r w:rsidR="00537A11" w:rsidRPr="00537A11">
        <w:rPr>
          <w:rFonts w:ascii="Times New Roman" w:eastAsia="Calibri" w:hAnsi="Times New Roman" w:cs="Times New Roman"/>
          <w:sz w:val="24"/>
          <w:szCs w:val="24"/>
          <w:lang w:val="en-US"/>
        </w:rPr>
        <w:t>, R.</w:t>
      </w:r>
      <w:r w:rsidR="00537A11">
        <w:rPr>
          <w:rFonts w:ascii="Times New Roman" w:eastAsia="Calibri" w:hAnsi="Times New Roman" w:cs="Times New Roman"/>
          <w:sz w:val="24"/>
          <w:szCs w:val="24"/>
          <w:lang w:val="en-US"/>
        </w:rPr>
        <w:t xml:space="preserve"> A., &amp; Boyce, W. M.</w:t>
      </w:r>
      <w:r w:rsidR="00537A11" w:rsidRPr="00537A11">
        <w:rPr>
          <w:rFonts w:ascii="Times New Roman" w:eastAsia="Calibri" w:hAnsi="Times New Roman" w:cs="Times New Roman"/>
          <w:sz w:val="24"/>
          <w:szCs w:val="24"/>
          <w:lang w:val="en-US"/>
        </w:rPr>
        <w:t xml:space="preserve"> </w:t>
      </w:r>
      <w:r w:rsidR="00537A11">
        <w:rPr>
          <w:rFonts w:ascii="Times New Roman" w:eastAsia="Calibri" w:hAnsi="Times New Roman" w:cs="Times New Roman"/>
          <w:sz w:val="24"/>
          <w:szCs w:val="24"/>
          <w:lang w:val="en-US"/>
        </w:rPr>
        <w:t>(</w:t>
      </w:r>
      <w:r w:rsidRPr="00537A11">
        <w:rPr>
          <w:rFonts w:ascii="Times New Roman" w:eastAsia="Calibri" w:hAnsi="Times New Roman" w:cs="Times New Roman"/>
          <w:sz w:val="24"/>
          <w:szCs w:val="24"/>
          <w:lang w:val="en-US"/>
        </w:rPr>
        <w:t xml:space="preserve">2000). </w:t>
      </w:r>
      <w:r w:rsidRPr="00355B4F">
        <w:rPr>
          <w:rFonts w:ascii="Times New Roman" w:eastAsia="Calibri" w:hAnsi="Times New Roman" w:cs="Times New Roman"/>
          <w:sz w:val="24"/>
          <w:szCs w:val="24"/>
          <w:lang w:val="en-US"/>
        </w:rPr>
        <w:t xml:space="preserve">Mountain lion predation of bighorn sheep in the Peninsular Ranges, California. </w:t>
      </w:r>
      <w:r w:rsidR="00CF5F66">
        <w:rPr>
          <w:rFonts w:ascii="Times New Roman" w:eastAsia="Calibri" w:hAnsi="Times New Roman" w:cs="Times New Roman"/>
          <w:i/>
          <w:sz w:val="24"/>
          <w:szCs w:val="24"/>
          <w:lang w:val="en-US"/>
        </w:rPr>
        <w:t xml:space="preserve">Journal of Wildlife </w:t>
      </w:r>
      <w:r w:rsidRPr="00355B4F">
        <w:rPr>
          <w:rFonts w:ascii="Times New Roman" w:eastAsia="Calibri" w:hAnsi="Times New Roman" w:cs="Times New Roman"/>
          <w:i/>
          <w:sz w:val="24"/>
          <w:szCs w:val="24"/>
          <w:lang w:val="en-US"/>
        </w:rPr>
        <w:t>Management, 64</w:t>
      </w:r>
      <w:r w:rsidRPr="00355B4F">
        <w:rPr>
          <w:rFonts w:ascii="Times New Roman" w:eastAsia="Calibri" w:hAnsi="Times New Roman" w:cs="Times New Roman"/>
          <w:sz w:val="24"/>
          <w:szCs w:val="24"/>
          <w:lang w:val="en-US"/>
        </w:rPr>
        <w:t>(4), 954-956.</w:t>
      </w:r>
    </w:p>
    <w:p w:rsidR="0072549A" w:rsidRPr="00355B4F" w:rsidRDefault="0072549A" w:rsidP="005420DC">
      <w:pPr>
        <w:spacing w:after="0" w:line="240" w:lineRule="auto"/>
        <w:rPr>
          <w:rFonts w:ascii="Times New Roman" w:eastAsia="Calibri" w:hAnsi="Times New Roman" w:cs="Times New Roman"/>
          <w:sz w:val="24"/>
          <w:szCs w:val="24"/>
          <w:lang w:val="en-US"/>
        </w:rPr>
      </w:pPr>
    </w:p>
    <w:p w:rsidR="0072549A"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Heisey</w:t>
      </w:r>
      <w:proofErr w:type="spellEnd"/>
      <w:r w:rsidRPr="00355B4F">
        <w:rPr>
          <w:rFonts w:ascii="Times New Roman" w:eastAsia="Calibri" w:hAnsi="Times New Roman" w:cs="Times New Roman"/>
          <w:sz w:val="24"/>
          <w:szCs w:val="24"/>
          <w:lang w:val="en-US"/>
        </w:rPr>
        <w:t xml:space="preserve">, D. M., &amp; Fuller, T. K. (1985). Evaluation of survival and cause-specific mortality rates using telemetry data. </w:t>
      </w:r>
      <w:r w:rsidRPr="00355B4F">
        <w:rPr>
          <w:rFonts w:ascii="Times New Roman" w:eastAsia="Calibri" w:hAnsi="Times New Roman" w:cs="Times New Roman"/>
          <w:i/>
          <w:sz w:val="24"/>
          <w:szCs w:val="24"/>
          <w:lang w:val="en-US"/>
        </w:rPr>
        <w:t>Journal of Wildlife Management, 49</w:t>
      </w:r>
      <w:r w:rsidRPr="00355B4F">
        <w:rPr>
          <w:rFonts w:ascii="Times New Roman" w:eastAsia="Calibri" w:hAnsi="Times New Roman" w:cs="Times New Roman"/>
          <w:sz w:val="24"/>
          <w:szCs w:val="24"/>
          <w:lang w:val="en-US"/>
        </w:rPr>
        <w:t>(3), 668-674.</w:t>
      </w:r>
    </w:p>
    <w:p w:rsidR="008215D4" w:rsidRPr="00355B4F" w:rsidRDefault="008215D4" w:rsidP="005420DC">
      <w:pPr>
        <w:spacing w:after="0" w:line="240" w:lineRule="auto"/>
        <w:jc w:val="both"/>
        <w:rPr>
          <w:rFonts w:ascii="Times New Roman" w:eastAsia="Calibri" w:hAnsi="Times New Roman" w:cs="Times New Roman"/>
          <w:sz w:val="24"/>
          <w:szCs w:val="24"/>
          <w:lang w:val="en-US"/>
        </w:rPr>
      </w:pPr>
    </w:p>
    <w:p w:rsidR="008215D4" w:rsidRPr="008215D4" w:rsidRDefault="008215D4" w:rsidP="005420DC">
      <w:pPr>
        <w:spacing w:after="0" w:line="240" w:lineRule="auto"/>
        <w:jc w:val="both"/>
        <w:rPr>
          <w:rFonts w:ascii="Times New Roman" w:eastAsia="Calibri" w:hAnsi="Times New Roman" w:cs="Times New Roman"/>
          <w:sz w:val="24"/>
          <w:szCs w:val="24"/>
          <w:lang w:val="en-US"/>
        </w:rPr>
      </w:pPr>
      <w:r w:rsidRPr="008215D4">
        <w:rPr>
          <w:rFonts w:ascii="Times New Roman" w:eastAsia="Calibri" w:hAnsi="Times New Roman" w:cs="Times New Roman"/>
          <w:sz w:val="24"/>
          <w:szCs w:val="24"/>
          <w:lang w:val="en-US"/>
        </w:rPr>
        <w:t xml:space="preserve">Hoban, P. A. (1990). A review of desert bighorn sheep in the San Andres Mountains, New Mexico. </w:t>
      </w:r>
      <w:r w:rsidR="00CF5F66">
        <w:rPr>
          <w:rFonts w:ascii="Times New Roman" w:eastAsia="Calibri" w:hAnsi="Times New Roman" w:cs="Times New Roman"/>
          <w:i/>
          <w:sz w:val="24"/>
          <w:szCs w:val="24"/>
          <w:lang w:val="en-US"/>
        </w:rPr>
        <w:t>Desert Bighorn Council T</w:t>
      </w:r>
      <w:r w:rsidRPr="008215D4">
        <w:rPr>
          <w:rFonts w:ascii="Times New Roman" w:eastAsia="Calibri" w:hAnsi="Times New Roman" w:cs="Times New Roman"/>
          <w:i/>
          <w:sz w:val="24"/>
          <w:szCs w:val="24"/>
          <w:lang w:val="en-US"/>
        </w:rPr>
        <w:t>ransactions</w:t>
      </w:r>
      <w:r w:rsidR="00E54F59" w:rsidRPr="00E54F59">
        <w:rPr>
          <w:rFonts w:ascii="Times New Roman" w:eastAsia="Calibri" w:hAnsi="Times New Roman" w:cs="Times New Roman"/>
          <w:i/>
          <w:sz w:val="24"/>
          <w:szCs w:val="24"/>
          <w:lang w:val="en-US"/>
        </w:rPr>
        <w:t>,</w:t>
      </w:r>
      <w:r w:rsidRPr="00E54F59">
        <w:rPr>
          <w:rFonts w:ascii="Times New Roman" w:eastAsia="Calibri" w:hAnsi="Times New Roman" w:cs="Times New Roman"/>
          <w:i/>
          <w:sz w:val="24"/>
          <w:szCs w:val="24"/>
          <w:lang w:val="en-US"/>
        </w:rPr>
        <w:t xml:space="preserve"> 34</w:t>
      </w:r>
      <w:r w:rsidRPr="008215D4">
        <w:rPr>
          <w:rFonts w:ascii="Times New Roman" w:eastAsia="Calibri" w:hAnsi="Times New Roman" w:cs="Times New Roman"/>
          <w:sz w:val="24"/>
          <w:szCs w:val="24"/>
          <w:lang w:val="en-US"/>
        </w:rPr>
        <w:t>, 14-22.</w:t>
      </w:r>
    </w:p>
    <w:p w:rsidR="0072549A" w:rsidRPr="008215D4"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lastRenderedPageBreak/>
        <w:t>Holl</w:t>
      </w:r>
      <w:proofErr w:type="spellEnd"/>
      <w:r w:rsidRPr="00355B4F">
        <w:rPr>
          <w:rFonts w:ascii="Times New Roman" w:eastAsia="Calibri" w:hAnsi="Times New Roman" w:cs="Times New Roman"/>
          <w:sz w:val="24"/>
          <w:szCs w:val="24"/>
          <w:lang w:val="en-US"/>
        </w:rPr>
        <w:t xml:space="preserve">, S. A., </w:t>
      </w:r>
      <w:proofErr w:type="spellStart"/>
      <w:r w:rsidRPr="00355B4F">
        <w:rPr>
          <w:rFonts w:ascii="Times New Roman" w:eastAsia="Calibri" w:hAnsi="Times New Roman" w:cs="Times New Roman"/>
          <w:sz w:val="24"/>
          <w:szCs w:val="24"/>
          <w:lang w:val="en-US"/>
        </w:rPr>
        <w:t>Bleich</w:t>
      </w:r>
      <w:proofErr w:type="spellEnd"/>
      <w:r w:rsidRPr="00355B4F">
        <w:rPr>
          <w:rFonts w:ascii="Times New Roman" w:eastAsia="Calibri" w:hAnsi="Times New Roman" w:cs="Times New Roman"/>
          <w:sz w:val="24"/>
          <w:szCs w:val="24"/>
          <w:lang w:val="en-US"/>
        </w:rPr>
        <w:t xml:space="preserve">, V. C., &amp; Torres, S. G. (2004). Population dynamics of bighorn sheep in the San Gabriel Mountains, California, 1967-2002. </w:t>
      </w:r>
      <w:r w:rsidRPr="00355B4F">
        <w:rPr>
          <w:rFonts w:ascii="Times New Roman" w:eastAsia="Calibri" w:hAnsi="Times New Roman" w:cs="Times New Roman"/>
          <w:i/>
          <w:sz w:val="24"/>
          <w:szCs w:val="24"/>
          <w:lang w:val="en-US"/>
        </w:rPr>
        <w:t>Wildlife Society Bulletin, 32</w:t>
      </w:r>
      <w:r w:rsidRPr="00355B4F">
        <w:rPr>
          <w:rFonts w:ascii="Times New Roman" w:eastAsia="Calibri" w:hAnsi="Times New Roman" w:cs="Times New Roman"/>
          <w:sz w:val="24"/>
          <w:szCs w:val="24"/>
          <w:lang w:val="en-US"/>
        </w:rPr>
        <w:t>, 412-426.</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Default="0072549A" w:rsidP="005420DC">
      <w:pPr>
        <w:spacing w:after="0" w:line="240" w:lineRule="auto"/>
        <w:jc w:val="both"/>
        <w:rPr>
          <w:rFonts w:ascii="Times New Roman" w:hAnsi="Times New Roman"/>
          <w:sz w:val="24"/>
          <w:szCs w:val="24"/>
          <w:lang w:val="en-US"/>
        </w:rPr>
      </w:pPr>
      <w:proofErr w:type="spellStart"/>
      <w:r w:rsidRPr="00355B4F">
        <w:rPr>
          <w:rFonts w:ascii="Times New Roman" w:hAnsi="Times New Roman"/>
          <w:sz w:val="24"/>
          <w:szCs w:val="24"/>
          <w:lang w:val="en-US"/>
        </w:rPr>
        <w:t>Janke</w:t>
      </w:r>
      <w:proofErr w:type="spellEnd"/>
      <w:r w:rsidRPr="00355B4F">
        <w:rPr>
          <w:rFonts w:ascii="Times New Roman" w:hAnsi="Times New Roman"/>
          <w:sz w:val="24"/>
          <w:szCs w:val="24"/>
          <w:lang w:val="en-US"/>
        </w:rPr>
        <w:t xml:space="preserve">, T. S. (2015). </w:t>
      </w:r>
      <w:r w:rsidRPr="00355B4F">
        <w:rPr>
          <w:rFonts w:ascii="Times New Roman" w:hAnsi="Times New Roman"/>
          <w:i/>
          <w:sz w:val="24"/>
          <w:szCs w:val="24"/>
          <w:lang w:val="en-US"/>
        </w:rPr>
        <w:t xml:space="preserve">Movements and survival of translocate desert bighorn sheep in the </w:t>
      </w:r>
      <w:proofErr w:type="spellStart"/>
      <w:r w:rsidRPr="00355B4F">
        <w:rPr>
          <w:rFonts w:ascii="Times New Roman" w:hAnsi="Times New Roman"/>
          <w:i/>
          <w:sz w:val="24"/>
          <w:szCs w:val="24"/>
          <w:lang w:val="en-US"/>
        </w:rPr>
        <w:t>Bofecillos</w:t>
      </w:r>
      <w:proofErr w:type="spellEnd"/>
      <w:r w:rsidRPr="00355B4F">
        <w:rPr>
          <w:rFonts w:ascii="Times New Roman" w:hAnsi="Times New Roman"/>
          <w:i/>
          <w:sz w:val="24"/>
          <w:szCs w:val="24"/>
          <w:lang w:val="en-US"/>
        </w:rPr>
        <w:t xml:space="preserve"> Mountains </w:t>
      </w:r>
      <w:proofErr w:type="spellStart"/>
      <w:r w:rsidRPr="00355B4F">
        <w:rPr>
          <w:rFonts w:ascii="Times New Roman" w:hAnsi="Times New Roman"/>
          <w:i/>
          <w:sz w:val="24"/>
          <w:szCs w:val="24"/>
          <w:lang w:val="en-US"/>
        </w:rPr>
        <w:t>Transpecos</w:t>
      </w:r>
      <w:proofErr w:type="spellEnd"/>
      <w:r w:rsidRPr="00355B4F">
        <w:rPr>
          <w:rFonts w:ascii="Times New Roman" w:hAnsi="Times New Roman"/>
          <w:i/>
          <w:sz w:val="24"/>
          <w:szCs w:val="24"/>
          <w:lang w:val="en-US"/>
        </w:rPr>
        <w:t>, Texas</w:t>
      </w:r>
      <w:r w:rsidR="004A0A23">
        <w:rPr>
          <w:rFonts w:ascii="Times New Roman" w:hAnsi="Times New Roman"/>
          <w:sz w:val="24"/>
          <w:szCs w:val="24"/>
          <w:lang w:val="en-US"/>
        </w:rPr>
        <w:t xml:space="preserve"> </w:t>
      </w:r>
      <w:r w:rsidR="000A4EF3" w:rsidRPr="000A4EF3">
        <w:rPr>
          <w:rFonts w:ascii="Times New Roman" w:hAnsi="Times New Roman"/>
          <w:sz w:val="24"/>
          <w:szCs w:val="24"/>
          <w:lang w:val="en-US"/>
        </w:rPr>
        <w:t>(</w:t>
      </w:r>
      <w:proofErr w:type="spellStart"/>
      <w:r w:rsidR="000A4EF3">
        <w:rPr>
          <w:rFonts w:ascii="Times New Roman" w:hAnsi="Times New Roman"/>
          <w:sz w:val="24"/>
          <w:szCs w:val="24"/>
          <w:lang w:val="en-US"/>
        </w:rPr>
        <w:t>Tesis</w:t>
      </w:r>
      <w:proofErr w:type="spellEnd"/>
      <w:r w:rsidR="000A4EF3">
        <w:rPr>
          <w:rFonts w:ascii="Times New Roman" w:hAnsi="Times New Roman"/>
          <w:sz w:val="24"/>
          <w:szCs w:val="24"/>
          <w:lang w:val="en-US"/>
        </w:rPr>
        <w:t xml:space="preserve"> </w:t>
      </w:r>
      <w:proofErr w:type="spellStart"/>
      <w:r w:rsidR="000A4EF3">
        <w:rPr>
          <w:rFonts w:ascii="Times New Roman" w:hAnsi="Times New Roman"/>
          <w:sz w:val="24"/>
          <w:szCs w:val="24"/>
          <w:lang w:val="en-US"/>
        </w:rPr>
        <w:t>Maestría</w:t>
      </w:r>
      <w:proofErr w:type="spellEnd"/>
      <w:r w:rsidR="000A4EF3">
        <w:rPr>
          <w:rFonts w:ascii="Times New Roman" w:hAnsi="Times New Roman"/>
          <w:sz w:val="24"/>
          <w:szCs w:val="24"/>
          <w:lang w:val="en-US"/>
        </w:rPr>
        <w:t>).</w:t>
      </w:r>
      <w:r w:rsidR="003B2D21">
        <w:rPr>
          <w:rFonts w:ascii="Times New Roman" w:hAnsi="Times New Roman"/>
          <w:sz w:val="24"/>
          <w:szCs w:val="24"/>
          <w:lang w:val="en-US"/>
        </w:rPr>
        <w:t xml:space="preserve"> </w:t>
      </w:r>
      <w:proofErr w:type="spellStart"/>
      <w:r w:rsidR="003B2D21">
        <w:rPr>
          <w:rFonts w:ascii="Times New Roman" w:hAnsi="Times New Roman"/>
          <w:sz w:val="24"/>
          <w:szCs w:val="24"/>
          <w:lang w:val="en-US"/>
        </w:rPr>
        <w:t>Sul</w:t>
      </w:r>
      <w:proofErr w:type="spellEnd"/>
      <w:r w:rsidR="003B2D21">
        <w:rPr>
          <w:rFonts w:ascii="Times New Roman" w:hAnsi="Times New Roman"/>
          <w:sz w:val="24"/>
          <w:szCs w:val="24"/>
          <w:lang w:val="en-US"/>
        </w:rPr>
        <w:t xml:space="preserve"> Ross University,</w:t>
      </w:r>
      <w:r w:rsidRPr="000A4EF3">
        <w:rPr>
          <w:rFonts w:ascii="Times New Roman" w:hAnsi="Times New Roman"/>
          <w:sz w:val="24"/>
          <w:szCs w:val="24"/>
          <w:lang w:val="en-US"/>
        </w:rPr>
        <w:t xml:space="preserve"> Alpine, Texas</w:t>
      </w:r>
      <w:r w:rsidR="000A4EF3" w:rsidRPr="000A4EF3">
        <w:rPr>
          <w:rFonts w:ascii="Times New Roman" w:hAnsi="Times New Roman"/>
          <w:sz w:val="24"/>
          <w:szCs w:val="24"/>
          <w:lang w:val="en-US"/>
        </w:rPr>
        <w:t>.</w:t>
      </w:r>
    </w:p>
    <w:p w:rsidR="006D0EBC" w:rsidRPr="000A4EF3" w:rsidRDefault="006D0EBC"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proofErr w:type="spellStart"/>
      <w:r w:rsidRPr="000A4EF3">
        <w:rPr>
          <w:rFonts w:ascii="Times New Roman" w:eastAsia="Calibri" w:hAnsi="Times New Roman" w:cs="Times New Roman"/>
          <w:sz w:val="24"/>
          <w:szCs w:val="24"/>
          <w:lang w:val="en-US"/>
        </w:rPr>
        <w:t>Kamler</w:t>
      </w:r>
      <w:proofErr w:type="spellEnd"/>
      <w:r w:rsidRPr="000A4EF3">
        <w:rPr>
          <w:rFonts w:ascii="Times New Roman" w:eastAsia="Calibri" w:hAnsi="Times New Roman" w:cs="Times New Roman"/>
          <w:sz w:val="24"/>
          <w:szCs w:val="24"/>
          <w:lang w:val="en-US"/>
        </w:rPr>
        <w:t xml:space="preserve">, J. K., Lee, R. L., de </w:t>
      </w:r>
      <w:proofErr w:type="spellStart"/>
      <w:r w:rsidRPr="000A4EF3">
        <w:rPr>
          <w:rFonts w:ascii="Times New Roman" w:eastAsia="Calibri" w:hAnsi="Times New Roman" w:cs="Times New Roman"/>
          <w:sz w:val="24"/>
          <w:szCs w:val="24"/>
          <w:lang w:val="en-US"/>
        </w:rPr>
        <w:t>Vos</w:t>
      </w:r>
      <w:proofErr w:type="spellEnd"/>
      <w:r w:rsidRPr="000A4EF3">
        <w:rPr>
          <w:rFonts w:ascii="Times New Roman" w:eastAsia="Calibri" w:hAnsi="Times New Roman" w:cs="Times New Roman"/>
          <w:sz w:val="24"/>
          <w:szCs w:val="24"/>
          <w:lang w:val="en-US"/>
        </w:rPr>
        <w:t xml:space="preserve">, J. C., </w:t>
      </w:r>
      <w:proofErr w:type="spellStart"/>
      <w:r w:rsidRPr="000A4EF3">
        <w:rPr>
          <w:rFonts w:ascii="Times New Roman" w:eastAsia="Calibri" w:hAnsi="Times New Roman" w:cs="Times New Roman"/>
          <w:sz w:val="24"/>
          <w:szCs w:val="24"/>
          <w:lang w:val="en-US"/>
        </w:rPr>
        <w:t>Balard</w:t>
      </w:r>
      <w:proofErr w:type="spellEnd"/>
      <w:r w:rsidRPr="000A4EF3">
        <w:rPr>
          <w:rFonts w:ascii="Times New Roman" w:eastAsia="Calibri" w:hAnsi="Times New Roman" w:cs="Times New Roman"/>
          <w:sz w:val="24"/>
          <w:szCs w:val="24"/>
          <w:lang w:val="en-US"/>
        </w:rPr>
        <w:t xml:space="preserve">, W. B., &amp; </w:t>
      </w:r>
      <w:proofErr w:type="spellStart"/>
      <w:r w:rsidRPr="000A4EF3">
        <w:rPr>
          <w:rFonts w:ascii="Times New Roman" w:eastAsia="Calibri" w:hAnsi="Times New Roman" w:cs="Times New Roman"/>
          <w:sz w:val="24"/>
          <w:szCs w:val="24"/>
          <w:lang w:val="en-US"/>
        </w:rPr>
        <w:t>Whitlaw</w:t>
      </w:r>
      <w:proofErr w:type="spellEnd"/>
      <w:r w:rsidRPr="000A4EF3">
        <w:rPr>
          <w:rFonts w:ascii="Times New Roman" w:eastAsia="Calibri" w:hAnsi="Times New Roman" w:cs="Times New Roman"/>
          <w:sz w:val="24"/>
          <w:szCs w:val="24"/>
          <w:lang w:val="en-US"/>
        </w:rPr>
        <w:t xml:space="preserve">, H. A. (2002). </w:t>
      </w:r>
      <w:r w:rsidRPr="00355B4F">
        <w:rPr>
          <w:rFonts w:ascii="Times New Roman" w:eastAsia="Calibri" w:hAnsi="Times New Roman" w:cs="Times New Roman"/>
          <w:sz w:val="24"/>
          <w:szCs w:val="24"/>
          <w:lang w:val="en-US"/>
        </w:rPr>
        <w:t xml:space="preserve">Survival and cougar predation of </w:t>
      </w:r>
      <w:proofErr w:type="spellStart"/>
      <w:r w:rsidRPr="00355B4F">
        <w:rPr>
          <w:rFonts w:ascii="Times New Roman" w:eastAsia="Calibri" w:hAnsi="Times New Roman" w:cs="Times New Roman"/>
          <w:sz w:val="24"/>
          <w:szCs w:val="24"/>
          <w:lang w:val="en-US"/>
        </w:rPr>
        <w:t>translocated</w:t>
      </w:r>
      <w:proofErr w:type="spellEnd"/>
      <w:r w:rsidRPr="00355B4F">
        <w:rPr>
          <w:rFonts w:ascii="Times New Roman" w:eastAsia="Calibri" w:hAnsi="Times New Roman" w:cs="Times New Roman"/>
          <w:sz w:val="24"/>
          <w:szCs w:val="24"/>
          <w:lang w:val="en-US"/>
        </w:rPr>
        <w:t xml:space="preserve"> bighorn sheep in Arizona. </w:t>
      </w:r>
      <w:r w:rsidRPr="00355B4F">
        <w:rPr>
          <w:rFonts w:ascii="Times New Roman" w:eastAsia="Calibri" w:hAnsi="Times New Roman" w:cs="Times New Roman"/>
          <w:i/>
          <w:sz w:val="24"/>
          <w:szCs w:val="24"/>
          <w:lang w:val="en-US"/>
        </w:rPr>
        <w:t>The Journal of Wildlife Management, 66</w:t>
      </w:r>
      <w:r w:rsidRPr="00355B4F">
        <w:rPr>
          <w:rFonts w:ascii="Times New Roman" w:eastAsia="Calibri" w:hAnsi="Times New Roman" w:cs="Times New Roman"/>
          <w:sz w:val="24"/>
          <w:szCs w:val="24"/>
          <w:lang w:val="en-US"/>
        </w:rPr>
        <w:t>(4),</w:t>
      </w:r>
      <w:r w:rsidRPr="00355B4F">
        <w:rPr>
          <w:rFonts w:ascii="Times New Roman" w:eastAsia="Calibri" w:hAnsi="Times New Roman" w:cs="Times New Roman"/>
          <w:i/>
          <w:sz w:val="24"/>
          <w:szCs w:val="24"/>
          <w:lang w:val="en-US"/>
        </w:rPr>
        <w:t xml:space="preserve"> </w:t>
      </w:r>
      <w:r w:rsidRPr="00355B4F">
        <w:rPr>
          <w:rFonts w:ascii="Times New Roman" w:eastAsia="Calibri" w:hAnsi="Times New Roman" w:cs="Times New Roman"/>
          <w:sz w:val="24"/>
          <w:szCs w:val="24"/>
          <w:lang w:val="en-US"/>
        </w:rPr>
        <w:t>1267-1227.</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6D0EBC"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Krausman</w:t>
      </w:r>
      <w:proofErr w:type="spellEnd"/>
      <w:r w:rsidRPr="00355B4F">
        <w:rPr>
          <w:rFonts w:ascii="Times New Roman" w:eastAsia="Calibri" w:hAnsi="Times New Roman" w:cs="Times New Roman"/>
          <w:sz w:val="24"/>
          <w:szCs w:val="24"/>
          <w:lang w:val="en-US"/>
        </w:rPr>
        <w:t xml:space="preserve">, P. R., &amp; </w:t>
      </w:r>
      <w:proofErr w:type="spellStart"/>
      <w:r w:rsidRPr="00355B4F">
        <w:rPr>
          <w:rFonts w:ascii="Times New Roman" w:eastAsia="Calibri" w:hAnsi="Times New Roman" w:cs="Times New Roman"/>
          <w:sz w:val="24"/>
          <w:szCs w:val="24"/>
          <w:lang w:val="en-US"/>
        </w:rPr>
        <w:t>Ables</w:t>
      </w:r>
      <w:proofErr w:type="spellEnd"/>
      <w:r w:rsidRPr="00355B4F">
        <w:rPr>
          <w:rFonts w:ascii="Times New Roman" w:eastAsia="Calibri" w:hAnsi="Times New Roman" w:cs="Times New Roman"/>
          <w:sz w:val="24"/>
          <w:szCs w:val="24"/>
          <w:lang w:val="en-US"/>
        </w:rPr>
        <w:t xml:space="preserve">, E. D. (1981). Ecology of the Carmen mountain white-tailed deer. U. S. Department of Interior National Park Service; Washington, D. C. </w:t>
      </w:r>
      <w:r w:rsidRPr="00355B4F">
        <w:rPr>
          <w:rFonts w:ascii="Times New Roman" w:eastAsia="Calibri" w:hAnsi="Times New Roman" w:cs="Times New Roman"/>
          <w:i/>
          <w:sz w:val="24"/>
          <w:szCs w:val="24"/>
          <w:lang w:val="en-US"/>
        </w:rPr>
        <w:t>Scientific Monograph Series, 15</w:t>
      </w:r>
      <w:r w:rsidR="004A0A23">
        <w:rPr>
          <w:rFonts w:ascii="Times New Roman" w:eastAsia="Calibri" w:hAnsi="Times New Roman" w:cs="Times New Roman"/>
          <w:sz w:val="24"/>
          <w:szCs w:val="24"/>
          <w:lang w:val="en-US"/>
        </w:rPr>
        <w:t>, 65-73.</w:t>
      </w:r>
    </w:p>
    <w:p w:rsidR="00B83726" w:rsidRDefault="00B83726" w:rsidP="005420DC">
      <w:pPr>
        <w:spacing w:after="0" w:line="240" w:lineRule="auto"/>
        <w:jc w:val="both"/>
        <w:rPr>
          <w:rFonts w:ascii="Times New Roman" w:eastAsia="Calibri" w:hAnsi="Times New Roman" w:cs="Times New Roman"/>
          <w:sz w:val="24"/>
          <w:szCs w:val="24"/>
          <w:lang w:val="en-US"/>
        </w:rPr>
      </w:pPr>
    </w:p>
    <w:p w:rsidR="006D0EBC" w:rsidRPr="006D0EBC" w:rsidRDefault="006D0EBC" w:rsidP="005420DC">
      <w:pPr>
        <w:spacing w:after="0" w:line="240" w:lineRule="auto"/>
        <w:jc w:val="both"/>
        <w:rPr>
          <w:rStyle w:val="Refdecomentario"/>
          <w:lang w:val="en-US"/>
        </w:rPr>
      </w:pPr>
      <w:proofErr w:type="spellStart"/>
      <w:r w:rsidRPr="00355B4F">
        <w:rPr>
          <w:rFonts w:ascii="Times New Roman" w:eastAsia="Calibri" w:hAnsi="Times New Roman" w:cs="Times New Roman"/>
          <w:sz w:val="24"/>
          <w:szCs w:val="24"/>
          <w:lang w:val="en-US"/>
        </w:rPr>
        <w:t>Lancia</w:t>
      </w:r>
      <w:proofErr w:type="spellEnd"/>
      <w:r w:rsidRPr="00355B4F">
        <w:rPr>
          <w:rFonts w:ascii="Times New Roman" w:eastAsia="Calibri" w:hAnsi="Times New Roman" w:cs="Times New Roman"/>
          <w:sz w:val="24"/>
          <w:szCs w:val="24"/>
          <w:lang w:val="en-US"/>
        </w:rPr>
        <w:t xml:space="preserve">, R. A., Kendall, W. L., Pollock, K. H., &amp; Nichols, J. D. (2005). </w:t>
      </w:r>
      <w:r w:rsidRPr="006D0EBC">
        <w:rPr>
          <w:rFonts w:ascii="Times New Roman" w:eastAsia="Calibri" w:hAnsi="Times New Roman" w:cs="Times New Roman"/>
          <w:sz w:val="24"/>
          <w:szCs w:val="24"/>
          <w:lang w:val="en-US"/>
        </w:rPr>
        <w:t>Estimating the number of animals in wildlife populations</w:t>
      </w:r>
      <w:r w:rsidRPr="00355B4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En</w:t>
      </w:r>
      <w:r w:rsidRPr="00355B4F">
        <w:rPr>
          <w:rFonts w:ascii="Times New Roman" w:eastAsia="Calibri" w:hAnsi="Times New Roman" w:cs="Times New Roman"/>
          <w:sz w:val="24"/>
          <w:szCs w:val="24"/>
          <w:lang w:val="en-US"/>
        </w:rPr>
        <w:t xml:space="preserve"> C. E. </w:t>
      </w:r>
      <w:r>
        <w:rPr>
          <w:rFonts w:ascii="Times New Roman" w:eastAsia="Calibri" w:hAnsi="Times New Roman" w:cs="Times New Roman"/>
          <w:sz w:val="24"/>
          <w:szCs w:val="24"/>
          <w:lang w:val="en-US"/>
        </w:rPr>
        <w:t>Braun</w:t>
      </w:r>
      <w:r w:rsidRPr="00355B4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(Eds</w:t>
      </w:r>
      <w:r w:rsidR="009D6C7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Pr="006D0EBC">
        <w:rPr>
          <w:rFonts w:ascii="Times New Roman" w:eastAsia="Calibri" w:hAnsi="Times New Roman" w:cs="Times New Roman"/>
          <w:sz w:val="24"/>
          <w:szCs w:val="24"/>
          <w:lang w:val="en-US"/>
        </w:rPr>
        <w:t xml:space="preserve"> </w:t>
      </w:r>
      <w:proofErr w:type="spellStart"/>
      <w:r w:rsidRPr="006D0EBC">
        <w:rPr>
          <w:rFonts w:ascii="Times New Roman" w:eastAsia="Calibri" w:hAnsi="Times New Roman" w:cs="Times New Roman"/>
          <w:i/>
          <w:sz w:val="24"/>
          <w:szCs w:val="24"/>
          <w:lang w:val="en-US"/>
        </w:rPr>
        <w:t>Techiques</w:t>
      </w:r>
      <w:proofErr w:type="spellEnd"/>
      <w:r w:rsidRPr="006D0EBC">
        <w:rPr>
          <w:rFonts w:ascii="Times New Roman" w:eastAsia="Calibri" w:hAnsi="Times New Roman" w:cs="Times New Roman"/>
          <w:i/>
          <w:sz w:val="24"/>
          <w:szCs w:val="24"/>
          <w:lang w:val="en-US"/>
        </w:rPr>
        <w:t xml:space="preserve"> for wildlife investigations and management</w:t>
      </w:r>
      <w:r>
        <w:rPr>
          <w:rFonts w:ascii="Times New Roman" w:eastAsia="Calibri" w:hAnsi="Times New Roman" w:cs="Times New Roman"/>
          <w:sz w:val="24"/>
          <w:szCs w:val="24"/>
          <w:lang w:val="en-US"/>
        </w:rPr>
        <w:t xml:space="preserve"> (p</w:t>
      </w:r>
      <w:r w:rsidRPr="00355B4F">
        <w:rPr>
          <w:rFonts w:ascii="Times New Roman" w:eastAsia="Calibri" w:hAnsi="Times New Roman" w:cs="Times New Roman"/>
          <w:sz w:val="24"/>
          <w:szCs w:val="24"/>
          <w:lang w:val="en-US"/>
        </w:rPr>
        <w:t>p. 117-118</w:t>
      </w:r>
      <w:r>
        <w:rPr>
          <w:rFonts w:ascii="Times New Roman" w:eastAsia="Calibri" w:hAnsi="Times New Roman" w:cs="Times New Roman"/>
          <w:sz w:val="24"/>
          <w:szCs w:val="24"/>
          <w:lang w:val="en-US"/>
        </w:rPr>
        <w:t xml:space="preserve">). </w:t>
      </w:r>
      <w:r w:rsidRPr="00355B4F">
        <w:rPr>
          <w:rFonts w:ascii="Times New Roman" w:eastAsia="Calibri" w:hAnsi="Times New Roman" w:cs="Times New Roman"/>
          <w:sz w:val="24"/>
          <w:szCs w:val="24"/>
          <w:lang w:val="en-US"/>
        </w:rPr>
        <w:t>Bethesda</w:t>
      </w:r>
      <w:r>
        <w:rPr>
          <w:rFonts w:ascii="Times New Roman" w:eastAsia="Calibri" w:hAnsi="Times New Roman" w:cs="Times New Roman"/>
          <w:sz w:val="24"/>
          <w:szCs w:val="24"/>
          <w:lang w:val="en-US"/>
        </w:rPr>
        <w:t>,</w:t>
      </w:r>
      <w:r w:rsidRPr="00355B4F">
        <w:rPr>
          <w:rFonts w:ascii="Times New Roman" w:eastAsia="Calibri" w:hAnsi="Times New Roman" w:cs="Times New Roman"/>
          <w:sz w:val="24"/>
          <w:szCs w:val="24"/>
          <w:lang w:val="en-US"/>
        </w:rPr>
        <w:t xml:space="preserve"> E.U.A.</w:t>
      </w:r>
      <w:r>
        <w:rPr>
          <w:rFonts w:ascii="Times New Roman" w:eastAsia="Calibri" w:hAnsi="Times New Roman" w:cs="Times New Roman"/>
          <w:sz w:val="24"/>
          <w:szCs w:val="24"/>
          <w:lang w:val="en-US"/>
        </w:rPr>
        <w:t>: The Wildlife Society.</w:t>
      </w:r>
      <w:r w:rsidRPr="00355B4F">
        <w:rPr>
          <w:rFonts w:ascii="Times New Roman" w:eastAsia="Calibri" w:hAnsi="Times New Roman" w:cs="Times New Roman"/>
          <w:sz w:val="24"/>
          <w:szCs w:val="24"/>
          <w:lang w:val="en-US"/>
        </w:rPr>
        <w:t xml:space="preserve"> </w:t>
      </w:r>
    </w:p>
    <w:p w:rsidR="006D0EBC" w:rsidRDefault="006D0EBC"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 xml:space="preserve">Leopold, B. D., &amp; </w:t>
      </w:r>
      <w:proofErr w:type="spellStart"/>
      <w:r w:rsidRPr="00355B4F">
        <w:rPr>
          <w:rFonts w:ascii="Times New Roman" w:eastAsia="Calibri" w:hAnsi="Times New Roman" w:cs="Times New Roman"/>
          <w:sz w:val="24"/>
          <w:szCs w:val="24"/>
          <w:lang w:val="en-US"/>
        </w:rPr>
        <w:t>Krausman</w:t>
      </w:r>
      <w:proofErr w:type="spellEnd"/>
      <w:r w:rsidRPr="00355B4F">
        <w:rPr>
          <w:rFonts w:ascii="Times New Roman" w:eastAsia="Calibri" w:hAnsi="Times New Roman" w:cs="Times New Roman"/>
          <w:sz w:val="24"/>
          <w:szCs w:val="24"/>
          <w:lang w:val="en-US"/>
        </w:rPr>
        <w:t xml:space="preserve">, P. R. (1986). Diets of 3 predators in Big Bend National Park, Texas. </w:t>
      </w:r>
      <w:r w:rsidRPr="00355B4F">
        <w:rPr>
          <w:rFonts w:ascii="Times New Roman" w:eastAsia="Calibri" w:hAnsi="Times New Roman" w:cs="Times New Roman"/>
          <w:i/>
          <w:sz w:val="24"/>
          <w:szCs w:val="24"/>
          <w:lang w:val="en-US"/>
        </w:rPr>
        <w:t>Journal of Wildlife Management, 50</w:t>
      </w:r>
      <w:r w:rsidRPr="00355B4F">
        <w:rPr>
          <w:rFonts w:ascii="Times New Roman" w:eastAsia="Calibri" w:hAnsi="Times New Roman" w:cs="Times New Roman"/>
          <w:sz w:val="24"/>
          <w:szCs w:val="24"/>
          <w:lang w:val="en-US"/>
        </w:rPr>
        <w:t>(2), 290-295.</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DF2CF0" w:rsidRDefault="0072549A" w:rsidP="005420DC">
      <w:pPr>
        <w:autoSpaceDE w:val="0"/>
        <w:autoSpaceDN w:val="0"/>
        <w:adjustRightInd w:val="0"/>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 xml:space="preserve">Logan, K., &amp; </w:t>
      </w:r>
      <w:proofErr w:type="spellStart"/>
      <w:r w:rsidRPr="00355B4F">
        <w:rPr>
          <w:rFonts w:ascii="Times New Roman" w:eastAsia="Calibri" w:hAnsi="Times New Roman" w:cs="Times New Roman"/>
          <w:sz w:val="24"/>
          <w:szCs w:val="24"/>
          <w:lang w:val="en-US"/>
        </w:rPr>
        <w:t>Sweanor</w:t>
      </w:r>
      <w:proofErr w:type="spellEnd"/>
      <w:r w:rsidRPr="00355B4F">
        <w:rPr>
          <w:rFonts w:ascii="Times New Roman" w:eastAsia="Calibri" w:hAnsi="Times New Roman" w:cs="Times New Roman"/>
          <w:sz w:val="24"/>
          <w:szCs w:val="24"/>
          <w:lang w:val="en-US"/>
        </w:rPr>
        <w:t xml:space="preserve">, L. (2001). </w:t>
      </w:r>
      <w:r w:rsidRPr="00355B4F">
        <w:rPr>
          <w:rFonts w:ascii="Times New Roman" w:eastAsia="Calibri" w:hAnsi="Times New Roman" w:cs="Times New Roman"/>
          <w:i/>
          <w:sz w:val="24"/>
          <w:szCs w:val="24"/>
          <w:lang w:val="en-US"/>
        </w:rPr>
        <w:t>Desert puma: evolutionary ecology and conservation of an enduring carnivore</w:t>
      </w:r>
      <w:r w:rsidRPr="00355B4F">
        <w:rPr>
          <w:rFonts w:ascii="Times New Roman" w:eastAsia="Calibri" w:hAnsi="Times New Roman" w:cs="Times New Roman"/>
          <w:sz w:val="24"/>
          <w:szCs w:val="24"/>
          <w:lang w:val="en-US"/>
        </w:rPr>
        <w:t xml:space="preserve">. </w:t>
      </w:r>
      <w:r w:rsidR="0002423E" w:rsidRPr="00355B4F">
        <w:rPr>
          <w:rFonts w:ascii="Times New Roman" w:eastAsia="Calibri" w:hAnsi="Times New Roman" w:cs="Times New Roman"/>
          <w:sz w:val="24"/>
          <w:szCs w:val="24"/>
          <w:lang w:val="en-US"/>
        </w:rPr>
        <w:t>Washington</w:t>
      </w:r>
      <w:r w:rsidR="00DF2CF0" w:rsidRPr="00355B4F">
        <w:rPr>
          <w:rFonts w:ascii="Times New Roman" w:eastAsia="Calibri" w:hAnsi="Times New Roman" w:cs="Times New Roman"/>
          <w:sz w:val="24"/>
          <w:szCs w:val="24"/>
          <w:lang w:val="en-US"/>
        </w:rPr>
        <w:t xml:space="preserve"> D. C., E.U.A</w:t>
      </w:r>
      <w:r w:rsidR="00DF2CF0">
        <w:rPr>
          <w:rFonts w:ascii="Times New Roman" w:eastAsia="Calibri" w:hAnsi="Times New Roman" w:cs="Times New Roman"/>
          <w:sz w:val="24"/>
          <w:szCs w:val="24"/>
          <w:lang w:val="en-US"/>
        </w:rPr>
        <w:t>.: Island press.</w:t>
      </w:r>
    </w:p>
    <w:p w:rsidR="00DF2CF0" w:rsidRPr="00355B4F" w:rsidRDefault="00DF2CF0" w:rsidP="005420DC">
      <w:pPr>
        <w:autoSpaceDE w:val="0"/>
        <w:autoSpaceDN w:val="0"/>
        <w:adjustRightInd w:val="0"/>
        <w:spacing w:after="0" w:line="240" w:lineRule="auto"/>
        <w:jc w:val="both"/>
        <w:rPr>
          <w:rFonts w:ascii="Times New Roman" w:eastAsia="Calibri" w:hAnsi="Times New Roman" w:cs="Times New Roman"/>
          <w:sz w:val="24"/>
          <w:szCs w:val="24"/>
          <w:lang w:val="en-US"/>
        </w:rPr>
      </w:pPr>
    </w:p>
    <w:p w:rsidR="0072549A"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McKinney,</w:t>
      </w:r>
      <w:r w:rsidR="004A0A23">
        <w:rPr>
          <w:rFonts w:ascii="Times New Roman" w:eastAsia="Calibri" w:hAnsi="Times New Roman" w:cs="Times New Roman"/>
          <w:smallCaps/>
          <w:sz w:val="24"/>
          <w:szCs w:val="24"/>
          <w:lang w:val="en-US"/>
        </w:rPr>
        <w:t xml:space="preserve"> B.</w:t>
      </w:r>
      <w:r w:rsidRPr="00355B4F">
        <w:rPr>
          <w:rFonts w:ascii="Times New Roman" w:eastAsia="Calibri" w:hAnsi="Times New Roman" w:cs="Times New Roman"/>
          <w:smallCaps/>
          <w:sz w:val="24"/>
          <w:szCs w:val="24"/>
          <w:lang w:val="en-US"/>
        </w:rPr>
        <w:t xml:space="preserve"> P.</w:t>
      </w:r>
      <w:r w:rsidRPr="00355B4F">
        <w:rPr>
          <w:rFonts w:ascii="Times New Roman" w:eastAsia="Calibri" w:hAnsi="Times New Roman" w:cs="Times New Roman"/>
          <w:sz w:val="24"/>
          <w:szCs w:val="24"/>
          <w:lang w:val="en-US"/>
        </w:rPr>
        <w:t xml:space="preserve"> </w:t>
      </w:r>
      <w:r w:rsidR="00DF2CF0">
        <w:rPr>
          <w:rFonts w:ascii="Times New Roman" w:eastAsia="Calibri" w:hAnsi="Times New Roman" w:cs="Times New Roman"/>
          <w:sz w:val="24"/>
          <w:szCs w:val="24"/>
          <w:lang w:val="en-US"/>
        </w:rPr>
        <w:t>(</w:t>
      </w:r>
      <w:r w:rsidRPr="00355B4F">
        <w:rPr>
          <w:rFonts w:ascii="Times New Roman" w:eastAsia="Calibri" w:hAnsi="Times New Roman" w:cs="Times New Roman"/>
          <w:sz w:val="24"/>
          <w:szCs w:val="24"/>
          <w:lang w:val="en-US"/>
        </w:rPr>
        <w:t>1996</w:t>
      </w:r>
      <w:r w:rsidR="00DF2CF0">
        <w:rPr>
          <w:rFonts w:ascii="Times New Roman" w:eastAsia="Calibri" w:hAnsi="Times New Roman" w:cs="Times New Roman"/>
          <w:sz w:val="24"/>
          <w:szCs w:val="24"/>
          <w:lang w:val="en-US"/>
        </w:rPr>
        <w:t>)</w:t>
      </w:r>
      <w:r w:rsidRPr="00355B4F">
        <w:rPr>
          <w:rFonts w:ascii="Times New Roman" w:eastAsia="Calibri" w:hAnsi="Times New Roman" w:cs="Times New Roman"/>
          <w:sz w:val="24"/>
          <w:szCs w:val="24"/>
          <w:lang w:val="en-US"/>
        </w:rPr>
        <w:t xml:space="preserve">. </w:t>
      </w:r>
      <w:r w:rsidRPr="00355B4F">
        <w:rPr>
          <w:rFonts w:ascii="Times New Roman" w:eastAsia="Calibri" w:hAnsi="Times New Roman" w:cs="Times New Roman"/>
          <w:i/>
          <w:sz w:val="24"/>
          <w:szCs w:val="24"/>
          <w:lang w:val="en-US"/>
        </w:rPr>
        <w:t>Afield guide to Texas mountain lion</w:t>
      </w:r>
      <w:r w:rsidRPr="00355B4F">
        <w:rPr>
          <w:rFonts w:ascii="Times New Roman" w:eastAsia="Calibri" w:hAnsi="Times New Roman" w:cs="Times New Roman"/>
          <w:sz w:val="24"/>
          <w:szCs w:val="24"/>
          <w:lang w:val="en-US"/>
        </w:rPr>
        <w:t xml:space="preserve">. </w:t>
      </w:r>
      <w:r w:rsidR="00B869D3">
        <w:rPr>
          <w:rFonts w:ascii="Times New Roman" w:eastAsia="Calibri" w:hAnsi="Times New Roman" w:cs="Times New Roman"/>
          <w:sz w:val="24"/>
          <w:szCs w:val="24"/>
          <w:lang w:val="en-US"/>
        </w:rPr>
        <w:t>Austin, E.U.A.</w:t>
      </w:r>
      <w:r w:rsidR="00DF2CF0">
        <w:rPr>
          <w:rFonts w:ascii="Times New Roman" w:eastAsia="Calibri" w:hAnsi="Times New Roman" w:cs="Times New Roman"/>
          <w:sz w:val="24"/>
          <w:szCs w:val="24"/>
          <w:lang w:val="en-US"/>
        </w:rPr>
        <w:t>:</w:t>
      </w:r>
      <w:r w:rsidR="00DF2CF0" w:rsidRPr="00355B4F">
        <w:rPr>
          <w:rFonts w:ascii="Times New Roman" w:eastAsia="Calibri" w:hAnsi="Times New Roman" w:cs="Times New Roman"/>
          <w:sz w:val="24"/>
          <w:szCs w:val="24"/>
          <w:lang w:val="en-US"/>
        </w:rPr>
        <w:t xml:space="preserve"> </w:t>
      </w:r>
      <w:r w:rsidRPr="00355B4F">
        <w:rPr>
          <w:rFonts w:ascii="Times New Roman" w:eastAsia="Calibri" w:hAnsi="Times New Roman" w:cs="Times New Roman"/>
          <w:sz w:val="24"/>
          <w:szCs w:val="24"/>
          <w:lang w:val="en-US"/>
        </w:rPr>
        <w:t xml:space="preserve">Texas Park </w:t>
      </w:r>
      <w:r w:rsidR="00DF2CF0">
        <w:rPr>
          <w:rFonts w:ascii="Times New Roman" w:eastAsia="Calibri" w:hAnsi="Times New Roman" w:cs="Times New Roman"/>
          <w:sz w:val="24"/>
          <w:szCs w:val="24"/>
          <w:lang w:val="en-US"/>
        </w:rPr>
        <w:t>and Wildlife, Wildlife Division.</w:t>
      </w:r>
    </w:p>
    <w:p w:rsidR="00DF2CF0" w:rsidRPr="00355B4F" w:rsidRDefault="00DF2CF0"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 xml:space="preserve">McKinney, B., &amp; Villalobos, J. (2005). Desert bighorn sheep reintroduction in </w:t>
      </w:r>
      <w:proofErr w:type="spellStart"/>
      <w:r w:rsidRPr="00355B4F">
        <w:rPr>
          <w:rFonts w:ascii="Times New Roman" w:eastAsia="Calibri" w:hAnsi="Times New Roman" w:cs="Times New Roman"/>
          <w:sz w:val="24"/>
          <w:szCs w:val="24"/>
          <w:lang w:val="en-US"/>
        </w:rPr>
        <w:t>Maderas</w:t>
      </w:r>
      <w:proofErr w:type="spellEnd"/>
      <w:r w:rsidRPr="00355B4F">
        <w:rPr>
          <w:rFonts w:ascii="Times New Roman" w:eastAsia="Calibri" w:hAnsi="Times New Roman" w:cs="Times New Roman"/>
          <w:sz w:val="24"/>
          <w:szCs w:val="24"/>
          <w:lang w:val="en-US"/>
        </w:rPr>
        <w:t xml:space="preserve"> </w:t>
      </w:r>
      <w:proofErr w:type="gramStart"/>
      <w:r w:rsidRPr="00355B4F">
        <w:rPr>
          <w:rFonts w:ascii="Times New Roman" w:eastAsia="Calibri" w:hAnsi="Times New Roman" w:cs="Times New Roman"/>
          <w:sz w:val="24"/>
          <w:szCs w:val="24"/>
          <w:lang w:val="en-US"/>
        </w:rPr>
        <w:t>del</w:t>
      </w:r>
      <w:proofErr w:type="gramEnd"/>
      <w:r w:rsidRPr="00355B4F">
        <w:rPr>
          <w:rFonts w:ascii="Times New Roman" w:eastAsia="Calibri" w:hAnsi="Times New Roman" w:cs="Times New Roman"/>
          <w:sz w:val="24"/>
          <w:szCs w:val="24"/>
          <w:lang w:val="en-US"/>
        </w:rPr>
        <w:t xml:space="preserve"> Carmen, Coahuila, México. </w:t>
      </w:r>
      <w:r w:rsidRPr="00355B4F">
        <w:rPr>
          <w:rFonts w:ascii="Times New Roman" w:eastAsia="Calibri" w:hAnsi="Times New Roman" w:cs="Times New Roman"/>
          <w:i/>
          <w:sz w:val="24"/>
          <w:szCs w:val="24"/>
          <w:lang w:val="en-US"/>
        </w:rPr>
        <w:t>Desert Bighorn Council Transactions, 48</w:t>
      </w:r>
      <w:r w:rsidRPr="00355B4F">
        <w:rPr>
          <w:rFonts w:ascii="Times New Roman" w:eastAsia="Calibri" w:hAnsi="Times New Roman" w:cs="Times New Roman"/>
          <w:sz w:val="24"/>
          <w:szCs w:val="24"/>
          <w:lang w:val="en-US"/>
        </w:rPr>
        <w:t>, 46-49.</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McKinney, T., Smith, T., &amp; </w:t>
      </w:r>
      <w:r w:rsidRPr="00355B4F">
        <w:rPr>
          <w:rFonts w:ascii="Times New Roman" w:eastAsia="Calibri" w:hAnsi="Times New Roman" w:cs="Times New Roman"/>
          <w:sz w:val="24"/>
          <w:szCs w:val="24"/>
          <w:lang w:val="en-US"/>
        </w:rPr>
        <w:t xml:space="preserve">de </w:t>
      </w:r>
      <w:proofErr w:type="spellStart"/>
      <w:r w:rsidRPr="00355B4F">
        <w:rPr>
          <w:rFonts w:ascii="Times New Roman" w:eastAsia="Calibri" w:hAnsi="Times New Roman" w:cs="Times New Roman"/>
          <w:sz w:val="24"/>
          <w:szCs w:val="24"/>
          <w:lang w:val="en-US"/>
        </w:rPr>
        <w:t>Vos</w:t>
      </w:r>
      <w:proofErr w:type="spellEnd"/>
      <w:r w:rsidRPr="00355B4F">
        <w:rPr>
          <w:rFonts w:ascii="Times New Roman" w:eastAsia="Calibri" w:hAnsi="Times New Roman" w:cs="Times New Roman"/>
          <w:sz w:val="24"/>
          <w:szCs w:val="24"/>
          <w:lang w:val="en-US"/>
        </w:rPr>
        <w:t>, J. C. (2006a). Evaluation of factors potentially influencing a desert bighorn sheep population</w:t>
      </w:r>
      <w:r w:rsidRPr="00355B4F">
        <w:rPr>
          <w:rFonts w:ascii="Times New Roman" w:eastAsia="Calibri" w:hAnsi="Times New Roman" w:cs="Times New Roman"/>
          <w:i/>
          <w:sz w:val="24"/>
          <w:szCs w:val="24"/>
          <w:lang w:val="en-US"/>
        </w:rPr>
        <w:t>. Wildlife Monographs, 164</w:t>
      </w:r>
      <w:r w:rsidRPr="00355B4F">
        <w:rPr>
          <w:rFonts w:ascii="Times New Roman" w:eastAsia="Calibri" w:hAnsi="Times New Roman" w:cs="Times New Roman"/>
          <w:sz w:val="24"/>
          <w:szCs w:val="24"/>
          <w:lang w:val="en-US"/>
        </w:rPr>
        <w:t xml:space="preserve">, 1-36. </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 xml:space="preserve">McKinney, T., de </w:t>
      </w:r>
      <w:proofErr w:type="spellStart"/>
      <w:r w:rsidRPr="00355B4F">
        <w:rPr>
          <w:rFonts w:ascii="Times New Roman" w:eastAsia="Calibri" w:hAnsi="Times New Roman" w:cs="Times New Roman"/>
          <w:sz w:val="24"/>
          <w:szCs w:val="24"/>
          <w:lang w:val="en-US"/>
        </w:rPr>
        <w:t>Vos</w:t>
      </w:r>
      <w:proofErr w:type="spellEnd"/>
      <w:r w:rsidRPr="00355B4F">
        <w:rPr>
          <w:rFonts w:ascii="Times New Roman" w:eastAsia="Calibri" w:hAnsi="Times New Roman" w:cs="Times New Roman"/>
          <w:sz w:val="24"/>
          <w:szCs w:val="24"/>
          <w:lang w:val="en-US"/>
        </w:rPr>
        <w:t xml:space="preserve">, J. C., Ballard, W. B., &amp; </w:t>
      </w:r>
      <w:proofErr w:type="spellStart"/>
      <w:r w:rsidRPr="00355B4F">
        <w:rPr>
          <w:rFonts w:ascii="Times New Roman" w:eastAsia="Calibri" w:hAnsi="Times New Roman" w:cs="Times New Roman"/>
          <w:sz w:val="24"/>
          <w:szCs w:val="24"/>
          <w:lang w:val="en-US"/>
        </w:rPr>
        <w:t>Boe</w:t>
      </w:r>
      <w:proofErr w:type="spellEnd"/>
      <w:r w:rsidRPr="00355B4F">
        <w:rPr>
          <w:rFonts w:ascii="Times New Roman" w:eastAsia="Calibri" w:hAnsi="Times New Roman" w:cs="Times New Roman"/>
          <w:sz w:val="24"/>
          <w:szCs w:val="24"/>
          <w:lang w:val="en-US"/>
        </w:rPr>
        <w:t xml:space="preserve">, S. R. (2006b). Mountain lion predation of </w:t>
      </w:r>
      <w:proofErr w:type="spellStart"/>
      <w:r w:rsidRPr="00355B4F">
        <w:rPr>
          <w:rFonts w:ascii="Times New Roman" w:eastAsia="Calibri" w:hAnsi="Times New Roman" w:cs="Times New Roman"/>
          <w:sz w:val="24"/>
          <w:szCs w:val="24"/>
          <w:lang w:val="en-US"/>
        </w:rPr>
        <w:t>translocated</w:t>
      </w:r>
      <w:proofErr w:type="spellEnd"/>
      <w:r w:rsidRPr="00355B4F">
        <w:rPr>
          <w:rFonts w:ascii="Times New Roman" w:eastAsia="Calibri" w:hAnsi="Times New Roman" w:cs="Times New Roman"/>
          <w:sz w:val="24"/>
          <w:szCs w:val="24"/>
          <w:lang w:val="en-US"/>
        </w:rPr>
        <w:t xml:space="preserve"> desert bighorn sheep in Arizona. </w:t>
      </w:r>
      <w:r w:rsidRPr="00355B4F">
        <w:rPr>
          <w:rFonts w:ascii="Times New Roman" w:eastAsia="Calibri" w:hAnsi="Times New Roman" w:cs="Times New Roman"/>
          <w:i/>
          <w:sz w:val="24"/>
          <w:szCs w:val="24"/>
          <w:lang w:val="en-US"/>
        </w:rPr>
        <w:t>Wildlife Society Bulletin, 34</w:t>
      </w:r>
      <w:r w:rsidRPr="00355B4F">
        <w:rPr>
          <w:rFonts w:ascii="Times New Roman" w:eastAsia="Calibri" w:hAnsi="Times New Roman" w:cs="Times New Roman"/>
          <w:sz w:val="24"/>
          <w:szCs w:val="24"/>
          <w:lang w:val="en-US"/>
        </w:rPr>
        <w:t>(5), 1255-1263.</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 xml:space="preserve">Mooring, M. S. (2004). Vigilance, predation risk, and the </w:t>
      </w:r>
      <w:proofErr w:type="spellStart"/>
      <w:r w:rsidRPr="00355B4F">
        <w:rPr>
          <w:rFonts w:ascii="Times New Roman" w:eastAsia="Calibri" w:hAnsi="Times New Roman" w:cs="Times New Roman"/>
          <w:sz w:val="24"/>
          <w:szCs w:val="24"/>
          <w:lang w:val="en-US"/>
        </w:rPr>
        <w:t>Allee</w:t>
      </w:r>
      <w:proofErr w:type="spellEnd"/>
      <w:r w:rsidRPr="00355B4F">
        <w:rPr>
          <w:rFonts w:ascii="Times New Roman" w:eastAsia="Calibri" w:hAnsi="Times New Roman" w:cs="Times New Roman"/>
          <w:sz w:val="24"/>
          <w:szCs w:val="24"/>
          <w:lang w:val="en-US"/>
        </w:rPr>
        <w:t xml:space="preserve"> effect in desert bighorn sheep. </w:t>
      </w:r>
      <w:r w:rsidRPr="00355B4F">
        <w:rPr>
          <w:rFonts w:ascii="Times New Roman" w:eastAsia="Calibri" w:hAnsi="Times New Roman" w:cs="Times New Roman"/>
          <w:i/>
          <w:sz w:val="24"/>
          <w:szCs w:val="24"/>
          <w:lang w:val="en-US"/>
        </w:rPr>
        <w:t>Journal of Wildlife Management, 68</w:t>
      </w:r>
      <w:r w:rsidRPr="00355B4F">
        <w:rPr>
          <w:rFonts w:ascii="Times New Roman" w:eastAsia="Calibri" w:hAnsi="Times New Roman" w:cs="Times New Roman"/>
          <w:sz w:val="24"/>
          <w:szCs w:val="24"/>
          <w:lang w:val="en-US"/>
        </w:rPr>
        <w:t xml:space="preserve">(3), 519-532. </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Rominger</w:t>
      </w:r>
      <w:proofErr w:type="spellEnd"/>
      <w:r w:rsidRPr="00355B4F">
        <w:rPr>
          <w:rFonts w:ascii="Times New Roman" w:eastAsia="Calibri" w:hAnsi="Times New Roman" w:cs="Times New Roman"/>
          <w:sz w:val="24"/>
          <w:szCs w:val="24"/>
          <w:lang w:val="en-US"/>
        </w:rPr>
        <w:t>, E. M.</w:t>
      </w:r>
      <w:r w:rsidRPr="00355B4F">
        <w:rPr>
          <w:rFonts w:ascii="Times New Roman" w:eastAsia="Calibri" w:hAnsi="Times New Roman" w:cs="Times New Roman"/>
          <w:b/>
          <w:smallCaps/>
          <w:sz w:val="24"/>
          <w:szCs w:val="24"/>
          <w:lang w:val="en-US"/>
        </w:rPr>
        <w:t xml:space="preserve"> (</w:t>
      </w:r>
      <w:r w:rsidR="00B869D3">
        <w:rPr>
          <w:rFonts w:ascii="Times New Roman" w:eastAsia="Calibri" w:hAnsi="Times New Roman" w:cs="Times New Roman"/>
          <w:smallCaps/>
          <w:sz w:val="24"/>
          <w:szCs w:val="24"/>
          <w:lang w:val="en-US"/>
        </w:rPr>
        <w:t>2018</w:t>
      </w:r>
      <w:r w:rsidRPr="00355B4F">
        <w:rPr>
          <w:rFonts w:ascii="Times New Roman" w:eastAsia="Calibri" w:hAnsi="Times New Roman" w:cs="Times New Roman"/>
          <w:smallCaps/>
          <w:sz w:val="24"/>
          <w:szCs w:val="24"/>
          <w:lang w:val="en-US"/>
        </w:rPr>
        <w:t xml:space="preserve">). </w:t>
      </w:r>
      <w:r w:rsidRPr="00355B4F">
        <w:rPr>
          <w:rFonts w:ascii="Times New Roman" w:eastAsia="Calibri" w:hAnsi="Times New Roman" w:cs="Times New Roman"/>
          <w:sz w:val="24"/>
          <w:szCs w:val="24"/>
          <w:lang w:val="en-US"/>
        </w:rPr>
        <w:t>The Gordian knot of mountain lion p</w:t>
      </w:r>
      <w:r w:rsidR="004A0A23">
        <w:rPr>
          <w:rFonts w:ascii="Times New Roman" w:eastAsia="Calibri" w:hAnsi="Times New Roman" w:cs="Times New Roman"/>
          <w:sz w:val="24"/>
          <w:szCs w:val="24"/>
          <w:lang w:val="en-US"/>
        </w:rPr>
        <w:t xml:space="preserve">redation and bighorn sheep. </w:t>
      </w:r>
      <w:r w:rsidRPr="004A0A23">
        <w:rPr>
          <w:rFonts w:ascii="Times New Roman" w:eastAsia="Calibri" w:hAnsi="Times New Roman" w:cs="Times New Roman"/>
          <w:i/>
          <w:sz w:val="24"/>
          <w:szCs w:val="24"/>
          <w:lang w:val="en-US"/>
        </w:rPr>
        <w:t>Journal of</w:t>
      </w:r>
      <w:r w:rsidRPr="00355B4F">
        <w:rPr>
          <w:rFonts w:ascii="Times New Roman" w:eastAsia="Calibri" w:hAnsi="Times New Roman" w:cs="Times New Roman"/>
          <w:sz w:val="24"/>
          <w:szCs w:val="24"/>
          <w:lang w:val="en-US"/>
        </w:rPr>
        <w:t xml:space="preserve"> </w:t>
      </w:r>
      <w:r w:rsidR="00DF2CF0">
        <w:rPr>
          <w:rFonts w:ascii="Times New Roman" w:eastAsia="Calibri" w:hAnsi="Times New Roman" w:cs="Times New Roman"/>
          <w:i/>
          <w:sz w:val="24"/>
          <w:szCs w:val="24"/>
          <w:lang w:val="en-US"/>
        </w:rPr>
        <w:t>Wildlife Management</w:t>
      </w:r>
      <w:r w:rsidR="00DF2CF0">
        <w:rPr>
          <w:rFonts w:ascii="Times New Roman" w:eastAsia="Calibri" w:hAnsi="Times New Roman" w:cs="Times New Roman"/>
          <w:sz w:val="24"/>
          <w:szCs w:val="24"/>
          <w:lang w:val="en-US"/>
        </w:rPr>
        <w:t>,</w:t>
      </w:r>
      <w:r w:rsidR="00B869D3">
        <w:rPr>
          <w:rFonts w:ascii="Times New Roman" w:eastAsia="Calibri" w:hAnsi="Times New Roman" w:cs="Times New Roman"/>
          <w:sz w:val="24"/>
          <w:szCs w:val="24"/>
          <w:lang w:val="en-US"/>
        </w:rPr>
        <w:t xml:space="preserve"> </w:t>
      </w:r>
      <w:r w:rsidR="00B869D3" w:rsidRPr="00B869D3">
        <w:rPr>
          <w:rFonts w:ascii="Times New Roman" w:eastAsia="Calibri" w:hAnsi="Times New Roman" w:cs="Times New Roman"/>
          <w:i/>
          <w:sz w:val="24"/>
          <w:szCs w:val="24"/>
          <w:lang w:val="en-US"/>
        </w:rPr>
        <w:t>82</w:t>
      </w:r>
      <w:r w:rsidR="00B869D3">
        <w:rPr>
          <w:rFonts w:ascii="Times New Roman" w:eastAsia="Calibri" w:hAnsi="Times New Roman" w:cs="Times New Roman"/>
          <w:sz w:val="24"/>
          <w:szCs w:val="24"/>
          <w:lang w:val="en-US"/>
        </w:rPr>
        <w:t>(1), 19-81.</w:t>
      </w:r>
    </w:p>
    <w:p w:rsidR="006D0EBC" w:rsidRPr="00DF2CF0" w:rsidRDefault="006D0EBC"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Rominger</w:t>
      </w:r>
      <w:proofErr w:type="spellEnd"/>
      <w:r w:rsidRPr="00355B4F">
        <w:rPr>
          <w:rFonts w:ascii="Times New Roman" w:eastAsia="Calibri" w:hAnsi="Times New Roman" w:cs="Times New Roman"/>
          <w:sz w:val="24"/>
          <w:szCs w:val="24"/>
          <w:lang w:val="en-US"/>
        </w:rPr>
        <w:t xml:space="preserve">, E. M, </w:t>
      </w:r>
      <w:proofErr w:type="spellStart"/>
      <w:r w:rsidRPr="00355B4F">
        <w:rPr>
          <w:rFonts w:ascii="Times New Roman" w:eastAsia="Calibri" w:hAnsi="Times New Roman" w:cs="Times New Roman"/>
          <w:sz w:val="24"/>
          <w:szCs w:val="24"/>
          <w:lang w:val="en-US"/>
        </w:rPr>
        <w:t>Whitlaw</w:t>
      </w:r>
      <w:proofErr w:type="spellEnd"/>
      <w:r w:rsidRPr="00355B4F">
        <w:rPr>
          <w:rFonts w:ascii="Times New Roman" w:eastAsia="Calibri" w:hAnsi="Times New Roman" w:cs="Times New Roman"/>
          <w:sz w:val="24"/>
          <w:szCs w:val="24"/>
          <w:lang w:val="en-US"/>
        </w:rPr>
        <w:t xml:space="preserve">, H. A., </w:t>
      </w:r>
      <w:proofErr w:type="spellStart"/>
      <w:r w:rsidRPr="00355B4F">
        <w:rPr>
          <w:rFonts w:ascii="Times New Roman" w:eastAsia="Calibri" w:hAnsi="Times New Roman" w:cs="Times New Roman"/>
          <w:sz w:val="24"/>
          <w:szCs w:val="24"/>
          <w:lang w:val="en-US"/>
        </w:rPr>
        <w:t>Weybright</w:t>
      </w:r>
      <w:proofErr w:type="spellEnd"/>
      <w:r w:rsidRPr="00355B4F">
        <w:rPr>
          <w:rFonts w:ascii="Times New Roman" w:eastAsia="Calibri" w:hAnsi="Times New Roman" w:cs="Times New Roman"/>
          <w:sz w:val="24"/>
          <w:szCs w:val="24"/>
          <w:lang w:val="en-US"/>
        </w:rPr>
        <w:t xml:space="preserve">, D. L., Dunn, W. C., &amp; Ballard, W. B. (2004). The influence of mountain lion predation on bighorn sheep translocation. </w:t>
      </w:r>
      <w:r w:rsidRPr="00355B4F">
        <w:rPr>
          <w:rFonts w:ascii="Times New Roman" w:eastAsia="Calibri" w:hAnsi="Times New Roman" w:cs="Times New Roman"/>
          <w:i/>
          <w:sz w:val="24"/>
          <w:szCs w:val="24"/>
          <w:lang w:val="en-US"/>
        </w:rPr>
        <w:t>The Journal of Wildlife Management, 68</w:t>
      </w:r>
      <w:r w:rsidRPr="00355B4F">
        <w:rPr>
          <w:rFonts w:ascii="Times New Roman" w:eastAsia="Calibri" w:hAnsi="Times New Roman" w:cs="Times New Roman"/>
          <w:sz w:val="24"/>
          <w:szCs w:val="24"/>
          <w:lang w:val="en-US"/>
        </w:rPr>
        <w:t>(4), 993-999.</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lastRenderedPageBreak/>
        <w:t xml:space="preserve">Rosas-Rosas, O. C., Valdez, R., Bender, L. C., &amp; Daniel, D. (2003). Food habits of pumas in northwestern Sonora, Mexico. </w:t>
      </w:r>
      <w:r w:rsidRPr="00355B4F">
        <w:rPr>
          <w:rFonts w:ascii="Times New Roman" w:eastAsia="Calibri" w:hAnsi="Times New Roman" w:cs="Times New Roman"/>
          <w:i/>
          <w:sz w:val="24"/>
          <w:szCs w:val="24"/>
          <w:lang w:val="en-US"/>
        </w:rPr>
        <w:t>Wildlife Society Bulletin, 31</w:t>
      </w:r>
      <w:r w:rsidRPr="00355B4F">
        <w:rPr>
          <w:rFonts w:ascii="Times New Roman" w:eastAsia="Calibri" w:hAnsi="Times New Roman" w:cs="Times New Roman"/>
          <w:sz w:val="24"/>
          <w:szCs w:val="24"/>
          <w:lang w:val="en-US"/>
        </w:rPr>
        <w:t>, 528-535</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pPr>
      <w:r w:rsidRPr="00355B4F">
        <w:rPr>
          <w:rFonts w:ascii="Times New Roman" w:eastAsia="Calibri" w:hAnsi="Times New Roman" w:cs="Times New Roman"/>
          <w:sz w:val="24"/>
          <w:szCs w:val="24"/>
          <w:lang w:val="en-US"/>
        </w:rPr>
        <w:t xml:space="preserve">Ross, P., </w:t>
      </w:r>
      <w:proofErr w:type="spellStart"/>
      <w:r w:rsidRPr="00355B4F">
        <w:rPr>
          <w:rFonts w:ascii="Times New Roman" w:eastAsia="Calibri" w:hAnsi="Times New Roman" w:cs="Times New Roman"/>
          <w:sz w:val="24"/>
          <w:szCs w:val="24"/>
          <w:lang w:val="en-US"/>
        </w:rPr>
        <w:t>Jalkotzy</w:t>
      </w:r>
      <w:proofErr w:type="spellEnd"/>
      <w:r w:rsidRPr="00355B4F">
        <w:rPr>
          <w:rFonts w:ascii="Times New Roman" w:eastAsia="Calibri" w:hAnsi="Times New Roman" w:cs="Times New Roman"/>
          <w:sz w:val="24"/>
          <w:szCs w:val="24"/>
          <w:lang w:val="en-US"/>
        </w:rPr>
        <w:t xml:space="preserve">, M., &amp; </w:t>
      </w:r>
      <w:proofErr w:type="spellStart"/>
      <w:r w:rsidRPr="00355B4F">
        <w:rPr>
          <w:rFonts w:ascii="Times New Roman" w:eastAsia="Calibri" w:hAnsi="Times New Roman" w:cs="Times New Roman"/>
          <w:sz w:val="24"/>
          <w:szCs w:val="24"/>
          <w:lang w:val="en-US"/>
        </w:rPr>
        <w:t>Festa-Bianchet</w:t>
      </w:r>
      <w:proofErr w:type="spellEnd"/>
      <w:r w:rsidRPr="00355B4F">
        <w:rPr>
          <w:rFonts w:ascii="Times New Roman" w:eastAsia="Calibri" w:hAnsi="Times New Roman" w:cs="Times New Roman"/>
          <w:sz w:val="24"/>
          <w:szCs w:val="24"/>
          <w:lang w:val="en-US"/>
        </w:rPr>
        <w:t xml:space="preserve">, M. (1997). Cougar predation on bighorn sheep in southwestern Alberta during winter. </w:t>
      </w:r>
      <w:r w:rsidRPr="00355B4F">
        <w:rPr>
          <w:rFonts w:ascii="Times New Roman" w:eastAsia="Calibri" w:hAnsi="Times New Roman" w:cs="Times New Roman"/>
          <w:i/>
          <w:sz w:val="24"/>
          <w:szCs w:val="24"/>
        </w:rPr>
        <w:t xml:space="preserve">Canadian </w:t>
      </w:r>
      <w:proofErr w:type="spellStart"/>
      <w:r w:rsidRPr="00355B4F">
        <w:rPr>
          <w:rFonts w:ascii="Times New Roman" w:eastAsia="Calibri" w:hAnsi="Times New Roman" w:cs="Times New Roman"/>
          <w:i/>
          <w:sz w:val="24"/>
          <w:szCs w:val="24"/>
        </w:rPr>
        <w:t>Journal</w:t>
      </w:r>
      <w:proofErr w:type="spellEnd"/>
      <w:r w:rsidRPr="00355B4F">
        <w:rPr>
          <w:rFonts w:ascii="Times New Roman" w:eastAsia="Calibri" w:hAnsi="Times New Roman" w:cs="Times New Roman"/>
          <w:i/>
          <w:sz w:val="24"/>
          <w:szCs w:val="24"/>
        </w:rPr>
        <w:t xml:space="preserve"> </w:t>
      </w:r>
      <w:proofErr w:type="spellStart"/>
      <w:r w:rsidRPr="00355B4F">
        <w:rPr>
          <w:rFonts w:ascii="Times New Roman" w:eastAsia="Calibri" w:hAnsi="Times New Roman" w:cs="Times New Roman"/>
          <w:i/>
          <w:sz w:val="24"/>
          <w:szCs w:val="24"/>
        </w:rPr>
        <w:t>Zoology</w:t>
      </w:r>
      <w:proofErr w:type="spellEnd"/>
      <w:r w:rsidRPr="00355B4F">
        <w:rPr>
          <w:rFonts w:ascii="Times New Roman" w:eastAsia="Calibri" w:hAnsi="Times New Roman" w:cs="Times New Roman"/>
          <w:i/>
          <w:sz w:val="24"/>
          <w:szCs w:val="24"/>
        </w:rPr>
        <w:t>, 74</w:t>
      </w:r>
      <w:r w:rsidRPr="00355B4F">
        <w:rPr>
          <w:rFonts w:ascii="Times New Roman" w:eastAsia="Calibri" w:hAnsi="Times New Roman" w:cs="Times New Roman"/>
          <w:sz w:val="24"/>
          <w:szCs w:val="24"/>
        </w:rPr>
        <w:t>, 771-775.</w:t>
      </w:r>
      <w:r w:rsidRPr="00355B4F">
        <w:t xml:space="preserve"> </w:t>
      </w:r>
    </w:p>
    <w:p w:rsidR="0072549A" w:rsidRPr="00355B4F" w:rsidRDefault="0072549A" w:rsidP="005420DC">
      <w:pPr>
        <w:spacing w:after="0" w:line="240" w:lineRule="auto"/>
        <w:jc w:val="both"/>
        <w:rPr>
          <w:rFonts w:ascii="Times New Roman" w:hAnsi="Times New Roman" w:cs="Times New Roman"/>
          <w:sz w:val="24"/>
          <w:szCs w:val="24"/>
        </w:rPr>
      </w:pPr>
    </w:p>
    <w:p w:rsidR="00B869D3" w:rsidRDefault="0072549A" w:rsidP="005420DC">
      <w:pPr>
        <w:spacing w:after="0" w:line="240" w:lineRule="auto"/>
        <w:jc w:val="both"/>
        <w:rPr>
          <w:rStyle w:val="Refdecomentario"/>
        </w:rPr>
      </w:pPr>
      <w:r w:rsidRPr="00355B4F">
        <w:rPr>
          <w:rFonts w:ascii="Times New Roman" w:eastAsia="Calibri" w:hAnsi="Times New Roman" w:cs="Times New Roman"/>
          <w:sz w:val="24"/>
          <w:szCs w:val="24"/>
        </w:rPr>
        <w:t>Sánche</w:t>
      </w:r>
      <w:r w:rsidR="00B05B5B">
        <w:rPr>
          <w:rFonts w:ascii="Times New Roman" w:eastAsia="Calibri" w:hAnsi="Times New Roman" w:cs="Times New Roman"/>
          <w:sz w:val="24"/>
          <w:szCs w:val="24"/>
        </w:rPr>
        <w:t xml:space="preserve">z, O. (2005). Familia </w:t>
      </w:r>
      <w:proofErr w:type="spellStart"/>
      <w:r w:rsidR="00B05B5B">
        <w:rPr>
          <w:rFonts w:ascii="Times New Roman" w:eastAsia="Calibri" w:hAnsi="Times New Roman" w:cs="Times New Roman"/>
          <w:sz w:val="24"/>
          <w:szCs w:val="24"/>
        </w:rPr>
        <w:t>Bovidae</w:t>
      </w:r>
      <w:proofErr w:type="spellEnd"/>
      <w:r w:rsidR="00B05B5B">
        <w:rPr>
          <w:rFonts w:ascii="Times New Roman" w:eastAsia="Calibri" w:hAnsi="Times New Roman" w:cs="Times New Roman"/>
          <w:sz w:val="24"/>
          <w:szCs w:val="24"/>
        </w:rPr>
        <w:t>, Borrego Cimarrón</w:t>
      </w:r>
      <w:r w:rsidRPr="00355B4F">
        <w:rPr>
          <w:rFonts w:ascii="Times New Roman" w:eastAsia="Calibri" w:hAnsi="Times New Roman" w:cs="Times New Roman"/>
          <w:sz w:val="24"/>
          <w:szCs w:val="24"/>
        </w:rPr>
        <w:t>.</w:t>
      </w:r>
      <w:r w:rsidRPr="00355B4F">
        <w:rPr>
          <w:rFonts w:ascii="Times New Roman" w:eastAsia="Calibri" w:hAnsi="Times New Roman" w:cs="Times New Roman"/>
          <w:i/>
          <w:sz w:val="24"/>
          <w:szCs w:val="24"/>
        </w:rPr>
        <w:t xml:space="preserve"> </w:t>
      </w:r>
      <w:r w:rsidRPr="00355B4F">
        <w:rPr>
          <w:rFonts w:ascii="Times New Roman" w:eastAsia="Calibri" w:hAnsi="Times New Roman" w:cs="Times New Roman"/>
          <w:sz w:val="24"/>
          <w:szCs w:val="24"/>
        </w:rPr>
        <w:t>En</w:t>
      </w:r>
      <w:r w:rsidR="00084BA0" w:rsidRPr="00084BA0">
        <w:rPr>
          <w:rFonts w:ascii="Times New Roman" w:eastAsia="Calibri" w:hAnsi="Times New Roman" w:cs="Times New Roman"/>
          <w:sz w:val="24"/>
          <w:szCs w:val="24"/>
        </w:rPr>
        <w:t xml:space="preserve"> </w:t>
      </w:r>
      <w:r w:rsidR="00084BA0">
        <w:rPr>
          <w:rFonts w:ascii="Times New Roman" w:eastAsia="Calibri" w:hAnsi="Times New Roman" w:cs="Times New Roman"/>
          <w:sz w:val="24"/>
          <w:szCs w:val="24"/>
        </w:rPr>
        <w:t xml:space="preserve">G. </w:t>
      </w:r>
      <w:r w:rsidR="00084BA0" w:rsidRPr="00355B4F">
        <w:rPr>
          <w:rFonts w:ascii="Times New Roman" w:eastAsia="Calibri" w:hAnsi="Times New Roman" w:cs="Times New Roman"/>
          <w:sz w:val="24"/>
          <w:szCs w:val="24"/>
        </w:rPr>
        <w:t>Ce</w:t>
      </w:r>
      <w:r w:rsidR="00084BA0">
        <w:rPr>
          <w:rFonts w:ascii="Times New Roman" w:eastAsia="Calibri" w:hAnsi="Times New Roman" w:cs="Times New Roman"/>
          <w:sz w:val="24"/>
          <w:szCs w:val="24"/>
        </w:rPr>
        <w:t xml:space="preserve">ballos &amp; O. </w:t>
      </w:r>
      <w:proofErr w:type="spellStart"/>
      <w:r w:rsidR="00084BA0">
        <w:rPr>
          <w:rFonts w:ascii="Times New Roman" w:eastAsia="Calibri" w:hAnsi="Times New Roman" w:cs="Times New Roman"/>
          <w:sz w:val="24"/>
          <w:szCs w:val="24"/>
        </w:rPr>
        <w:t>Gissell</w:t>
      </w:r>
      <w:proofErr w:type="spellEnd"/>
      <w:r w:rsidR="00084BA0">
        <w:rPr>
          <w:rFonts w:ascii="Times New Roman" w:eastAsia="Calibri" w:hAnsi="Times New Roman" w:cs="Times New Roman"/>
          <w:sz w:val="24"/>
          <w:szCs w:val="24"/>
        </w:rPr>
        <w:t xml:space="preserve"> (Eds</w:t>
      </w:r>
      <w:r w:rsidR="006A0C1F">
        <w:rPr>
          <w:rFonts w:ascii="Times New Roman" w:eastAsia="Calibri" w:hAnsi="Times New Roman" w:cs="Times New Roman"/>
          <w:sz w:val="24"/>
          <w:szCs w:val="24"/>
        </w:rPr>
        <w:t>.</w:t>
      </w:r>
      <w:r w:rsidR="00084BA0">
        <w:rPr>
          <w:rFonts w:ascii="Times New Roman" w:eastAsia="Calibri" w:hAnsi="Times New Roman" w:cs="Times New Roman"/>
          <w:sz w:val="24"/>
          <w:szCs w:val="24"/>
        </w:rPr>
        <w:t>),</w:t>
      </w:r>
      <w:r w:rsidRPr="00355B4F">
        <w:rPr>
          <w:rFonts w:ascii="Times New Roman" w:eastAsia="Calibri" w:hAnsi="Times New Roman" w:cs="Times New Roman"/>
          <w:i/>
          <w:sz w:val="24"/>
          <w:szCs w:val="24"/>
        </w:rPr>
        <w:t xml:space="preserve"> Los Mamíferos silvestres de México</w:t>
      </w:r>
      <w:r w:rsidR="00084BA0" w:rsidRPr="00084BA0">
        <w:rPr>
          <w:rFonts w:ascii="Times New Roman" w:eastAsia="Calibri" w:hAnsi="Times New Roman" w:cs="Times New Roman"/>
          <w:sz w:val="24"/>
          <w:szCs w:val="24"/>
        </w:rPr>
        <w:t xml:space="preserve"> </w:t>
      </w:r>
      <w:r w:rsidR="00084BA0">
        <w:rPr>
          <w:rFonts w:ascii="Times New Roman" w:eastAsia="Calibri" w:hAnsi="Times New Roman" w:cs="Times New Roman"/>
          <w:sz w:val="24"/>
          <w:szCs w:val="24"/>
        </w:rPr>
        <w:t>(p</w:t>
      </w:r>
      <w:r w:rsidR="00084BA0" w:rsidRPr="00355B4F">
        <w:rPr>
          <w:rFonts w:ascii="Times New Roman" w:eastAsia="Calibri" w:hAnsi="Times New Roman" w:cs="Times New Roman"/>
          <w:sz w:val="24"/>
          <w:szCs w:val="24"/>
        </w:rPr>
        <w:t>p. 507-509</w:t>
      </w:r>
      <w:r w:rsidR="00084BA0">
        <w:rPr>
          <w:rFonts w:ascii="Times New Roman" w:eastAsia="Calibri" w:hAnsi="Times New Roman" w:cs="Times New Roman"/>
          <w:sz w:val="24"/>
          <w:szCs w:val="24"/>
        </w:rPr>
        <w:t>)</w:t>
      </w:r>
      <w:r w:rsidR="00084BA0" w:rsidRPr="00355B4F">
        <w:rPr>
          <w:rFonts w:ascii="Times New Roman" w:eastAsia="Calibri" w:hAnsi="Times New Roman" w:cs="Times New Roman"/>
          <w:sz w:val="24"/>
          <w:szCs w:val="24"/>
        </w:rPr>
        <w:t>. México</w:t>
      </w:r>
      <w:r w:rsidR="00084BA0">
        <w:rPr>
          <w:rFonts w:ascii="Times New Roman" w:eastAsia="Calibri" w:hAnsi="Times New Roman" w:cs="Times New Roman"/>
          <w:sz w:val="24"/>
          <w:szCs w:val="24"/>
        </w:rPr>
        <w:t xml:space="preserve"> D. F., México:</w:t>
      </w:r>
      <w:r w:rsidR="00084BA0" w:rsidRPr="00355B4F">
        <w:rPr>
          <w:rFonts w:ascii="Times New Roman" w:eastAsia="Calibri" w:hAnsi="Times New Roman" w:cs="Times New Roman"/>
          <w:sz w:val="24"/>
          <w:szCs w:val="24"/>
        </w:rPr>
        <w:t xml:space="preserve"> </w:t>
      </w:r>
      <w:r w:rsidRPr="00355B4F">
        <w:rPr>
          <w:rFonts w:ascii="Times New Roman" w:eastAsia="Calibri" w:hAnsi="Times New Roman" w:cs="Times New Roman"/>
          <w:sz w:val="24"/>
          <w:szCs w:val="24"/>
        </w:rPr>
        <w:t>Comisión Nacional para el Conocimiento y Uso de la Biodiversidad.</w:t>
      </w:r>
    </w:p>
    <w:p w:rsidR="0072549A" w:rsidRPr="00355B4F" w:rsidRDefault="0072549A" w:rsidP="005420DC">
      <w:pPr>
        <w:spacing w:after="0" w:line="240" w:lineRule="auto"/>
        <w:jc w:val="both"/>
        <w:rPr>
          <w:rFonts w:ascii="Times New Roman" w:eastAsia="Calibri" w:hAnsi="Times New Roman" w:cs="Times New Roman"/>
          <w:sz w:val="24"/>
          <w:szCs w:val="24"/>
        </w:rPr>
      </w:pPr>
    </w:p>
    <w:p w:rsidR="0072549A" w:rsidRPr="00355B4F" w:rsidRDefault="0072549A" w:rsidP="005420DC">
      <w:pPr>
        <w:spacing w:after="0" w:line="240" w:lineRule="auto"/>
        <w:jc w:val="both"/>
        <w:rPr>
          <w:rFonts w:ascii="Times New Roman" w:eastAsia="Calibri" w:hAnsi="Times New Roman" w:cs="Times New Roman"/>
          <w:sz w:val="24"/>
          <w:szCs w:val="24"/>
        </w:rPr>
      </w:pPr>
      <w:r w:rsidRPr="006D0EBC">
        <w:rPr>
          <w:rFonts w:ascii="Times New Roman" w:eastAsia="Calibri" w:hAnsi="Times New Roman" w:cs="Times New Roman"/>
          <w:sz w:val="24"/>
          <w:szCs w:val="24"/>
          <w:lang w:val="en-US"/>
        </w:rPr>
        <w:t xml:space="preserve">Schaefer, R. J., Torres, S. G., &amp; </w:t>
      </w:r>
      <w:proofErr w:type="spellStart"/>
      <w:r w:rsidRPr="006D0EBC">
        <w:rPr>
          <w:rFonts w:ascii="Times New Roman" w:eastAsia="Calibri" w:hAnsi="Times New Roman" w:cs="Times New Roman"/>
          <w:sz w:val="24"/>
          <w:szCs w:val="24"/>
          <w:lang w:val="en-US"/>
        </w:rPr>
        <w:t>Bleich</w:t>
      </w:r>
      <w:proofErr w:type="spellEnd"/>
      <w:r w:rsidRPr="006D0EBC">
        <w:rPr>
          <w:rFonts w:ascii="Times New Roman" w:eastAsia="Calibri" w:hAnsi="Times New Roman" w:cs="Times New Roman"/>
          <w:sz w:val="24"/>
          <w:szCs w:val="24"/>
          <w:lang w:val="en-US"/>
        </w:rPr>
        <w:t xml:space="preserve">, V. </w:t>
      </w:r>
      <w:r w:rsidRPr="00355B4F">
        <w:rPr>
          <w:rFonts w:ascii="Times New Roman" w:eastAsia="Calibri" w:hAnsi="Times New Roman" w:cs="Times New Roman"/>
          <w:sz w:val="24"/>
          <w:szCs w:val="24"/>
          <w:lang w:val="en-US"/>
        </w:rPr>
        <w:t xml:space="preserve">C. (2000). Survivorship and cause-specific mortality in sympatric population of mountain sheep and mule deer. </w:t>
      </w:r>
      <w:r w:rsidRPr="00355B4F">
        <w:rPr>
          <w:rFonts w:ascii="Times New Roman" w:eastAsia="Calibri" w:hAnsi="Times New Roman" w:cs="Times New Roman"/>
          <w:i/>
          <w:sz w:val="24"/>
          <w:szCs w:val="24"/>
        </w:rPr>
        <w:t xml:space="preserve">California </w:t>
      </w:r>
      <w:proofErr w:type="spellStart"/>
      <w:r w:rsidRPr="00355B4F">
        <w:rPr>
          <w:rFonts w:ascii="Times New Roman" w:eastAsia="Calibri" w:hAnsi="Times New Roman" w:cs="Times New Roman"/>
          <w:i/>
          <w:sz w:val="24"/>
          <w:szCs w:val="24"/>
        </w:rPr>
        <w:t>Fish</w:t>
      </w:r>
      <w:proofErr w:type="spellEnd"/>
      <w:r w:rsidRPr="00355B4F">
        <w:rPr>
          <w:rFonts w:ascii="Times New Roman" w:eastAsia="Calibri" w:hAnsi="Times New Roman" w:cs="Times New Roman"/>
          <w:i/>
          <w:sz w:val="24"/>
          <w:szCs w:val="24"/>
        </w:rPr>
        <w:t xml:space="preserve"> and </w:t>
      </w:r>
      <w:proofErr w:type="spellStart"/>
      <w:r w:rsidRPr="00355B4F">
        <w:rPr>
          <w:rFonts w:ascii="Times New Roman" w:eastAsia="Calibri" w:hAnsi="Times New Roman" w:cs="Times New Roman"/>
          <w:i/>
          <w:sz w:val="24"/>
          <w:szCs w:val="24"/>
        </w:rPr>
        <w:t>Game</w:t>
      </w:r>
      <w:proofErr w:type="spellEnd"/>
      <w:r w:rsidRPr="00355B4F">
        <w:rPr>
          <w:rFonts w:ascii="Times New Roman" w:eastAsia="Calibri" w:hAnsi="Times New Roman" w:cs="Times New Roman"/>
          <w:i/>
          <w:sz w:val="24"/>
          <w:szCs w:val="24"/>
        </w:rPr>
        <w:t>, 86</w:t>
      </w:r>
      <w:r w:rsidRPr="00355B4F">
        <w:rPr>
          <w:rFonts w:ascii="Times New Roman" w:eastAsia="Calibri" w:hAnsi="Times New Roman" w:cs="Times New Roman"/>
          <w:sz w:val="24"/>
          <w:szCs w:val="24"/>
        </w:rPr>
        <w:t>(2), 127-135.</w:t>
      </w:r>
    </w:p>
    <w:p w:rsidR="0072549A" w:rsidRPr="00355B4F" w:rsidRDefault="0072549A" w:rsidP="005420DC">
      <w:pPr>
        <w:spacing w:after="0" w:line="240" w:lineRule="auto"/>
        <w:jc w:val="both"/>
        <w:rPr>
          <w:rFonts w:ascii="Times New Roman" w:eastAsia="Times New Roman" w:hAnsi="Times New Roman" w:cs="Times New Roman"/>
          <w:sz w:val="24"/>
          <w:szCs w:val="24"/>
          <w:lang w:eastAsia="es-ES"/>
        </w:rPr>
      </w:pPr>
    </w:p>
    <w:p w:rsidR="0072549A" w:rsidRDefault="0072549A" w:rsidP="005420DC">
      <w:pPr>
        <w:spacing w:after="0" w:line="240" w:lineRule="auto"/>
        <w:jc w:val="both"/>
        <w:rPr>
          <w:rFonts w:ascii="Times New Roman" w:eastAsia="Times New Roman" w:hAnsi="Times New Roman" w:cs="Times New Roman"/>
          <w:sz w:val="24"/>
          <w:szCs w:val="24"/>
          <w:lang w:eastAsia="es-ES"/>
        </w:rPr>
      </w:pPr>
      <w:r w:rsidRPr="00355B4F">
        <w:rPr>
          <w:rFonts w:ascii="Times New Roman" w:eastAsia="Times New Roman" w:hAnsi="Times New Roman" w:cs="Times New Roman"/>
          <w:sz w:val="24"/>
          <w:szCs w:val="24"/>
          <w:lang w:eastAsia="es-ES"/>
        </w:rPr>
        <w:t xml:space="preserve">Secretaría de  Medio Ambiente y </w:t>
      </w:r>
      <w:r w:rsidR="00FD45A7">
        <w:rPr>
          <w:rFonts w:ascii="Times New Roman" w:eastAsia="Times New Roman" w:hAnsi="Times New Roman" w:cs="Times New Roman"/>
          <w:sz w:val="24"/>
          <w:szCs w:val="24"/>
          <w:lang w:eastAsia="es-ES"/>
        </w:rPr>
        <w:t>Recursos Naturales</w:t>
      </w:r>
      <w:r w:rsidR="003B1E83">
        <w:rPr>
          <w:rFonts w:ascii="Times New Roman" w:eastAsia="Times New Roman" w:hAnsi="Times New Roman" w:cs="Times New Roman"/>
          <w:sz w:val="24"/>
          <w:szCs w:val="24"/>
          <w:lang w:eastAsia="es-ES"/>
        </w:rPr>
        <w:t xml:space="preserve"> [</w:t>
      </w:r>
      <w:r w:rsidR="00FD45A7">
        <w:rPr>
          <w:rFonts w:ascii="Times New Roman" w:eastAsia="Times New Roman" w:hAnsi="Times New Roman" w:cs="Times New Roman"/>
          <w:sz w:val="24"/>
          <w:szCs w:val="24"/>
          <w:lang w:eastAsia="es-ES"/>
        </w:rPr>
        <w:t>SEMARNAT</w:t>
      </w:r>
      <w:r w:rsidR="003B1E83">
        <w:rPr>
          <w:rFonts w:ascii="Times New Roman" w:eastAsia="Times New Roman" w:hAnsi="Times New Roman" w:cs="Times New Roman"/>
          <w:sz w:val="24"/>
          <w:szCs w:val="24"/>
          <w:lang w:eastAsia="es-ES"/>
        </w:rPr>
        <w:t>]</w:t>
      </w:r>
      <w:r w:rsidRPr="00355B4F">
        <w:rPr>
          <w:rFonts w:ascii="Times New Roman" w:eastAsia="Times New Roman" w:hAnsi="Times New Roman" w:cs="Times New Roman"/>
          <w:sz w:val="24"/>
          <w:szCs w:val="24"/>
          <w:lang w:eastAsia="es-ES"/>
        </w:rPr>
        <w:t xml:space="preserve">. </w:t>
      </w:r>
      <w:r w:rsidRPr="00355B4F">
        <w:rPr>
          <w:rFonts w:ascii="Times New Roman" w:eastAsia="Times New Roman" w:hAnsi="Times New Roman" w:cs="Times New Roman"/>
          <w:sz w:val="24"/>
          <w:szCs w:val="24"/>
          <w:lang w:val="es-CR" w:eastAsia="es-ES"/>
        </w:rPr>
        <w:t>(</w:t>
      </w:r>
      <w:r w:rsidR="00FD45A7">
        <w:rPr>
          <w:rFonts w:ascii="Times New Roman" w:eastAsia="Times New Roman" w:hAnsi="Times New Roman" w:cs="Times New Roman"/>
          <w:sz w:val="24"/>
          <w:szCs w:val="24"/>
          <w:lang w:eastAsia="es-ES"/>
        </w:rPr>
        <w:t>2013</w:t>
      </w:r>
      <w:r w:rsidRPr="00355B4F">
        <w:rPr>
          <w:rFonts w:ascii="Times New Roman" w:eastAsia="Times New Roman" w:hAnsi="Times New Roman" w:cs="Times New Roman"/>
          <w:sz w:val="24"/>
          <w:szCs w:val="24"/>
          <w:lang w:eastAsia="es-ES"/>
        </w:rPr>
        <w:t xml:space="preserve">). </w:t>
      </w:r>
      <w:r w:rsidRPr="00355B4F">
        <w:rPr>
          <w:rFonts w:ascii="Times New Roman" w:eastAsia="Times New Roman" w:hAnsi="Times New Roman" w:cs="Times New Roman"/>
          <w:i/>
          <w:sz w:val="24"/>
          <w:szCs w:val="24"/>
          <w:lang w:eastAsia="es-ES"/>
        </w:rPr>
        <w:t>Programa de Manejo del Área de Protección de Flora y Fauna Maderas del Carmen, Coahuila, México</w:t>
      </w:r>
      <w:r w:rsidRPr="00355B4F">
        <w:rPr>
          <w:rFonts w:ascii="Times New Roman" w:eastAsia="Times New Roman" w:hAnsi="Times New Roman" w:cs="Times New Roman"/>
          <w:sz w:val="24"/>
          <w:szCs w:val="24"/>
          <w:lang w:eastAsia="es-ES"/>
        </w:rPr>
        <w:t>. México D.</w:t>
      </w:r>
      <w:r w:rsidR="003B1E83">
        <w:rPr>
          <w:rFonts w:ascii="Times New Roman" w:eastAsia="Times New Roman" w:hAnsi="Times New Roman" w:cs="Times New Roman"/>
          <w:sz w:val="24"/>
          <w:szCs w:val="24"/>
          <w:lang w:eastAsia="es-ES"/>
        </w:rPr>
        <w:t xml:space="preserve"> </w:t>
      </w:r>
      <w:r w:rsidRPr="00355B4F">
        <w:rPr>
          <w:rFonts w:ascii="Times New Roman" w:eastAsia="Times New Roman" w:hAnsi="Times New Roman" w:cs="Times New Roman"/>
          <w:sz w:val="24"/>
          <w:szCs w:val="24"/>
          <w:lang w:eastAsia="es-ES"/>
        </w:rPr>
        <w:t>F</w:t>
      </w:r>
      <w:r w:rsidR="003B1E83">
        <w:rPr>
          <w:rFonts w:ascii="Times New Roman" w:eastAsia="Times New Roman" w:hAnsi="Times New Roman" w:cs="Times New Roman"/>
          <w:sz w:val="24"/>
          <w:szCs w:val="24"/>
          <w:lang w:eastAsia="es-ES"/>
        </w:rPr>
        <w:t>.</w:t>
      </w:r>
      <w:r w:rsidRPr="00355B4F">
        <w:rPr>
          <w:rFonts w:ascii="Times New Roman" w:eastAsia="Times New Roman" w:hAnsi="Times New Roman" w:cs="Times New Roman"/>
          <w:sz w:val="24"/>
          <w:szCs w:val="24"/>
          <w:lang w:eastAsia="es-ES"/>
        </w:rPr>
        <w:t>,</w:t>
      </w:r>
      <w:r w:rsidR="003B1E83">
        <w:rPr>
          <w:rFonts w:ascii="Times New Roman" w:eastAsia="Times New Roman" w:hAnsi="Times New Roman" w:cs="Times New Roman"/>
          <w:sz w:val="24"/>
          <w:szCs w:val="24"/>
          <w:lang w:eastAsia="es-ES"/>
        </w:rPr>
        <w:t xml:space="preserve"> México:</w:t>
      </w:r>
      <w:r w:rsidRPr="00355B4F">
        <w:rPr>
          <w:rFonts w:ascii="Times New Roman" w:eastAsia="Times New Roman" w:hAnsi="Times New Roman" w:cs="Times New Roman"/>
          <w:sz w:val="24"/>
          <w:szCs w:val="24"/>
          <w:lang w:eastAsia="es-ES"/>
        </w:rPr>
        <w:t xml:space="preserve"> </w:t>
      </w:r>
      <w:r w:rsidR="00B05B5B">
        <w:rPr>
          <w:rFonts w:ascii="Times New Roman" w:eastAsia="Times New Roman" w:hAnsi="Times New Roman" w:cs="Times New Roman"/>
          <w:sz w:val="24"/>
          <w:szCs w:val="24"/>
          <w:lang w:eastAsia="es-ES"/>
        </w:rPr>
        <w:t>Instituto Nacional de Ecología.</w:t>
      </w:r>
    </w:p>
    <w:p w:rsidR="00B05B5B" w:rsidRPr="00355B4F" w:rsidRDefault="00B05B5B" w:rsidP="005420DC">
      <w:pPr>
        <w:spacing w:after="0" w:line="240" w:lineRule="auto"/>
        <w:jc w:val="both"/>
        <w:rPr>
          <w:rFonts w:ascii="Times New Roman" w:eastAsia="Calibri" w:hAnsi="Times New Roman" w:cs="Times New Roman"/>
          <w:sz w:val="24"/>
          <w:szCs w:val="24"/>
        </w:rPr>
      </w:pPr>
    </w:p>
    <w:p w:rsidR="00FD45A7" w:rsidRDefault="0072549A" w:rsidP="005420DC">
      <w:pPr>
        <w:spacing w:after="0" w:line="240" w:lineRule="auto"/>
        <w:jc w:val="both"/>
        <w:rPr>
          <w:rFonts w:ascii="Times New Roman" w:eastAsia="Calibri" w:hAnsi="Times New Roman" w:cs="Times New Roman"/>
          <w:sz w:val="24"/>
          <w:szCs w:val="24"/>
        </w:rPr>
      </w:pPr>
      <w:r w:rsidRPr="00355B4F">
        <w:rPr>
          <w:rFonts w:ascii="Times New Roman" w:eastAsia="Calibri" w:hAnsi="Times New Roman" w:cs="Times New Roman"/>
          <w:sz w:val="24"/>
          <w:szCs w:val="24"/>
        </w:rPr>
        <w:t xml:space="preserve">Secretaría de Medio Ambiente y </w:t>
      </w:r>
      <w:r w:rsidR="00FD45A7">
        <w:rPr>
          <w:rFonts w:ascii="Times New Roman" w:eastAsia="Calibri" w:hAnsi="Times New Roman" w:cs="Times New Roman"/>
          <w:sz w:val="24"/>
          <w:szCs w:val="24"/>
        </w:rPr>
        <w:t>Recursos Naturales</w:t>
      </w:r>
      <w:r w:rsidR="003B1E83">
        <w:rPr>
          <w:rFonts w:ascii="Times New Roman" w:eastAsia="Calibri" w:hAnsi="Times New Roman" w:cs="Times New Roman"/>
          <w:sz w:val="24"/>
          <w:szCs w:val="24"/>
        </w:rPr>
        <w:t xml:space="preserve"> </w:t>
      </w:r>
      <w:r w:rsidR="003B1E83">
        <w:rPr>
          <w:rFonts w:ascii="Times New Roman" w:eastAsia="Times New Roman" w:hAnsi="Times New Roman" w:cs="Times New Roman"/>
          <w:sz w:val="24"/>
          <w:szCs w:val="24"/>
          <w:lang w:eastAsia="es-ES"/>
        </w:rPr>
        <w:t>[</w:t>
      </w:r>
      <w:r w:rsidR="003B1E83">
        <w:rPr>
          <w:rFonts w:ascii="Times New Roman" w:eastAsia="Calibri" w:hAnsi="Times New Roman" w:cs="Times New Roman"/>
          <w:sz w:val="24"/>
          <w:szCs w:val="24"/>
        </w:rPr>
        <w:t>SEMARNAT</w:t>
      </w:r>
      <w:r w:rsidR="003B1E83">
        <w:rPr>
          <w:rFonts w:ascii="Times New Roman" w:eastAsia="Times New Roman" w:hAnsi="Times New Roman" w:cs="Times New Roman"/>
          <w:sz w:val="24"/>
          <w:szCs w:val="24"/>
          <w:lang w:eastAsia="es-ES"/>
        </w:rPr>
        <w:t>]</w:t>
      </w:r>
      <w:r w:rsidRPr="00355B4F">
        <w:rPr>
          <w:rFonts w:ascii="Times New Roman" w:eastAsia="Calibri" w:hAnsi="Times New Roman" w:cs="Times New Roman"/>
          <w:sz w:val="24"/>
          <w:szCs w:val="24"/>
        </w:rPr>
        <w:t xml:space="preserve">. (2010). </w:t>
      </w:r>
      <w:r w:rsidR="00FD45A7" w:rsidRPr="004A0A23">
        <w:rPr>
          <w:rFonts w:ascii="Times New Roman" w:eastAsia="Calibri" w:hAnsi="Times New Roman" w:cs="Times New Roman"/>
          <w:i/>
          <w:sz w:val="24"/>
          <w:szCs w:val="24"/>
        </w:rPr>
        <w:t>Norma Oficial Mexicana NOM-059-SEMARNAT-2010 Diario Oficial de la Federación</w:t>
      </w:r>
      <w:r w:rsidR="00FD45A7" w:rsidRPr="00FD45A7">
        <w:rPr>
          <w:rFonts w:ascii="Times New Roman" w:eastAsia="Calibri" w:hAnsi="Times New Roman" w:cs="Times New Roman"/>
          <w:sz w:val="24"/>
          <w:szCs w:val="24"/>
        </w:rPr>
        <w:t>. Recuperado de http://www. profepa.gob.mx/</w:t>
      </w:r>
      <w:proofErr w:type="spellStart"/>
      <w:r w:rsidR="00FD45A7" w:rsidRPr="00FD45A7">
        <w:rPr>
          <w:rFonts w:ascii="Times New Roman" w:eastAsia="Calibri" w:hAnsi="Times New Roman" w:cs="Times New Roman"/>
          <w:sz w:val="24"/>
          <w:szCs w:val="24"/>
        </w:rPr>
        <w:t>innovaportal</w:t>
      </w:r>
      <w:proofErr w:type="spellEnd"/>
      <w:r w:rsidR="00FD45A7" w:rsidRPr="00FD45A7">
        <w:rPr>
          <w:rFonts w:ascii="Times New Roman" w:eastAsia="Calibri" w:hAnsi="Times New Roman" w:cs="Times New Roman"/>
          <w:sz w:val="24"/>
          <w:szCs w:val="24"/>
        </w:rPr>
        <w:t>/file/435/1/NOM_059_ SEMARNAT_2010.pdf</w:t>
      </w:r>
    </w:p>
    <w:p w:rsidR="00FD45A7" w:rsidRPr="00FD45A7" w:rsidRDefault="00FD45A7" w:rsidP="005420DC">
      <w:pPr>
        <w:spacing w:after="0" w:line="240" w:lineRule="auto"/>
        <w:jc w:val="both"/>
        <w:rPr>
          <w:rFonts w:ascii="Times New Roman" w:eastAsia="Calibri" w:hAnsi="Times New Roman" w:cs="Times New Roman"/>
          <w:sz w:val="24"/>
          <w:szCs w:val="24"/>
        </w:rPr>
      </w:pPr>
    </w:p>
    <w:p w:rsidR="0072549A" w:rsidRPr="006A0C1F" w:rsidRDefault="0072549A" w:rsidP="005420DC">
      <w:pPr>
        <w:spacing w:after="0" w:line="240" w:lineRule="auto"/>
        <w:jc w:val="both"/>
        <w:rPr>
          <w:rFonts w:ascii="Times New Roman" w:eastAsia="Calibri" w:hAnsi="Times New Roman" w:cs="Times New Roman"/>
          <w:sz w:val="24"/>
          <w:szCs w:val="24"/>
          <w:lang w:val="en-US"/>
        </w:rPr>
      </w:pPr>
      <w:r w:rsidRPr="00355B4F">
        <w:rPr>
          <w:rFonts w:ascii="Times New Roman" w:eastAsia="Calibri" w:hAnsi="Times New Roman" w:cs="Times New Roman"/>
          <w:sz w:val="24"/>
          <w:szCs w:val="24"/>
          <w:lang w:val="en-US"/>
        </w:rPr>
        <w:t xml:space="preserve">Simmons, N. M., &amp; Hansen, C. G. </w:t>
      </w:r>
      <w:r w:rsidR="006A0C1F">
        <w:rPr>
          <w:rFonts w:ascii="Times New Roman" w:eastAsia="Calibri" w:hAnsi="Times New Roman" w:cs="Times New Roman"/>
          <w:sz w:val="24"/>
          <w:szCs w:val="24"/>
          <w:lang w:val="en-US"/>
        </w:rPr>
        <w:t>(</w:t>
      </w:r>
      <w:r w:rsidRPr="00355B4F">
        <w:rPr>
          <w:rFonts w:ascii="Times New Roman" w:eastAsia="Calibri" w:hAnsi="Times New Roman" w:cs="Times New Roman"/>
          <w:sz w:val="24"/>
          <w:szCs w:val="24"/>
          <w:lang w:val="en-US"/>
        </w:rPr>
        <w:t>19</w:t>
      </w:r>
      <w:r w:rsidR="006A0C1F">
        <w:rPr>
          <w:rFonts w:ascii="Times New Roman" w:eastAsia="Calibri" w:hAnsi="Times New Roman" w:cs="Times New Roman"/>
          <w:sz w:val="24"/>
          <w:szCs w:val="24"/>
          <w:lang w:val="en-US"/>
        </w:rPr>
        <w:t xml:space="preserve">80). Population survey methods. </w:t>
      </w:r>
      <w:r w:rsidR="006A0C1F" w:rsidRPr="006A0C1F">
        <w:rPr>
          <w:rFonts w:ascii="Times New Roman" w:eastAsia="Calibri" w:hAnsi="Times New Roman" w:cs="Times New Roman"/>
          <w:sz w:val="24"/>
          <w:szCs w:val="24"/>
          <w:lang w:val="en-US"/>
        </w:rPr>
        <w:t xml:space="preserve">En G. Monson &amp; L. Summer (Eds.), </w:t>
      </w:r>
      <w:r w:rsidR="006A0C1F" w:rsidRPr="006A0C1F">
        <w:rPr>
          <w:rFonts w:ascii="Times New Roman" w:eastAsia="Calibri" w:hAnsi="Times New Roman" w:cs="Times New Roman"/>
          <w:i/>
          <w:sz w:val="24"/>
          <w:szCs w:val="24"/>
          <w:lang w:val="en-US"/>
        </w:rPr>
        <w:t>The Desert Sheep</w:t>
      </w:r>
      <w:r w:rsidR="006A0C1F" w:rsidRPr="006A0C1F">
        <w:rPr>
          <w:rFonts w:ascii="Times New Roman" w:eastAsia="Calibri" w:hAnsi="Times New Roman" w:cs="Times New Roman"/>
          <w:sz w:val="24"/>
          <w:szCs w:val="24"/>
          <w:lang w:val="en-US"/>
        </w:rPr>
        <w:t xml:space="preserve"> (p</w:t>
      </w:r>
      <w:r w:rsidRPr="006A0C1F">
        <w:rPr>
          <w:rFonts w:ascii="Times New Roman" w:eastAsia="Calibri" w:hAnsi="Times New Roman" w:cs="Times New Roman"/>
          <w:sz w:val="24"/>
          <w:szCs w:val="24"/>
          <w:lang w:val="en-US"/>
        </w:rPr>
        <w:t>p. 270-271</w:t>
      </w:r>
      <w:r w:rsidR="006A0C1F">
        <w:rPr>
          <w:rFonts w:ascii="Times New Roman" w:eastAsia="Calibri" w:hAnsi="Times New Roman" w:cs="Times New Roman"/>
          <w:sz w:val="24"/>
          <w:szCs w:val="24"/>
          <w:lang w:val="en-US"/>
        </w:rPr>
        <w:t>)</w:t>
      </w:r>
      <w:r w:rsidR="006A0C1F" w:rsidRPr="006A0C1F">
        <w:rPr>
          <w:rFonts w:ascii="Times New Roman" w:eastAsia="Calibri" w:hAnsi="Times New Roman" w:cs="Times New Roman"/>
          <w:sz w:val="24"/>
          <w:szCs w:val="24"/>
          <w:lang w:val="en-US"/>
        </w:rPr>
        <w:t xml:space="preserve"> </w:t>
      </w:r>
      <w:r w:rsidR="006A0C1F">
        <w:rPr>
          <w:rFonts w:ascii="Times New Roman" w:eastAsia="Calibri" w:hAnsi="Times New Roman" w:cs="Times New Roman"/>
          <w:sz w:val="24"/>
          <w:szCs w:val="24"/>
          <w:lang w:val="en-US"/>
        </w:rPr>
        <w:t>Tucson,</w:t>
      </w:r>
      <w:r w:rsidR="006A0C1F" w:rsidRPr="006A0C1F">
        <w:rPr>
          <w:rFonts w:ascii="Times New Roman" w:eastAsia="Calibri" w:hAnsi="Times New Roman" w:cs="Times New Roman"/>
          <w:sz w:val="24"/>
          <w:szCs w:val="24"/>
          <w:lang w:val="en-US"/>
        </w:rPr>
        <w:t xml:space="preserve"> </w:t>
      </w:r>
      <w:proofErr w:type="gramStart"/>
      <w:r w:rsidR="006A0C1F" w:rsidRPr="006A0C1F">
        <w:rPr>
          <w:rFonts w:ascii="Times New Roman" w:eastAsia="Calibri" w:hAnsi="Times New Roman" w:cs="Times New Roman"/>
          <w:sz w:val="24"/>
          <w:szCs w:val="24"/>
          <w:lang w:val="en-US"/>
        </w:rPr>
        <w:t>E.U.A</w:t>
      </w:r>
      <w:proofErr w:type="gramEnd"/>
      <w:r w:rsidR="006A0C1F" w:rsidRPr="006A0C1F">
        <w:rPr>
          <w:rFonts w:ascii="Times New Roman" w:eastAsia="Calibri" w:hAnsi="Times New Roman" w:cs="Times New Roman"/>
          <w:sz w:val="24"/>
          <w:szCs w:val="24"/>
          <w:lang w:val="en-US"/>
        </w:rPr>
        <w:t>.:</w:t>
      </w:r>
      <w:r w:rsidRPr="006A0C1F">
        <w:rPr>
          <w:rFonts w:ascii="Times New Roman" w:eastAsia="Calibri" w:hAnsi="Times New Roman" w:cs="Times New Roman"/>
          <w:sz w:val="24"/>
          <w:szCs w:val="24"/>
          <w:lang w:val="en-US"/>
        </w:rPr>
        <w:t xml:space="preserve"> University of</w:t>
      </w:r>
      <w:r w:rsidR="006A0C1F" w:rsidRPr="006A0C1F">
        <w:rPr>
          <w:rFonts w:ascii="Times New Roman" w:eastAsia="Calibri" w:hAnsi="Times New Roman" w:cs="Times New Roman"/>
          <w:sz w:val="24"/>
          <w:szCs w:val="24"/>
          <w:lang w:val="en-US"/>
        </w:rPr>
        <w:t xml:space="preserve"> Arizona </w:t>
      </w:r>
      <w:r w:rsidR="0002423E">
        <w:rPr>
          <w:rFonts w:ascii="Times New Roman" w:eastAsia="Calibri" w:hAnsi="Times New Roman" w:cs="Times New Roman"/>
          <w:sz w:val="24"/>
          <w:szCs w:val="24"/>
          <w:lang w:val="en-US"/>
        </w:rPr>
        <w:t>P</w:t>
      </w:r>
      <w:r w:rsidR="006A0C1F" w:rsidRPr="006A0C1F">
        <w:rPr>
          <w:rFonts w:ascii="Times New Roman" w:eastAsia="Calibri" w:hAnsi="Times New Roman" w:cs="Times New Roman"/>
          <w:sz w:val="24"/>
          <w:szCs w:val="24"/>
          <w:lang w:val="en-US"/>
        </w:rPr>
        <w:t>ress</w:t>
      </w:r>
      <w:r w:rsidR="006A0C1F">
        <w:rPr>
          <w:rFonts w:ascii="Times New Roman" w:eastAsia="Calibri" w:hAnsi="Times New Roman" w:cs="Times New Roman"/>
          <w:sz w:val="24"/>
          <w:szCs w:val="24"/>
          <w:lang w:val="en-US"/>
        </w:rPr>
        <w:t>.</w:t>
      </w:r>
      <w:r w:rsidR="006A0C1F" w:rsidRPr="006A0C1F">
        <w:rPr>
          <w:rFonts w:ascii="Times New Roman" w:eastAsia="Calibri" w:hAnsi="Times New Roman" w:cs="Times New Roman"/>
          <w:sz w:val="24"/>
          <w:szCs w:val="24"/>
          <w:lang w:val="en-US"/>
        </w:rPr>
        <w:t xml:space="preserve"> </w:t>
      </w:r>
    </w:p>
    <w:p w:rsidR="006A0C1F" w:rsidRPr="006A0C1F" w:rsidRDefault="006A0C1F" w:rsidP="005420DC">
      <w:pPr>
        <w:spacing w:after="0" w:line="240" w:lineRule="auto"/>
        <w:jc w:val="both"/>
        <w:rPr>
          <w:rFonts w:ascii="Times New Roman" w:eastAsia="Calibri" w:hAnsi="Times New Roman" w:cs="Times New Roman"/>
          <w:sz w:val="24"/>
          <w:szCs w:val="24"/>
          <w:lang w:val="en-US"/>
        </w:rPr>
      </w:pPr>
    </w:p>
    <w:p w:rsidR="006A0C1F" w:rsidRDefault="0072549A" w:rsidP="005420DC">
      <w:pPr>
        <w:spacing w:after="0" w:line="240" w:lineRule="auto"/>
        <w:jc w:val="both"/>
        <w:rPr>
          <w:rFonts w:ascii="Times New Roman" w:eastAsia="Calibri" w:hAnsi="Times New Roman" w:cs="Times New Roman"/>
          <w:sz w:val="24"/>
          <w:szCs w:val="24"/>
        </w:rPr>
      </w:pPr>
      <w:r w:rsidRPr="006A0C1F">
        <w:rPr>
          <w:rFonts w:ascii="Times New Roman" w:eastAsia="Calibri" w:hAnsi="Times New Roman" w:cs="Times New Roman"/>
          <w:sz w:val="24"/>
          <w:szCs w:val="24"/>
        </w:rPr>
        <w:t>Velázquez, R</w:t>
      </w:r>
      <w:r w:rsidRPr="006A0C1F">
        <w:rPr>
          <w:rFonts w:ascii="Calibri" w:eastAsia="Calibri" w:hAnsi="Calibri" w:cs="Times New Roman"/>
        </w:rPr>
        <w:t>. (</w:t>
      </w:r>
      <w:r w:rsidRPr="006A0C1F">
        <w:rPr>
          <w:rFonts w:ascii="Times New Roman" w:eastAsia="Calibri" w:hAnsi="Times New Roman" w:cs="Times New Roman"/>
          <w:sz w:val="24"/>
          <w:szCs w:val="24"/>
        </w:rPr>
        <w:t xml:space="preserve">2012). </w:t>
      </w:r>
      <w:r w:rsidRPr="006A0C1F">
        <w:rPr>
          <w:rFonts w:ascii="Times New Roman" w:eastAsia="Calibri" w:hAnsi="Times New Roman" w:cs="Times New Roman"/>
          <w:i/>
          <w:sz w:val="24"/>
          <w:szCs w:val="24"/>
        </w:rPr>
        <w:t xml:space="preserve">Evaluación poblacional y del hábitat </w:t>
      </w:r>
      <w:r w:rsidRPr="00355B4F">
        <w:rPr>
          <w:rFonts w:ascii="Times New Roman" w:eastAsia="Calibri" w:hAnsi="Times New Roman" w:cs="Times New Roman"/>
          <w:i/>
          <w:sz w:val="24"/>
          <w:szCs w:val="24"/>
        </w:rPr>
        <w:t>de un grupo de borregos cimarrones (</w:t>
      </w:r>
      <w:proofErr w:type="spellStart"/>
      <w:r w:rsidRPr="00355B4F">
        <w:rPr>
          <w:rFonts w:ascii="Times New Roman" w:eastAsia="Calibri" w:hAnsi="Times New Roman" w:cs="Times New Roman"/>
          <w:i/>
          <w:sz w:val="24"/>
          <w:szCs w:val="24"/>
        </w:rPr>
        <w:t>Ovis</w:t>
      </w:r>
      <w:proofErr w:type="spellEnd"/>
      <w:r w:rsidRPr="00355B4F">
        <w:rPr>
          <w:rFonts w:ascii="Times New Roman" w:eastAsia="Calibri" w:hAnsi="Times New Roman" w:cs="Times New Roman"/>
          <w:i/>
          <w:sz w:val="24"/>
          <w:szCs w:val="24"/>
        </w:rPr>
        <w:t xml:space="preserve"> </w:t>
      </w:r>
      <w:proofErr w:type="spellStart"/>
      <w:r w:rsidRPr="00355B4F">
        <w:rPr>
          <w:rFonts w:ascii="Times New Roman" w:eastAsia="Calibri" w:hAnsi="Times New Roman" w:cs="Times New Roman"/>
          <w:i/>
          <w:sz w:val="24"/>
          <w:szCs w:val="24"/>
        </w:rPr>
        <w:t>canadensis</w:t>
      </w:r>
      <w:proofErr w:type="spellEnd"/>
      <w:r w:rsidRPr="00355B4F">
        <w:rPr>
          <w:rFonts w:ascii="Times New Roman" w:eastAsia="Calibri" w:hAnsi="Times New Roman" w:cs="Times New Roman"/>
          <w:i/>
          <w:sz w:val="24"/>
          <w:szCs w:val="24"/>
        </w:rPr>
        <w:t xml:space="preserve"> mexicana </w:t>
      </w:r>
      <w:proofErr w:type="spellStart"/>
      <w:r w:rsidRPr="00355B4F">
        <w:rPr>
          <w:rFonts w:ascii="Times New Roman" w:eastAsia="Calibri" w:hAnsi="Times New Roman" w:cs="Times New Roman"/>
          <w:i/>
          <w:sz w:val="24"/>
          <w:szCs w:val="24"/>
        </w:rPr>
        <w:t>Merriam</w:t>
      </w:r>
      <w:proofErr w:type="spellEnd"/>
      <w:r w:rsidRPr="00355B4F">
        <w:rPr>
          <w:rFonts w:ascii="Times New Roman" w:eastAsia="Calibri" w:hAnsi="Times New Roman" w:cs="Times New Roman"/>
          <w:i/>
          <w:sz w:val="24"/>
          <w:szCs w:val="24"/>
        </w:rPr>
        <w:t xml:space="preserve">, 1901), </w:t>
      </w:r>
      <w:proofErr w:type="spellStart"/>
      <w:r w:rsidRPr="00355B4F">
        <w:rPr>
          <w:rFonts w:ascii="Times New Roman" w:eastAsia="Calibri" w:hAnsi="Times New Roman" w:cs="Times New Roman"/>
          <w:i/>
          <w:sz w:val="24"/>
          <w:szCs w:val="24"/>
        </w:rPr>
        <w:t>translocados</w:t>
      </w:r>
      <w:proofErr w:type="spellEnd"/>
      <w:r w:rsidRPr="00355B4F">
        <w:rPr>
          <w:rFonts w:ascii="Times New Roman" w:eastAsia="Calibri" w:hAnsi="Times New Roman" w:cs="Times New Roman"/>
          <w:i/>
          <w:sz w:val="24"/>
          <w:szCs w:val="24"/>
        </w:rPr>
        <w:t xml:space="preserve"> en la Sierra Maderas del Carmen, Coahuila, México</w:t>
      </w:r>
      <w:r w:rsidR="004A0A23">
        <w:rPr>
          <w:rFonts w:ascii="Times New Roman" w:eastAsia="Calibri" w:hAnsi="Times New Roman" w:cs="Times New Roman"/>
          <w:sz w:val="24"/>
          <w:szCs w:val="24"/>
        </w:rPr>
        <w:t xml:space="preserve"> </w:t>
      </w:r>
      <w:r w:rsidR="006A0C1F">
        <w:rPr>
          <w:rFonts w:ascii="Times New Roman" w:eastAsia="Calibri" w:hAnsi="Times New Roman" w:cs="Times New Roman"/>
          <w:sz w:val="24"/>
          <w:szCs w:val="24"/>
        </w:rPr>
        <w:t>(Tesis de Maestría)</w:t>
      </w:r>
      <w:r w:rsidRPr="00355B4F">
        <w:rPr>
          <w:rFonts w:ascii="Times New Roman" w:eastAsia="Calibri" w:hAnsi="Times New Roman" w:cs="Times New Roman"/>
          <w:sz w:val="24"/>
          <w:szCs w:val="24"/>
        </w:rPr>
        <w:t xml:space="preserve">. </w:t>
      </w:r>
      <w:r w:rsidR="006A0C1F">
        <w:rPr>
          <w:rFonts w:ascii="Times New Roman" w:eastAsia="Calibri" w:hAnsi="Times New Roman" w:cs="Times New Roman"/>
          <w:sz w:val="24"/>
          <w:szCs w:val="24"/>
        </w:rPr>
        <w:t xml:space="preserve">U.A.N.L., Linares, </w:t>
      </w:r>
      <w:r w:rsidR="0002423E">
        <w:rPr>
          <w:rFonts w:ascii="Times New Roman" w:eastAsia="Calibri" w:hAnsi="Times New Roman" w:cs="Times New Roman"/>
          <w:sz w:val="24"/>
          <w:szCs w:val="24"/>
        </w:rPr>
        <w:t>México.</w:t>
      </w:r>
    </w:p>
    <w:p w:rsidR="006A0C1F" w:rsidRPr="00355B4F" w:rsidRDefault="006A0C1F" w:rsidP="005420DC">
      <w:pPr>
        <w:spacing w:after="0" w:line="240" w:lineRule="auto"/>
        <w:jc w:val="both"/>
        <w:rPr>
          <w:rFonts w:ascii="Times New Roman" w:eastAsia="Calibri" w:hAnsi="Times New Roman" w:cs="Times New Roman"/>
          <w:sz w:val="24"/>
          <w:szCs w:val="24"/>
        </w:rPr>
      </w:pPr>
    </w:p>
    <w:p w:rsidR="006A0C1F" w:rsidRDefault="0072549A" w:rsidP="005420DC">
      <w:pPr>
        <w:spacing w:after="0" w:line="240" w:lineRule="auto"/>
        <w:jc w:val="both"/>
        <w:rPr>
          <w:rFonts w:ascii="Times New Roman" w:eastAsia="Calibri" w:hAnsi="Times New Roman" w:cs="Times New Roman"/>
          <w:sz w:val="24"/>
          <w:szCs w:val="24"/>
        </w:rPr>
      </w:pPr>
      <w:r w:rsidRPr="00355B4F">
        <w:rPr>
          <w:rFonts w:ascii="Times New Roman" w:eastAsia="Calibri" w:hAnsi="Times New Roman" w:cs="Times New Roman"/>
          <w:sz w:val="24"/>
          <w:szCs w:val="24"/>
        </w:rPr>
        <w:t xml:space="preserve">Villarreal, J. G. (1999). </w:t>
      </w:r>
      <w:r w:rsidRPr="00355B4F">
        <w:rPr>
          <w:rFonts w:ascii="Times New Roman" w:eastAsia="Calibri" w:hAnsi="Times New Roman" w:cs="Times New Roman"/>
          <w:i/>
          <w:sz w:val="24"/>
          <w:szCs w:val="24"/>
        </w:rPr>
        <w:t>Venado Cola Blanca; manejo y aprovechamiento cinegético</w:t>
      </w:r>
      <w:r w:rsidRPr="00355B4F">
        <w:rPr>
          <w:rFonts w:ascii="Times New Roman" w:eastAsia="Calibri" w:hAnsi="Times New Roman" w:cs="Times New Roman"/>
          <w:sz w:val="24"/>
          <w:szCs w:val="24"/>
        </w:rPr>
        <w:t xml:space="preserve">. </w:t>
      </w:r>
      <w:r w:rsidR="006A0C1F" w:rsidRPr="00355B4F">
        <w:rPr>
          <w:rFonts w:ascii="Times New Roman" w:eastAsia="Calibri" w:hAnsi="Times New Roman" w:cs="Times New Roman"/>
          <w:sz w:val="24"/>
          <w:szCs w:val="24"/>
        </w:rPr>
        <w:t>Monterrey</w:t>
      </w:r>
      <w:r w:rsidR="0002423E">
        <w:rPr>
          <w:rFonts w:ascii="Times New Roman" w:eastAsia="Calibri" w:hAnsi="Times New Roman" w:cs="Times New Roman"/>
          <w:sz w:val="24"/>
          <w:szCs w:val="24"/>
        </w:rPr>
        <w:t>, México:</w:t>
      </w:r>
      <w:r w:rsidR="006A0C1F">
        <w:rPr>
          <w:rFonts w:ascii="Times New Roman" w:eastAsia="Calibri" w:hAnsi="Times New Roman" w:cs="Times New Roman"/>
          <w:sz w:val="24"/>
          <w:szCs w:val="24"/>
        </w:rPr>
        <w:t xml:space="preserve"> </w:t>
      </w:r>
      <w:r w:rsidR="004A0A23">
        <w:rPr>
          <w:rFonts w:ascii="Times New Roman" w:eastAsia="Calibri" w:hAnsi="Times New Roman" w:cs="Times New Roman"/>
          <w:sz w:val="24"/>
          <w:szCs w:val="24"/>
        </w:rPr>
        <w:t>Unión Ganadera Regional.</w:t>
      </w:r>
    </w:p>
    <w:p w:rsidR="006A0C1F" w:rsidRPr="00355B4F" w:rsidRDefault="006A0C1F" w:rsidP="005420DC">
      <w:pPr>
        <w:spacing w:after="0" w:line="240" w:lineRule="auto"/>
        <w:jc w:val="both"/>
        <w:rPr>
          <w:rFonts w:ascii="Times New Roman" w:eastAsia="Calibri" w:hAnsi="Times New Roman" w:cs="Times New Roman"/>
          <w:sz w:val="24"/>
          <w:szCs w:val="24"/>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proofErr w:type="spellStart"/>
      <w:r w:rsidRPr="006D0EBC">
        <w:rPr>
          <w:rFonts w:ascii="Times New Roman" w:eastAsia="Calibri" w:hAnsi="Times New Roman" w:cs="Times New Roman"/>
          <w:sz w:val="24"/>
          <w:szCs w:val="24"/>
        </w:rPr>
        <w:t>Villepique</w:t>
      </w:r>
      <w:proofErr w:type="spellEnd"/>
      <w:r w:rsidRPr="006D0EBC">
        <w:rPr>
          <w:rFonts w:ascii="Times New Roman" w:eastAsia="Calibri" w:hAnsi="Times New Roman" w:cs="Times New Roman"/>
          <w:sz w:val="24"/>
          <w:szCs w:val="24"/>
        </w:rPr>
        <w:t xml:space="preserve">, J., Pierce, B., </w:t>
      </w:r>
      <w:proofErr w:type="spellStart"/>
      <w:r w:rsidRPr="006D0EBC">
        <w:rPr>
          <w:rFonts w:ascii="Times New Roman" w:eastAsia="Calibri" w:hAnsi="Times New Roman" w:cs="Times New Roman"/>
          <w:sz w:val="24"/>
          <w:szCs w:val="24"/>
        </w:rPr>
        <w:t>Bleich</w:t>
      </w:r>
      <w:proofErr w:type="spellEnd"/>
      <w:r w:rsidRPr="006D0EBC">
        <w:rPr>
          <w:rFonts w:ascii="Times New Roman" w:eastAsia="Calibri" w:hAnsi="Times New Roman" w:cs="Times New Roman"/>
          <w:sz w:val="24"/>
          <w:szCs w:val="24"/>
        </w:rPr>
        <w:t xml:space="preserve">, V., &amp; </w:t>
      </w:r>
      <w:proofErr w:type="spellStart"/>
      <w:r w:rsidRPr="006D0EBC">
        <w:rPr>
          <w:rFonts w:ascii="Times New Roman" w:eastAsia="Calibri" w:hAnsi="Times New Roman" w:cs="Times New Roman"/>
          <w:sz w:val="24"/>
          <w:szCs w:val="24"/>
        </w:rPr>
        <w:t>Bowyer</w:t>
      </w:r>
      <w:proofErr w:type="spellEnd"/>
      <w:r w:rsidRPr="006D0EBC">
        <w:rPr>
          <w:rFonts w:ascii="Times New Roman" w:eastAsia="Calibri" w:hAnsi="Times New Roman" w:cs="Times New Roman"/>
          <w:sz w:val="24"/>
          <w:szCs w:val="24"/>
        </w:rPr>
        <w:t xml:space="preserve">, R. (2011). </w:t>
      </w:r>
      <w:r w:rsidRPr="00355B4F">
        <w:rPr>
          <w:rFonts w:ascii="Times New Roman" w:eastAsia="Calibri" w:hAnsi="Times New Roman" w:cs="Times New Roman"/>
          <w:sz w:val="24"/>
          <w:szCs w:val="24"/>
          <w:lang w:val="en-US"/>
        </w:rPr>
        <w:t>Diet of cougar (</w:t>
      </w:r>
      <w:r w:rsidRPr="00355B4F">
        <w:rPr>
          <w:rFonts w:ascii="Times New Roman" w:eastAsia="Calibri" w:hAnsi="Times New Roman" w:cs="Times New Roman"/>
          <w:i/>
          <w:sz w:val="24"/>
          <w:szCs w:val="24"/>
          <w:lang w:val="en-US"/>
        </w:rPr>
        <w:t xml:space="preserve">Puma </w:t>
      </w:r>
      <w:proofErr w:type="spellStart"/>
      <w:r w:rsidRPr="00355B4F">
        <w:rPr>
          <w:rFonts w:ascii="Times New Roman" w:eastAsia="Calibri" w:hAnsi="Times New Roman" w:cs="Times New Roman"/>
          <w:i/>
          <w:sz w:val="24"/>
          <w:szCs w:val="24"/>
          <w:lang w:val="en-US"/>
        </w:rPr>
        <w:t>concolor</w:t>
      </w:r>
      <w:proofErr w:type="spellEnd"/>
      <w:r w:rsidRPr="00355B4F">
        <w:rPr>
          <w:rFonts w:ascii="Times New Roman" w:eastAsia="Calibri" w:hAnsi="Times New Roman" w:cs="Times New Roman"/>
          <w:sz w:val="24"/>
          <w:szCs w:val="24"/>
          <w:lang w:val="en-US"/>
        </w:rPr>
        <w:t>) following a delaine in a population of mule deer (</w:t>
      </w:r>
      <w:proofErr w:type="spellStart"/>
      <w:r w:rsidRPr="00355B4F">
        <w:rPr>
          <w:rFonts w:ascii="Times New Roman" w:eastAsia="Calibri" w:hAnsi="Times New Roman" w:cs="Times New Roman"/>
          <w:i/>
          <w:sz w:val="24"/>
          <w:szCs w:val="24"/>
          <w:lang w:val="en-US"/>
        </w:rPr>
        <w:t>Odocoileus</w:t>
      </w:r>
      <w:proofErr w:type="spellEnd"/>
      <w:r w:rsidRPr="00355B4F">
        <w:rPr>
          <w:rFonts w:ascii="Times New Roman" w:eastAsia="Calibri" w:hAnsi="Times New Roman" w:cs="Times New Roman"/>
          <w:i/>
          <w:sz w:val="24"/>
          <w:szCs w:val="24"/>
          <w:lang w:val="en-US"/>
        </w:rPr>
        <w:t xml:space="preserve"> </w:t>
      </w:r>
      <w:proofErr w:type="spellStart"/>
      <w:r w:rsidRPr="00355B4F">
        <w:rPr>
          <w:rFonts w:ascii="Times New Roman" w:eastAsia="Calibri" w:hAnsi="Times New Roman" w:cs="Times New Roman"/>
          <w:i/>
          <w:sz w:val="24"/>
          <w:szCs w:val="24"/>
          <w:lang w:val="en-US"/>
        </w:rPr>
        <w:t>hemionus</w:t>
      </w:r>
      <w:proofErr w:type="spellEnd"/>
      <w:r w:rsidRPr="00355B4F">
        <w:rPr>
          <w:rFonts w:ascii="Times New Roman" w:eastAsia="Calibri" w:hAnsi="Times New Roman" w:cs="Times New Roman"/>
          <w:sz w:val="24"/>
          <w:szCs w:val="24"/>
          <w:lang w:val="en-US"/>
        </w:rPr>
        <w:t xml:space="preserve">): lack of evidence for switching prey. </w:t>
      </w:r>
      <w:r w:rsidRPr="00355B4F">
        <w:rPr>
          <w:rFonts w:ascii="Times New Roman" w:eastAsia="Calibri" w:hAnsi="Times New Roman" w:cs="Times New Roman"/>
          <w:i/>
          <w:sz w:val="24"/>
          <w:szCs w:val="24"/>
          <w:lang w:val="en-US"/>
        </w:rPr>
        <w:t>The Southwestern Naturalist, 56</w:t>
      </w:r>
      <w:r w:rsidRPr="00355B4F">
        <w:rPr>
          <w:rFonts w:ascii="Times New Roman" w:eastAsia="Calibri" w:hAnsi="Times New Roman" w:cs="Times New Roman"/>
          <w:sz w:val="24"/>
          <w:szCs w:val="24"/>
          <w:lang w:val="en-US"/>
        </w:rPr>
        <w:t>(2), 187-192.</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Pr="00355B4F"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Wakeling</w:t>
      </w:r>
      <w:proofErr w:type="spellEnd"/>
      <w:r w:rsidRPr="00355B4F">
        <w:rPr>
          <w:rFonts w:ascii="Times New Roman" w:eastAsia="Calibri" w:hAnsi="Times New Roman" w:cs="Times New Roman"/>
          <w:sz w:val="24"/>
          <w:szCs w:val="24"/>
          <w:lang w:val="en-US"/>
        </w:rPr>
        <w:t>, B. F., Lee, R., Brown, D.</w:t>
      </w:r>
      <w:r w:rsidR="00E72665">
        <w:rPr>
          <w:rFonts w:ascii="Times New Roman" w:eastAsia="Calibri" w:hAnsi="Times New Roman" w:cs="Times New Roman"/>
          <w:sz w:val="24"/>
          <w:szCs w:val="24"/>
          <w:lang w:val="en-US"/>
        </w:rPr>
        <w:t>,</w:t>
      </w:r>
      <w:r w:rsidRPr="00355B4F">
        <w:rPr>
          <w:rFonts w:ascii="Times New Roman" w:eastAsia="Calibri" w:hAnsi="Times New Roman" w:cs="Times New Roman"/>
          <w:sz w:val="24"/>
          <w:szCs w:val="24"/>
          <w:lang w:val="en-US"/>
        </w:rPr>
        <w:t xml:space="preserve"> Thompson, R. </w:t>
      </w:r>
      <w:proofErr w:type="spellStart"/>
      <w:r w:rsidRPr="00355B4F">
        <w:rPr>
          <w:rFonts w:ascii="Times New Roman" w:eastAsia="Calibri" w:hAnsi="Times New Roman" w:cs="Times New Roman"/>
          <w:sz w:val="24"/>
          <w:szCs w:val="24"/>
          <w:lang w:val="en-US"/>
        </w:rPr>
        <w:t>Tluczek</w:t>
      </w:r>
      <w:proofErr w:type="spellEnd"/>
      <w:r w:rsidRPr="00355B4F">
        <w:rPr>
          <w:rFonts w:ascii="Times New Roman" w:eastAsia="Calibri" w:hAnsi="Times New Roman" w:cs="Times New Roman"/>
          <w:sz w:val="24"/>
          <w:szCs w:val="24"/>
          <w:lang w:val="en-US"/>
        </w:rPr>
        <w:t xml:space="preserve">, M., &amp; </w:t>
      </w:r>
      <w:proofErr w:type="spellStart"/>
      <w:r w:rsidRPr="00355B4F">
        <w:rPr>
          <w:rFonts w:ascii="Times New Roman" w:eastAsia="Calibri" w:hAnsi="Times New Roman" w:cs="Times New Roman"/>
          <w:sz w:val="24"/>
          <w:szCs w:val="24"/>
          <w:lang w:val="en-US"/>
        </w:rPr>
        <w:t>Weisenberger</w:t>
      </w:r>
      <w:proofErr w:type="spellEnd"/>
      <w:r w:rsidRPr="00355B4F">
        <w:rPr>
          <w:rFonts w:ascii="Times New Roman" w:eastAsia="Calibri" w:hAnsi="Times New Roman" w:cs="Times New Roman"/>
          <w:sz w:val="24"/>
          <w:szCs w:val="24"/>
          <w:lang w:val="en-US"/>
        </w:rPr>
        <w:t xml:space="preserve">, M. (2009). The restoration of desert big horn sheep in the Southwest, 1957-2007: factors influencing success. </w:t>
      </w:r>
      <w:r w:rsidRPr="00355B4F">
        <w:rPr>
          <w:rFonts w:ascii="Times New Roman" w:eastAsia="Calibri" w:hAnsi="Times New Roman" w:cs="Times New Roman"/>
          <w:i/>
          <w:sz w:val="24"/>
          <w:szCs w:val="24"/>
          <w:lang w:val="en-US"/>
        </w:rPr>
        <w:t>Desert Big Horn Council Transactions, 50</w:t>
      </w:r>
      <w:r>
        <w:rPr>
          <w:rFonts w:ascii="Times New Roman" w:eastAsia="Calibri" w:hAnsi="Times New Roman" w:cs="Times New Roman"/>
          <w:sz w:val="24"/>
          <w:szCs w:val="24"/>
          <w:lang w:val="en-US"/>
        </w:rPr>
        <w:t xml:space="preserve">, </w:t>
      </w:r>
      <w:r w:rsidRPr="00355B4F">
        <w:rPr>
          <w:rFonts w:ascii="Times New Roman" w:eastAsia="Calibri" w:hAnsi="Times New Roman" w:cs="Times New Roman"/>
          <w:sz w:val="24"/>
          <w:szCs w:val="24"/>
          <w:lang w:val="en-US"/>
        </w:rPr>
        <w:t>1-17.</w:t>
      </w:r>
    </w:p>
    <w:p w:rsidR="0072549A" w:rsidRPr="00355B4F" w:rsidRDefault="0072549A" w:rsidP="005420DC">
      <w:pPr>
        <w:spacing w:after="0" w:line="240" w:lineRule="auto"/>
        <w:jc w:val="both"/>
        <w:rPr>
          <w:rFonts w:ascii="Times New Roman" w:eastAsia="Calibri" w:hAnsi="Times New Roman" w:cs="Times New Roman"/>
          <w:sz w:val="24"/>
          <w:szCs w:val="24"/>
          <w:lang w:val="en-US"/>
        </w:rPr>
      </w:pPr>
    </w:p>
    <w:p w:rsidR="0072549A" w:rsidRPr="00ED5C4C" w:rsidRDefault="0072549A" w:rsidP="005420DC">
      <w:pPr>
        <w:spacing w:after="0" w:line="240" w:lineRule="auto"/>
        <w:jc w:val="both"/>
        <w:rPr>
          <w:rFonts w:ascii="Times New Roman" w:eastAsia="Calibri" w:hAnsi="Times New Roman" w:cs="Times New Roman"/>
          <w:sz w:val="24"/>
          <w:szCs w:val="24"/>
          <w:lang w:val="en-US"/>
        </w:rPr>
      </w:pPr>
      <w:proofErr w:type="spellStart"/>
      <w:r w:rsidRPr="00355B4F">
        <w:rPr>
          <w:rFonts w:ascii="Times New Roman" w:eastAsia="Calibri" w:hAnsi="Times New Roman" w:cs="Times New Roman"/>
          <w:sz w:val="24"/>
          <w:szCs w:val="24"/>
          <w:lang w:val="en-US"/>
        </w:rPr>
        <w:t>Wehausen</w:t>
      </w:r>
      <w:proofErr w:type="spellEnd"/>
      <w:r w:rsidRPr="00355B4F">
        <w:rPr>
          <w:rFonts w:ascii="Times New Roman" w:eastAsia="Calibri" w:hAnsi="Times New Roman" w:cs="Times New Roman"/>
          <w:sz w:val="24"/>
          <w:szCs w:val="24"/>
          <w:lang w:val="en-US"/>
        </w:rPr>
        <w:t xml:space="preserve">, J. D. (1996). Effects of mountain lion predation on bighorn sheep in the Sierra Nevada and Granite Mountains of California, </w:t>
      </w:r>
      <w:r w:rsidRPr="00355B4F">
        <w:rPr>
          <w:rFonts w:ascii="Times New Roman" w:eastAsia="Calibri" w:hAnsi="Times New Roman" w:cs="Times New Roman"/>
          <w:i/>
          <w:sz w:val="24"/>
          <w:szCs w:val="24"/>
          <w:lang w:val="en-US"/>
        </w:rPr>
        <w:t>Wildlife Society Bulletin, 24</w:t>
      </w:r>
      <w:r w:rsidRPr="00355B4F">
        <w:rPr>
          <w:rFonts w:ascii="Times New Roman" w:eastAsia="Calibri" w:hAnsi="Times New Roman" w:cs="Times New Roman"/>
          <w:sz w:val="24"/>
          <w:szCs w:val="24"/>
          <w:lang w:val="en-US"/>
        </w:rPr>
        <w:t>(3), 471-479.</w:t>
      </w:r>
    </w:p>
    <w:p w:rsidR="0072549A" w:rsidRPr="00ED5C4C" w:rsidRDefault="0072549A" w:rsidP="0072549A">
      <w:pPr>
        <w:spacing w:after="0" w:line="360" w:lineRule="auto"/>
        <w:jc w:val="both"/>
        <w:rPr>
          <w:rFonts w:ascii="Times New Roman" w:eastAsia="Calibri" w:hAnsi="Times New Roman" w:cs="Times New Roman"/>
          <w:sz w:val="24"/>
          <w:szCs w:val="24"/>
          <w:lang w:val="en-US"/>
        </w:rPr>
      </w:pPr>
    </w:p>
    <w:p w:rsidR="0072549A" w:rsidRPr="00ED5C4C" w:rsidRDefault="0072549A" w:rsidP="0072549A">
      <w:pPr>
        <w:spacing w:after="0" w:line="360" w:lineRule="auto"/>
        <w:jc w:val="both"/>
        <w:rPr>
          <w:rFonts w:ascii="Times New Roman" w:eastAsia="Calibri" w:hAnsi="Times New Roman" w:cs="Times New Roman"/>
          <w:sz w:val="24"/>
          <w:szCs w:val="24"/>
          <w:lang w:val="en-US"/>
        </w:rPr>
      </w:pPr>
    </w:p>
    <w:p w:rsidR="0072549A" w:rsidRPr="00ED5C4C" w:rsidRDefault="0072549A" w:rsidP="0072549A">
      <w:pPr>
        <w:spacing w:line="360" w:lineRule="auto"/>
        <w:rPr>
          <w:lang w:val="en-US"/>
        </w:rPr>
      </w:pPr>
    </w:p>
    <w:p w:rsidR="0072549A" w:rsidRDefault="00672009" w:rsidP="00D45D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CUADRO 1</w:t>
      </w:r>
    </w:p>
    <w:p w:rsidR="0072549A" w:rsidRDefault="0072549A" w:rsidP="00D45DA2">
      <w:pPr>
        <w:spacing w:after="0" w:line="240" w:lineRule="auto"/>
        <w:jc w:val="center"/>
        <w:rPr>
          <w:rFonts w:ascii="Times New Roman" w:eastAsia="Calibri" w:hAnsi="Times New Roman" w:cs="Times New Roman"/>
          <w:sz w:val="24"/>
          <w:szCs w:val="24"/>
        </w:rPr>
      </w:pPr>
      <w:r w:rsidRPr="001D6521">
        <w:rPr>
          <w:rFonts w:ascii="Times New Roman" w:eastAsia="Calibri" w:hAnsi="Times New Roman" w:cs="Times New Roman"/>
          <w:sz w:val="24"/>
          <w:szCs w:val="24"/>
        </w:rPr>
        <w:t xml:space="preserve">Tasas de supervivencia y mortalidad en </w:t>
      </w:r>
      <w:proofErr w:type="spellStart"/>
      <w:r w:rsidRPr="00684C4E">
        <w:rPr>
          <w:rFonts w:ascii="Times New Roman" w:eastAsia="Calibri" w:hAnsi="Times New Roman" w:cs="Times New Roman"/>
          <w:i/>
          <w:sz w:val="24"/>
          <w:szCs w:val="24"/>
        </w:rPr>
        <w:t>Ovis</w:t>
      </w:r>
      <w:proofErr w:type="spellEnd"/>
      <w:r w:rsidRPr="00684C4E">
        <w:rPr>
          <w:rFonts w:ascii="Times New Roman" w:eastAsia="Calibri" w:hAnsi="Times New Roman" w:cs="Times New Roman"/>
          <w:i/>
          <w:sz w:val="24"/>
          <w:szCs w:val="24"/>
        </w:rPr>
        <w:t xml:space="preserve"> </w:t>
      </w:r>
      <w:proofErr w:type="spellStart"/>
      <w:r w:rsidRPr="00684C4E">
        <w:rPr>
          <w:rFonts w:ascii="Times New Roman" w:eastAsia="Calibri" w:hAnsi="Times New Roman" w:cs="Times New Roman"/>
          <w:i/>
          <w:sz w:val="24"/>
          <w:szCs w:val="24"/>
        </w:rPr>
        <w:t>canadensis</w:t>
      </w:r>
      <w:proofErr w:type="spellEnd"/>
      <w:r>
        <w:rPr>
          <w:rFonts w:ascii="Times New Roman" w:eastAsia="Calibri" w:hAnsi="Times New Roman" w:cs="Times New Roman"/>
          <w:sz w:val="24"/>
          <w:szCs w:val="24"/>
        </w:rPr>
        <w:t xml:space="preserve"> y </w:t>
      </w:r>
      <w:proofErr w:type="spellStart"/>
      <w:r w:rsidRPr="00684C4E">
        <w:rPr>
          <w:rFonts w:ascii="Times New Roman" w:eastAsia="Calibri" w:hAnsi="Times New Roman" w:cs="Times New Roman"/>
          <w:i/>
          <w:sz w:val="24"/>
          <w:szCs w:val="24"/>
        </w:rPr>
        <w:t>Odocoileus</w:t>
      </w:r>
      <w:proofErr w:type="spellEnd"/>
      <w:r w:rsidRPr="00684C4E">
        <w:rPr>
          <w:rFonts w:ascii="Times New Roman" w:eastAsia="Calibri" w:hAnsi="Times New Roman" w:cs="Times New Roman"/>
          <w:i/>
          <w:sz w:val="24"/>
          <w:szCs w:val="24"/>
        </w:rPr>
        <w:t xml:space="preserve"> </w:t>
      </w:r>
      <w:proofErr w:type="spellStart"/>
      <w:r w:rsidRPr="00684C4E">
        <w:rPr>
          <w:rFonts w:ascii="Times New Roman" w:eastAsia="Calibri" w:hAnsi="Times New Roman" w:cs="Times New Roman"/>
          <w:i/>
          <w:sz w:val="24"/>
          <w:szCs w:val="24"/>
        </w:rPr>
        <w:t>hemionus</w:t>
      </w:r>
      <w:proofErr w:type="spellEnd"/>
      <w:r w:rsidRPr="001D6521">
        <w:rPr>
          <w:rFonts w:ascii="Times New Roman" w:eastAsia="Calibri" w:hAnsi="Times New Roman" w:cs="Times New Roman"/>
          <w:sz w:val="24"/>
          <w:szCs w:val="24"/>
        </w:rPr>
        <w:t xml:space="preserve"> con radio collar</w:t>
      </w:r>
      <w:r>
        <w:rPr>
          <w:rFonts w:ascii="Times New Roman" w:eastAsia="Calibri" w:hAnsi="Times New Roman" w:cs="Times New Roman"/>
          <w:sz w:val="24"/>
          <w:szCs w:val="24"/>
        </w:rPr>
        <w:t>es en Sierra Maderas del Carmen</w:t>
      </w:r>
    </w:p>
    <w:p w:rsidR="00D45DA2" w:rsidRPr="00D45DA2" w:rsidRDefault="00D45DA2" w:rsidP="00D45DA2">
      <w:pPr>
        <w:spacing w:after="0" w:line="240" w:lineRule="auto"/>
        <w:jc w:val="center"/>
        <w:rPr>
          <w:rFonts w:ascii="Times New Roman" w:eastAsia="Calibri" w:hAnsi="Times New Roman" w:cs="Times New Roman"/>
          <w:sz w:val="24"/>
          <w:szCs w:val="24"/>
          <w:lang w:val="es-ES"/>
        </w:rPr>
      </w:pPr>
    </w:p>
    <w:p w:rsidR="0072549A" w:rsidRPr="00216643" w:rsidRDefault="0072549A" w:rsidP="00D45DA2">
      <w:pPr>
        <w:spacing w:after="0" w:line="240" w:lineRule="auto"/>
        <w:jc w:val="center"/>
        <w:rPr>
          <w:rFonts w:ascii="Times New Roman" w:eastAsia="Calibri" w:hAnsi="Times New Roman" w:cs="Times New Roman"/>
          <w:sz w:val="24"/>
          <w:szCs w:val="24"/>
          <w:lang w:val="en-US"/>
        </w:rPr>
      </w:pPr>
      <w:r w:rsidRPr="00216643">
        <w:rPr>
          <w:rFonts w:ascii="Times New Roman" w:eastAsia="Calibri" w:hAnsi="Times New Roman" w:cs="Times New Roman"/>
          <w:sz w:val="24"/>
          <w:szCs w:val="24"/>
          <w:lang w:val="en-US"/>
        </w:rPr>
        <w:t>TABLE 1</w:t>
      </w:r>
    </w:p>
    <w:p w:rsidR="0072549A" w:rsidRDefault="00216643" w:rsidP="00D45DA2">
      <w:pPr>
        <w:spacing w:after="0" w:line="240" w:lineRule="auto"/>
        <w:jc w:val="center"/>
        <w:rPr>
          <w:rFonts w:ascii="Times New Roman" w:eastAsia="Calibri" w:hAnsi="Times New Roman" w:cs="Times New Roman"/>
          <w:sz w:val="24"/>
          <w:szCs w:val="24"/>
          <w:lang w:val="en-US"/>
        </w:rPr>
      </w:pPr>
      <w:r w:rsidRPr="00216643">
        <w:rPr>
          <w:rFonts w:ascii="Times New Roman" w:eastAsia="Calibri" w:hAnsi="Times New Roman" w:cs="Times New Roman"/>
          <w:sz w:val="24"/>
          <w:szCs w:val="24"/>
          <w:lang w:val="en-US"/>
        </w:rPr>
        <w:t xml:space="preserve">Survival and mortality rates of </w:t>
      </w:r>
      <w:proofErr w:type="spellStart"/>
      <w:r w:rsidRPr="00216643">
        <w:rPr>
          <w:rFonts w:ascii="Times New Roman" w:eastAsia="Calibri" w:hAnsi="Times New Roman" w:cs="Times New Roman"/>
          <w:i/>
          <w:sz w:val="24"/>
          <w:szCs w:val="24"/>
          <w:lang w:val="en-US"/>
        </w:rPr>
        <w:t>Ovis</w:t>
      </w:r>
      <w:proofErr w:type="spellEnd"/>
      <w:r w:rsidRPr="00216643">
        <w:rPr>
          <w:rFonts w:ascii="Times New Roman" w:eastAsia="Calibri" w:hAnsi="Times New Roman" w:cs="Times New Roman"/>
          <w:i/>
          <w:sz w:val="24"/>
          <w:szCs w:val="24"/>
          <w:lang w:val="en-US"/>
        </w:rPr>
        <w:t xml:space="preserve"> </w:t>
      </w:r>
      <w:proofErr w:type="spellStart"/>
      <w:r w:rsidRPr="00216643">
        <w:rPr>
          <w:rFonts w:ascii="Times New Roman" w:eastAsia="Calibri" w:hAnsi="Times New Roman" w:cs="Times New Roman"/>
          <w:i/>
          <w:sz w:val="24"/>
          <w:szCs w:val="24"/>
          <w:lang w:val="en-US"/>
        </w:rPr>
        <w:t>canadensis</w:t>
      </w:r>
      <w:proofErr w:type="spellEnd"/>
      <w:r>
        <w:rPr>
          <w:rFonts w:ascii="Times New Roman" w:eastAsia="Calibri" w:hAnsi="Times New Roman" w:cs="Times New Roman"/>
          <w:sz w:val="24"/>
          <w:szCs w:val="24"/>
          <w:lang w:val="en-US"/>
        </w:rPr>
        <w:t xml:space="preserve"> and</w:t>
      </w:r>
      <w:r w:rsidRPr="00216643">
        <w:rPr>
          <w:rFonts w:ascii="Times New Roman" w:eastAsia="Calibri" w:hAnsi="Times New Roman" w:cs="Times New Roman"/>
          <w:sz w:val="24"/>
          <w:szCs w:val="24"/>
          <w:lang w:val="en-US"/>
        </w:rPr>
        <w:t xml:space="preserve"> </w:t>
      </w:r>
      <w:proofErr w:type="spellStart"/>
      <w:r w:rsidRPr="00216643">
        <w:rPr>
          <w:rFonts w:ascii="Times New Roman" w:eastAsia="Calibri" w:hAnsi="Times New Roman" w:cs="Times New Roman"/>
          <w:i/>
          <w:sz w:val="24"/>
          <w:szCs w:val="24"/>
          <w:lang w:val="en-US"/>
        </w:rPr>
        <w:t>Odocoileus</w:t>
      </w:r>
      <w:proofErr w:type="spellEnd"/>
      <w:r w:rsidRPr="00216643">
        <w:rPr>
          <w:rFonts w:ascii="Times New Roman" w:eastAsia="Calibri" w:hAnsi="Times New Roman" w:cs="Times New Roman"/>
          <w:i/>
          <w:sz w:val="24"/>
          <w:szCs w:val="24"/>
          <w:lang w:val="en-US"/>
        </w:rPr>
        <w:t xml:space="preserve"> </w:t>
      </w:r>
      <w:proofErr w:type="spellStart"/>
      <w:r w:rsidRPr="00216643">
        <w:rPr>
          <w:rFonts w:ascii="Times New Roman" w:eastAsia="Calibri" w:hAnsi="Times New Roman" w:cs="Times New Roman"/>
          <w:i/>
          <w:sz w:val="24"/>
          <w:szCs w:val="24"/>
          <w:lang w:val="en-US"/>
        </w:rPr>
        <w:t>hemionus</w:t>
      </w:r>
      <w:proofErr w:type="spellEnd"/>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with radio collar in Sierra </w:t>
      </w:r>
      <w:proofErr w:type="spellStart"/>
      <w:r>
        <w:rPr>
          <w:rFonts w:ascii="Times New Roman" w:eastAsia="Calibri" w:hAnsi="Times New Roman" w:cs="Times New Roman"/>
          <w:sz w:val="24"/>
          <w:szCs w:val="24"/>
          <w:lang w:val="en-US"/>
        </w:rPr>
        <w:t>Maderas</w:t>
      </w:r>
      <w:proofErr w:type="spellEnd"/>
      <w:r>
        <w:rPr>
          <w:rFonts w:ascii="Times New Roman" w:eastAsia="Calibri" w:hAnsi="Times New Roman" w:cs="Times New Roman"/>
          <w:sz w:val="24"/>
          <w:szCs w:val="24"/>
          <w:lang w:val="en-US"/>
        </w:rPr>
        <w:t xml:space="preserve"> del Carmen</w:t>
      </w:r>
    </w:p>
    <w:p w:rsidR="00D45DA2" w:rsidRPr="00216643" w:rsidRDefault="00D45DA2" w:rsidP="00D45DA2">
      <w:pPr>
        <w:spacing w:after="0" w:line="240" w:lineRule="auto"/>
        <w:jc w:val="center"/>
        <w:rPr>
          <w:lang w:val="en-US"/>
        </w:rPr>
      </w:pPr>
    </w:p>
    <w:tbl>
      <w:tblPr>
        <w:tblW w:w="111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00"/>
        <w:gridCol w:w="690"/>
        <w:gridCol w:w="728"/>
        <w:gridCol w:w="810"/>
        <w:gridCol w:w="749"/>
        <w:gridCol w:w="780"/>
        <w:gridCol w:w="813"/>
        <w:gridCol w:w="680"/>
        <w:gridCol w:w="691"/>
        <w:gridCol w:w="735"/>
        <w:gridCol w:w="778"/>
        <w:gridCol w:w="780"/>
        <w:gridCol w:w="589"/>
        <w:gridCol w:w="686"/>
        <w:gridCol w:w="562"/>
      </w:tblGrid>
      <w:tr w:rsidR="0072549A" w:rsidTr="005420DC">
        <w:trPr>
          <w:gridBefore w:val="3"/>
          <w:wBefore w:w="2518" w:type="dxa"/>
          <w:trHeight w:val="570"/>
          <w:jc w:val="center"/>
        </w:trPr>
        <w:tc>
          <w:tcPr>
            <w:tcW w:w="4523" w:type="dxa"/>
            <w:gridSpan w:val="6"/>
          </w:tcPr>
          <w:p w:rsidR="0072549A" w:rsidRDefault="0072549A" w:rsidP="006A0C1F">
            <w:pPr>
              <w:spacing w:after="0"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Tasas diarias en </w:t>
            </w:r>
            <w:proofErr w:type="spellStart"/>
            <w:r w:rsidRPr="00684C4E">
              <w:rPr>
                <w:rFonts w:ascii="Times New Roman" w:eastAsia="Calibri" w:hAnsi="Times New Roman" w:cs="Times New Roman"/>
                <w:i/>
                <w:sz w:val="24"/>
                <w:szCs w:val="24"/>
              </w:rPr>
              <w:t>Ovis</w:t>
            </w:r>
            <w:proofErr w:type="spellEnd"/>
            <w:r w:rsidRPr="00684C4E">
              <w:rPr>
                <w:rFonts w:ascii="Times New Roman" w:eastAsia="Calibri" w:hAnsi="Times New Roman" w:cs="Times New Roman"/>
                <w:i/>
                <w:sz w:val="24"/>
                <w:szCs w:val="24"/>
              </w:rPr>
              <w:t xml:space="preserve"> </w:t>
            </w:r>
            <w:proofErr w:type="spellStart"/>
            <w:r w:rsidRPr="00684C4E">
              <w:rPr>
                <w:rFonts w:ascii="Times New Roman" w:eastAsia="Calibri" w:hAnsi="Times New Roman" w:cs="Times New Roman"/>
                <w:i/>
                <w:sz w:val="24"/>
                <w:szCs w:val="24"/>
              </w:rPr>
              <w:t>canadensis</w:t>
            </w:r>
            <w:proofErr w:type="spellEnd"/>
            <w:r>
              <w:rPr>
                <w:rFonts w:ascii="Times New Roman" w:eastAsia="Calibri" w:hAnsi="Times New Roman" w:cs="Times New Roman"/>
                <w:sz w:val="24"/>
                <w:szCs w:val="24"/>
              </w:rPr>
              <w:t xml:space="preserve"> y </w:t>
            </w:r>
            <w:proofErr w:type="spellStart"/>
            <w:r w:rsidRPr="00684C4E">
              <w:rPr>
                <w:rFonts w:ascii="Times New Roman" w:eastAsia="Calibri" w:hAnsi="Times New Roman" w:cs="Times New Roman"/>
                <w:i/>
                <w:sz w:val="24"/>
                <w:szCs w:val="24"/>
              </w:rPr>
              <w:t>Odocoileus</w:t>
            </w:r>
            <w:proofErr w:type="spellEnd"/>
            <w:r w:rsidRPr="00684C4E">
              <w:rPr>
                <w:rFonts w:ascii="Times New Roman" w:eastAsia="Calibri" w:hAnsi="Times New Roman" w:cs="Times New Roman"/>
                <w:i/>
                <w:sz w:val="24"/>
                <w:szCs w:val="24"/>
              </w:rPr>
              <w:t xml:space="preserve"> </w:t>
            </w:r>
            <w:proofErr w:type="spellStart"/>
            <w:r w:rsidRPr="00684C4E">
              <w:rPr>
                <w:rFonts w:ascii="Times New Roman" w:eastAsia="Calibri" w:hAnsi="Times New Roman" w:cs="Times New Roman"/>
                <w:i/>
                <w:sz w:val="24"/>
                <w:szCs w:val="24"/>
              </w:rPr>
              <w:t>hemionus</w:t>
            </w:r>
            <w:proofErr w:type="spellEnd"/>
          </w:p>
        </w:tc>
        <w:tc>
          <w:tcPr>
            <w:tcW w:w="4130" w:type="dxa"/>
            <w:gridSpan w:val="6"/>
            <w:shd w:val="clear" w:color="auto" w:fill="auto"/>
          </w:tcPr>
          <w:p w:rsidR="0072549A" w:rsidRDefault="0072549A" w:rsidP="006A0C1F">
            <w:pPr>
              <w:spacing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Tasas mensuales en </w:t>
            </w:r>
            <w:proofErr w:type="spellStart"/>
            <w:r w:rsidRPr="00684C4E">
              <w:rPr>
                <w:rFonts w:ascii="Times New Roman" w:eastAsia="Calibri" w:hAnsi="Times New Roman" w:cs="Times New Roman"/>
                <w:i/>
                <w:sz w:val="24"/>
                <w:szCs w:val="24"/>
              </w:rPr>
              <w:t>Ovis</w:t>
            </w:r>
            <w:proofErr w:type="spellEnd"/>
            <w:r w:rsidRPr="00684C4E">
              <w:rPr>
                <w:rFonts w:ascii="Times New Roman" w:eastAsia="Calibri" w:hAnsi="Times New Roman" w:cs="Times New Roman"/>
                <w:i/>
                <w:sz w:val="24"/>
                <w:szCs w:val="24"/>
              </w:rPr>
              <w:t xml:space="preserve"> </w:t>
            </w:r>
            <w:proofErr w:type="spellStart"/>
            <w:r w:rsidRPr="00684C4E">
              <w:rPr>
                <w:rFonts w:ascii="Times New Roman" w:eastAsia="Calibri" w:hAnsi="Times New Roman" w:cs="Times New Roman"/>
                <w:i/>
                <w:sz w:val="24"/>
                <w:szCs w:val="24"/>
              </w:rPr>
              <w:t>canadensis</w:t>
            </w:r>
            <w:proofErr w:type="spellEnd"/>
            <w:r>
              <w:rPr>
                <w:rFonts w:ascii="Times New Roman" w:eastAsia="Calibri" w:hAnsi="Times New Roman" w:cs="Times New Roman"/>
                <w:sz w:val="24"/>
                <w:szCs w:val="24"/>
              </w:rPr>
              <w:t xml:space="preserve"> y </w:t>
            </w:r>
            <w:proofErr w:type="spellStart"/>
            <w:r w:rsidRPr="00684C4E">
              <w:rPr>
                <w:rFonts w:ascii="Times New Roman" w:eastAsia="Calibri" w:hAnsi="Times New Roman" w:cs="Times New Roman"/>
                <w:i/>
                <w:sz w:val="24"/>
                <w:szCs w:val="24"/>
              </w:rPr>
              <w:t>Odocoileus</w:t>
            </w:r>
            <w:proofErr w:type="spellEnd"/>
            <w:r w:rsidRPr="00684C4E">
              <w:rPr>
                <w:rFonts w:ascii="Times New Roman" w:eastAsia="Calibri" w:hAnsi="Times New Roman" w:cs="Times New Roman"/>
                <w:i/>
                <w:sz w:val="24"/>
                <w:szCs w:val="24"/>
              </w:rPr>
              <w:t xml:space="preserve"> </w:t>
            </w:r>
            <w:proofErr w:type="spellStart"/>
            <w:r w:rsidRPr="00684C4E">
              <w:rPr>
                <w:rFonts w:ascii="Times New Roman" w:eastAsia="Calibri" w:hAnsi="Times New Roman" w:cs="Times New Roman"/>
                <w:i/>
                <w:sz w:val="24"/>
                <w:szCs w:val="24"/>
              </w:rPr>
              <w:t>hemionus</w:t>
            </w:r>
            <w:proofErr w:type="spellEnd"/>
          </w:p>
        </w:tc>
      </w:tr>
      <w:tr w:rsidR="0072549A" w:rsidRPr="00DB6285" w:rsidTr="005420DC">
        <w:tblPrEx>
          <w:tblLook w:val="04A0" w:firstRow="1" w:lastRow="0" w:firstColumn="1" w:lastColumn="0" w:noHBand="0" w:noVBand="1"/>
        </w:tblPrEx>
        <w:trPr>
          <w:trHeight w:val="300"/>
          <w:jc w:val="center"/>
        </w:trPr>
        <w:tc>
          <w:tcPr>
            <w:tcW w:w="1100" w:type="dxa"/>
            <w:shd w:val="clear" w:color="auto" w:fill="auto"/>
            <w:noWrap/>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Mes/año</w:t>
            </w:r>
          </w:p>
        </w:tc>
        <w:tc>
          <w:tcPr>
            <w:tcW w:w="1418" w:type="dxa"/>
            <w:gridSpan w:val="2"/>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Días transmitidos</w:t>
            </w:r>
          </w:p>
        </w:tc>
        <w:tc>
          <w:tcPr>
            <w:tcW w:w="1559" w:type="dxa"/>
            <w:gridSpan w:val="2"/>
            <w:shd w:val="clear" w:color="auto" w:fill="auto"/>
            <w:noWrap/>
            <w:vAlign w:val="bottom"/>
          </w:tcPr>
          <w:p w:rsidR="0072549A" w:rsidRPr="0002423E" w:rsidRDefault="0072549A" w:rsidP="006A0C1F">
            <w:pPr>
              <w:spacing w:after="0" w:line="360" w:lineRule="auto"/>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Supervivencia</w:t>
            </w:r>
          </w:p>
        </w:tc>
        <w:tc>
          <w:tcPr>
            <w:tcW w:w="1593" w:type="dxa"/>
            <w:gridSpan w:val="2"/>
            <w:shd w:val="clear" w:color="auto" w:fill="auto"/>
            <w:noWrap/>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Depredación por puma</w:t>
            </w:r>
          </w:p>
        </w:tc>
        <w:tc>
          <w:tcPr>
            <w:tcW w:w="1371" w:type="dxa"/>
            <w:gridSpan w:val="2"/>
            <w:shd w:val="clear" w:color="auto" w:fill="auto"/>
            <w:noWrap/>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Otra causa de muerte</w:t>
            </w:r>
          </w:p>
        </w:tc>
        <w:tc>
          <w:tcPr>
            <w:tcW w:w="1513" w:type="dxa"/>
            <w:gridSpan w:val="2"/>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Supervivencia</w:t>
            </w:r>
          </w:p>
        </w:tc>
        <w:tc>
          <w:tcPr>
            <w:tcW w:w="1369" w:type="dxa"/>
            <w:gridSpan w:val="2"/>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Depredación por puma</w:t>
            </w:r>
          </w:p>
        </w:tc>
        <w:tc>
          <w:tcPr>
            <w:tcW w:w="1248" w:type="dxa"/>
            <w:gridSpan w:val="2"/>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Otra causa de muerte</w:t>
            </w:r>
          </w:p>
        </w:tc>
      </w:tr>
      <w:tr w:rsidR="0072549A" w:rsidRPr="00DB6285" w:rsidTr="005420DC">
        <w:tblPrEx>
          <w:tblLook w:val="04A0" w:firstRow="1" w:lastRow="0" w:firstColumn="1" w:lastColumn="0" w:noHBand="0" w:noVBand="1"/>
        </w:tblPrEx>
        <w:trPr>
          <w:trHeight w:val="300"/>
          <w:jc w:val="center"/>
        </w:trPr>
        <w:tc>
          <w:tcPr>
            <w:tcW w:w="110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Nov/2014</w:t>
            </w:r>
          </w:p>
        </w:tc>
        <w:tc>
          <w:tcPr>
            <w:tcW w:w="690"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360</w:t>
            </w:r>
          </w:p>
        </w:tc>
        <w:tc>
          <w:tcPr>
            <w:tcW w:w="728"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300</w:t>
            </w:r>
          </w:p>
        </w:tc>
        <w:tc>
          <w:tcPr>
            <w:tcW w:w="81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0.994</w:t>
            </w:r>
          </w:p>
        </w:tc>
        <w:tc>
          <w:tcPr>
            <w:tcW w:w="749"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0.996</w:t>
            </w:r>
          </w:p>
        </w:tc>
        <w:tc>
          <w:tcPr>
            <w:tcW w:w="7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0.005</w:t>
            </w:r>
          </w:p>
        </w:tc>
        <w:tc>
          <w:tcPr>
            <w:tcW w:w="813"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0.0034</w:t>
            </w:r>
          </w:p>
        </w:tc>
        <w:tc>
          <w:tcPr>
            <w:tcW w:w="6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91"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735" w:type="dxa"/>
          </w:tcPr>
          <w:p w:rsidR="0072549A" w:rsidRPr="0002423E" w:rsidRDefault="0002423E" w:rsidP="0002423E">
            <w:pPr>
              <w:tabs>
                <w:tab w:val="center" w:pos="297"/>
              </w:tabs>
              <w:spacing w:after="0" w:line="360" w:lineRule="auto"/>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ab/>
              <w:t>0</w:t>
            </w:r>
            <w:r w:rsidR="0072549A" w:rsidRPr="0002423E">
              <w:rPr>
                <w:rFonts w:ascii="Times New Roman" w:eastAsia="Times New Roman" w:hAnsi="Times New Roman" w:cs="Times New Roman"/>
                <w:color w:val="000000"/>
                <w:sz w:val="24"/>
                <w:szCs w:val="24"/>
                <w:lang w:eastAsia="es-MX"/>
              </w:rPr>
              <w:t>.83</w:t>
            </w:r>
          </w:p>
        </w:tc>
        <w:tc>
          <w:tcPr>
            <w:tcW w:w="778"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.90</w:t>
            </w:r>
          </w:p>
        </w:tc>
        <w:tc>
          <w:tcPr>
            <w:tcW w:w="780"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.17</w:t>
            </w:r>
          </w:p>
        </w:tc>
        <w:tc>
          <w:tcPr>
            <w:tcW w:w="589"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.10</w:t>
            </w:r>
          </w:p>
        </w:tc>
        <w:tc>
          <w:tcPr>
            <w:tcW w:w="686"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562"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r>
      <w:tr w:rsidR="0072549A" w:rsidRPr="00DB6285" w:rsidTr="005420DC">
        <w:tblPrEx>
          <w:tblLook w:val="04A0" w:firstRow="1" w:lastRow="0" w:firstColumn="1" w:lastColumn="0" w:noHBand="0" w:noVBand="1"/>
        </w:tblPrEx>
        <w:trPr>
          <w:trHeight w:val="300"/>
          <w:jc w:val="center"/>
        </w:trPr>
        <w:tc>
          <w:tcPr>
            <w:tcW w:w="110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Dic/2014</w:t>
            </w:r>
          </w:p>
        </w:tc>
        <w:tc>
          <w:tcPr>
            <w:tcW w:w="690"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310</w:t>
            </w:r>
          </w:p>
        </w:tc>
        <w:tc>
          <w:tcPr>
            <w:tcW w:w="728"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279</w:t>
            </w:r>
          </w:p>
        </w:tc>
        <w:tc>
          <w:tcPr>
            <w:tcW w:w="81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0.990</w:t>
            </w:r>
          </w:p>
        </w:tc>
        <w:tc>
          <w:tcPr>
            <w:tcW w:w="749"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0.996</w:t>
            </w:r>
          </w:p>
        </w:tc>
        <w:tc>
          <w:tcPr>
            <w:tcW w:w="7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0.009</w:t>
            </w:r>
          </w:p>
        </w:tc>
        <w:tc>
          <w:tcPr>
            <w:tcW w:w="813"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0.0034</w:t>
            </w:r>
          </w:p>
        </w:tc>
        <w:tc>
          <w:tcPr>
            <w:tcW w:w="6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91"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735"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.70</w:t>
            </w:r>
          </w:p>
        </w:tc>
        <w:tc>
          <w:tcPr>
            <w:tcW w:w="778"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.88</w:t>
            </w:r>
          </w:p>
        </w:tc>
        <w:tc>
          <w:tcPr>
            <w:tcW w:w="780"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.30</w:t>
            </w:r>
          </w:p>
        </w:tc>
        <w:tc>
          <w:tcPr>
            <w:tcW w:w="589"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.12</w:t>
            </w:r>
          </w:p>
        </w:tc>
        <w:tc>
          <w:tcPr>
            <w:tcW w:w="686"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562"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r>
      <w:tr w:rsidR="0072549A" w:rsidRPr="00DB6285" w:rsidTr="005420DC">
        <w:tblPrEx>
          <w:tblLook w:val="04A0" w:firstRow="1" w:lastRow="0" w:firstColumn="1" w:lastColumn="0" w:noHBand="0" w:noVBand="1"/>
        </w:tblPrEx>
        <w:trPr>
          <w:trHeight w:val="300"/>
          <w:jc w:val="center"/>
        </w:trPr>
        <w:tc>
          <w:tcPr>
            <w:tcW w:w="110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Ene/2015</w:t>
            </w:r>
          </w:p>
        </w:tc>
        <w:tc>
          <w:tcPr>
            <w:tcW w:w="690"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217</w:t>
            </w:r>
          </w:p>
        </w:tc>
        <w:tc>
          <w:tcPr>
            <w:tcW w:w="728"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248</w:t>
            </w:r>
          </w:p>
        </w:tc>
        <w:tc>
          <w:tcPr>
            <w:tcW w:w="81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0.990</w:t>
            </w:r>
          </w:p>
        </w:tc>
        <w:tc>
          <w:tcPr>
            <w:tcW w:w="749"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0.991</w:t>
            </w:r>
          </w:p>
        </w:tc>
        <w:tc>
          <w:tcPr>
            <w:tcW w:w="7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0.009</w:t>
            </w:r>
          </w:p>
        </w:tc>
        <w:tc>
          <w:tcPr>
            <w:tcW w:w="813"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0.0080</w:t>
            </w:r>
          </w:p>
        </w:tc>
        <w:tc>
          <w:tcPr>
            <w:tcW w:w="6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91"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735"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.71</w:t>
            </w:r>
          </w:p>
        </w:tc>
        <w:tc>
          <w:tcPr>
            <w:tcW w:w="778"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.75</w:t>
            </w:r>
          </w:p>
        </w:tc>
        <w:tc>
          <w:tcPr>
            <w:tcW w:w="780"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.29</w:t>
            </w:r>
          </w:p>
        </w:tc>
        <w:tc>
          <w:tcPr>
            <w:tcW w:w="589"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.25</w:t>
            </w:r>
          </w:p>
        </w:tc>
        <w:tc>
          <w:tcPr>
            <w:tcW w:w="686"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562"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r>
      <w:tr w:rsidR="0072549A" w:rsidRPr="00DB6285" w:rsidTr="005420DC">
        <w:tblPrEx>
          <w:tblLook w:val="04A0" w:firstRow="1" w:lastRow="0" w:firstColumn="1" w:lastColumn="0" w:noHBand="0" w:noVBand="1"/>
        </w:tblPrEx>
        <w:trPr>
          <w:trHeight w:val="300"/>
          <w:jc w:val="center"/>
        </w:trPr>
        <w:tc>
          <w:tcPr>
            <w:tcW w:w="110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Feb/2015</w:t>
            </w:r>
          </w:p>
        </w:tc>
        <w:tc>
          <w:tcPr>
            <w:tcW w:w="690"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140</w:t>
            </w:r>
          </w:p>
        </w:tc>
        <w:tc>
          <w:tcPr>
            <w:tcW w:w="728"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196</w:t>
            </w:r>
          </w:p>
        </w:tc>
        <w:tc>
          <w:tcPr>
            <w:tcW w:w="81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0.992</w:t>
            </w:r>
          </w:p>
        </w:tc>
        <w:tc>
          <w:tcPr>
            <w:tcW w:w="749"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0.988</w:t>
            </w:r>
          </w:p>
        </w:tc>
        <w:tc>
          <w:tcPr>
            <w:tcW w:w="7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0.007</w:t>
            </w:r>
          </w:p>
        </w:tc>
        <w:tc>
          <w:tcPr>
            <w:tcW w:w="813"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0.006</w:t>
            </w:r>
          </w:p>
        </w:tc>
        <w:tc>
          <w:tcPr>
            <w:tcW w:w="6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91"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0.006</w:t>
            </w:r>
          </w:p>
        </w:tc>
        <w:tc>
          <w:tcPr>
            <w:tcW w:w="735"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.80</w:t>
            </w:r>
          </w:p>
        </w:tc>
        <w:tc>
          <w:tcPr>
            <w:tcW w:w="778"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.66</w:t>
            </w:r>
          </w:p>
        </w:tc>
        <w:tc>
          <w:tcPr>
            <w:tcW w:w="780"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.20</w:t>
            </w:r>
          </w:p>
        </w:tc>
        <w:tc>
          <w:tcPr>
            <w:tcW w:w="589"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.17</w:t>
            </w:r>
          </w:p>
        </w:tc>
        <w:tc>
          <w:tcPr>
            <w:tcW w:w="686"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562"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.17</w:t>
            </w:r>
          </w:p>
        </w:tc>
      </w:tr>
      <w:tr w:rsidR="0072549A" w:rsidRPr="00DB6285" w:rsidTr="005420DC">
        <w:tblPrEx>
          <w:tblLook w:val="04A0" w:firstRow="1" w:lastRow="0" w:firstColumn="1" w:lastColumn="0" w:noHBand="0" w:noVBand="1"/>
        </w:tblPrEx>
        <w:trPr>
          <w:trHeight w:val="300"/>
          <w:jc w:val="center"/>
        </w:trPr>
        <w:tc>
          <w:tcPr>
            <w:tcW w:w="110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Mar/2015</w:t>
            </w:r>
          </w:p>
        </w:tc>
        <w:tc>
          <w:tcPr>
            <w:tcW w:w="690"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124</w:t>
            </w:r>
          </w:p>
        </w:tc>
        <w:tc>
          <w:tcPr>
            <w:tcW w:w="728"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155</w:t>
            </w:r>
          </w:p>
        </w:tc>
        <w:tc>
          <w:tcPr>
            <w:tcW w:w="81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0.991</w:t>
            </w:r>
          </w:p>
        </w:tc>
        <w:tc>
          <w:tcPr>
            <w:tcW w:w="749"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w:t>
            </w:r>
          </w:p>
        </w:tc>
        <w:tc>
          <w:tcPr>
            <w:tcW w:w="7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813"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0.008</w:t>
            </w:r>
          </w:p>
        </w:tc>
        <w:tc>
          <w:tcPr>
            <w:tcW w:w="691"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735"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.75</w:t>
            </w:r>
          </w:p>
        </w:tc>
        <w:tc>
          <w:tcPr>
            <w:tcW w:w="778"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w:t>
            </w:r>
          </w:p>
        </w:tc>
        <w:tc>
          <w:tcPr>
            <w:tcW w:w="780"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589"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86" w:type="dxa"/>
          </w:tcPr>
          <w:p w:rsidR="0072549A" w:rsidRPr="0002423E" w:rsidRDefault="0002423E"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r w:rsidR="0072549A" w:rsidRPr="0002423E">
              <w:rPr>
                <w:rFonts w:ascii="Times New Roman" w:eastAsia="Times New Roman" w:hAnsi="Times New Roman" w:cs="Times New Roman"/>
                <w:color w:val="000000"/>
                <w:sz w:val="24"/>
                <w:szCs w:val="24"/>
                <w:lang w:eastAsia="es-MX"/>
              </w:rPr>
              <w:t>.25</w:t>
            </w:r>
          </w:p>
        </w:tc>
        <w:tc>
          <w:tcPr>
            <w:tcW w:w="562"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r>
      <w:tr w:rsidR="0072549A" w:rsidRPr="00DB6285" w:rsidTr="005420DC">
        <w:tblPrEx>
          <w:tblLook w:val="04A0" w:firstRow="1" w:lastRow="0" w:firstColumn="1" w:lastColumn="0" w:noHBand="0" w:noVBand="1"/>
        </w:tblPrEx>
        <w:trPr>
          <w:trHeight w:val="300"/>
          <w:jc w:val="center"/>
        </w:trPr>
        <w:tc>
          <w:tcPr>
            <w:tcW w:w="110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Abr/2015</w:t>
            </w:r>
          </w:p>
        </w:tc>
        <w:tc>
          <w:tcPr>
            <w:tcW w:w="690"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90</w:t>
            </w:r>
          </w:p>
        </w:tc>
        <w:tc>
          <w:tcPr>
            <w:tcW w:w="728"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150</w:t>
            </w:r>
          </w:p>
        </w:tc>
        <w:tc>
          <w:tcPr>
            <w:tcW w:w="81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w:t>
            </w:r>
          </w:p>
        </w:tc>
        <w:tc>
          <w:tcPr>
            <w:tcW w:w="749"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w:t>
            </w:r>
          </w:p>
        </w:tc>
        <w:tc>
          <w:tcPr>
            <w:tcW w:w="7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813"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80" w:type="dxa"/>
            <w:shd w:val="clear" w:color="auto" w:fill="auto"/>
            <w:noWrap/>
            <w:vAlign w:val="bottom"/>
            <w:hideMark/>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91" w:type="dxa"/>
            <w:shd w:val="clear" w:color="auto" w:fill="auto"/>
            <w:vAlign w:val="bottom"/>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735"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w:t>
            </w:r>
          </w:p>
        </w:tc>
        <w:tc>
          <w:tcPr>
            <w:tcW w:w="778" w:type="dxa"/>
          </w:tcPr>
          <w:p w:rsidR="0072549A" w:rsidRPr="0002423E" w:rsidRDefault="0072549A"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1</w:t>
            </w:r>
          </w:p>
        </w:tc>
        <w:tc>
          <w:tcPr>
            <w:tcW w:w="780" w:type="dxa"/>
          </w:tcPr>
          <w:p w:rsidR="0072549A" w:rsidRPr="0002423E" w:rsidRDefault="008D6FC6"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589" w:type="dxa"/>
          </w:tcPr>
          <w:p w:rsidR="0072549A" w:rsidRPr="0002423E" w:rsidRDefault="008D6FC6"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686" w:type="dxa"/>
          </w:tcPr>
          <w:p w:rsidR="0072549A" w:rsidRPr="0002423E" w:rsidRDefault="00416A24"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c>
          <w:tcPr>
            <w:tcW w:w="562" w:type="dxa"/>
          </w:tcPr>
          <w:p w:rsidR="0072549A" w:rsidRPr="0002423E" w:rsidRDefault="008D6FC6" w:rsidP="006A0C1F">
            <w:pPr>
              <w:spacing w:after="0" w:line="360" w:lineRule="auto"/>
              <w:jc w:val="center"/>
              <w:rPr>
                <w:rFonts w:ascii="Times New Roman" w:eastAsia="Times New Roman" w:hAnsi="Times New Roman" w:cs="Times New Roman"/>
                <w:color w:val="000000"/>
                <w:sz w:val="24"/>
                <w:szCs w:val="24"/>
                <w:lang w:eastAsia="es-MX"/>
              </w:rPr>
            </w:pPr>
            <w:r w:rsidRPr="0002423E">
              <w:rPr>
                <w:rFonts w:ascii="Times New Roman" w:eastAsia="Times New Roman" w:hAnsi="Times New Roman" w:cs="Times New Roman"/>
                <w:color w:val="000000"/>
                <w:sz w:val="24"/>
                <w:szCs w:val="24"/>
                <w:lang w:eastAsia="es-MX"/>
              </w:rPr>
              <w:t>0</w:t>
            </w:r>
          </w:p>
        </w:tc>
      </w:tr>
    </w:tbl>
    <w:p w:rsidR="0072549A" w:rsidRDefault="0072549A" w:rsidP="0072549A">
      <w:pPr>
        <w:spacing w:after="0" w:line="360" w:lineRule="auto"/>
        <w:jc w:val="center"/>
        <w:rPr>
          <w:rFonts w:ascii="Times New Roman" w:eastAsia="Calibri" w:hAnsi="Times New Roman" w:cs="Times New Roman"/>
          <w:sz w:val="24"/>
          <w:szCs w:val="24"/>
        </w:rPr>
      </w:pPr>
    </w:p>
    <w:tbl>
      <w:tblPr>
        <w:tblW w:w="9404" w:type="dxa"/>
        <w:jc w:val="center"/>
        <w:tblCellMar>
          <w:left w:w="70" w:type="dxa"/>
          <w:right w:w="70" w:type="dxa"/>
        </w:tblCellMar>
        <w:tblLook w:val="04A0" w:firstRow="1" w:lastRow="0" w:firstColumn="1" w:lastColumn="0" w:noHBand="0" w:noVBand="1"/>
      </w:tblPr>
      <w:tblGrid>
        <w:gridCol w:w="9404"/>
      </w:tblGrid>
      <w:tr w:rsidR="0072549A" w:rsidRPr="001D6521" w:rsidTr="005420DC">
        <w:trPr>
          <w:trHeight w:val="300"/>
          <w:jc w:val="center"/>
        </w:trPr>
        <w:tc>
          <w:tcPr>
            <w:tcW w:w="9404" w:type="dxa"/>
            <w:shd w:val="clear" w:color="auto" w:fill="auto"/>
            <w:noWrap/>
            <w:vAlign w:val="bottom"/>
          </w:tcPr>
          <w:p w:rsidR="0072549A" w:rsidRPr="001D6521" w:rsidRDefault="0072549A" w:rsidP="006A0C1F">
            <w:pPr>
              <w:spacing w:after="0" w:line="360" w:lineRule="auto"/>
              <w:rPr>
                <w:rFonts w:ascii="Arial" w:eastAsia="Times New Roman" w:hAnsi="Arial" w:cs="Arial"/>
                <w:color w:val="000000"/>
                <w:lang w:eastAsia="es-MX"/>
              </w:rPr>
            </w:pPr>
          </w:p>
        </w:tc>
      </w:tr>
      <w:tr w:rsidR="0072549A" w:rsidRPr="001D6521" w:rsidTr="005420DC">
        <w:trPr>
          <w:trHeight w:val="300"/>
          <w:jc w:val="center"/>
        </w:trPr>
        <w:tc>
          <w:tcPr>
            <w:tcW w:w="9404" w:type="dxa"/>
            <w:shd w:val="clear" w:color="auto" w:fill="auto"/>
            <w:noWrap/>
            <w:vAlign w:val="bottom"/>
          </w:tcPr>
          <w:p w:rsidR="0072549A" w:rsidRPr="001D6521" w:rsidRDefault="0072549A" w:rsidP="006A0C1F">
            <w:pPr>
              <w:spacing w:after="0" w:line="360" w:lineRule="auto"/>
              <w:jc w:val="center"/>
              <w:rPr>
                <w:rFonts w:ascii="Arial" w:eastAsia="Times New Roman" w:hAnsi="Arial" w:cs="Arial"/>
                <w:color w:val="000000"/>
                <w:lang w:eastAsia="es-MX"/>
              </w:rPr>
            </w:pPr>
          </w:p>
        </w:tc>
      </w:tr>
      <w:tr w:rsidR="0072549A" w:rsidRPr="001D6521" w:rsidTr="005420DC">
        <w:trPr>
          <w:trHeight w:val="300"/>
          <w:jc w:val="center"/>
        </w:trPr>
        <w:tc>
          <w:tcPr>
            <w:tcW w:w="9404" w:type="dxa"/>
            <w:shd w:val="clear" w:color="auto" w:fill="auto"/>
            <w:noWrap/>
            <w:vAlign w:val="bottom"/>
          </w:tcPr>
          <w:p w:rsidR="0072549A" w:rsidRDefault="0072549A" w:rsidP="006A0C1F">
            <w:pPr>
              <w:spacing w:after="0" w:line="360" w:lineRule="auto"/>
              <w:rPr>
                <w:rFonts w:ascii="Times New Roman" w:eastAsia="Times New Roman" w:hAnsi="Times New Roman" w:cs="Times New Roman"/>
                <w:b/>
                <w:color w:val="000000"/>
                <w:sz w:val="24"/>
                <w:szCs w:val="24"/>
                <w:lang w:eastAsia="es-MX"/>
              </w:rPr>
            </w:pPr>
          </w:p>
          <w:p w:rsidR="0072549A" w:rsidRDefault="0072549A" w:rsidP="006A0C1F">
            <w:pPr>
              <w:spacing w:after="0" w:line="360" w:lineRule="auto"/>
              <w:rPr>
                <w:rFonts w:ascii="Times New Roman" w:eastAsia="Times New Roman" w:hAnsi="Times New Roman" w:cs="Times New Roman"/>
                <w:b/>
                <w:color w:val="000000"/>
                <w:sz w:val="24"/>
                <w:szCs w:val="24"/>
                <w:lang w:eastAsia="es-MX"/>
              </w:rPr>
            </w:pPr>
          </w:p>
          <w:p w:rsidR="0072549A" w:rsidRDefault="0072549A" w:rsidP="006A0C1F">
            <w:pPr>
              <w:spacing w:after="0" w:line="360" w:lineRule="auto"/>
              <w:rPr>
                <w:rFonts w:ascii="Times New Roman" w:eastAsia="Times New Roman" w:hAnsi="Times New Roman" w:cs="Times New Roman"/>
                <w:b/>
                <w:color w:val="000000"/>
                <w:sz w:val="24"/>
                <w:szCs w:val="24"/>
                <w:lang w:eastAsia="es-MX"/>
              </w:rPr>
            </w:pPr>
          </w:p>
          <w:p w:rsidR="0072549A" w:rsidRDefault="0072549A" w:rsidP="006A0C1F">
            <w:pPr>
              <w:spacing w:after="0" w:line="360" w:lineRule="auto"/>
              <w:rPr>
                <w:rFonts w:ascii="Times New Roman" w:eastAsia="Times New Roman" w:hAnsi="Times New Roman" w:cs="Times New Roman"/>
                <w:b/>
                <w:color w:val="000000"/>
                <w:sz w:val="24"/>
                <w:szCs w:val="24"/>
                <w:lang w:eastAsia="es-MX"/>
              </w:rPr>
            </w:pPr>
          </w:p>
          <w:p w:rsidR="0072549A" w:rsidRDefault="0072549A" w:rsidP="006A0C1F">
            <w:pPr>
              <w:spacing w:after="0" w:line="360" w:lineRule="auto"/>
              <w:rPr>
                <w:rFonts w:ascii="Times New Roman" w:eastAsia="Times New Roman" w:hAnsi="Times New Roman" w:cs="Times New Roman"/>
                <w:b/>
                <w:color w:val="000000"/>
                <w:sz w:val="24"/>
                <w:szCs w:val="24"/>
                <w:lang w:eastAsia="es-MX"/>
              </w:rPr>
            </w:pPr>
          </w:p>
          <w:p w:rsidR="0072549A" w:rsidRPr="001D6521" w:rsidRDefault="0072549A" w:rsidP="006A0C1F">
            <w:pPr>
              <w:spacing w:after="0" w:line="360" w:lineRule="auto"/>
              <w:rPr>
                <w:rFonts w:ascii="Arial" w:eastAsia="Times New Roman" w:hAnsi="Arial" w:cs="Arial"/>
                <w:color w:val="000000"/>
                <w:lang w:eastAsia="es-MX"/>
              </w:rPr>
            </w:pPr>
          </w:p>
        </w:tc>
      </w:tr>
      <w:tr w:rsidR="0072549A" w:rsidRPr="00C82360" w:rsidTr="005420DC">
        <w:trPr>
          <w:trHeight w:val="300"/>
          <w:jc w:val="center"/>
        </w:trPr>
        <w:tc>
          <w:tcPr>
            <w:tcW w:w="9404" w:type="dxa"/>
            <w:shd w:val="clear" w:color="auto" w:fill="auto"/>
            <w:noWrap/>
            <w:vAlign w:val="bottom"/>
          </w:tcPr>
          <w:p w:rsidR="0072549A" w:rsidRPr="00216643" w:rsidRDefault="0072549A" w:rsidP="006A0C1F">
            <w:pPr>
              <w:spacing w:after="0" w:line="360" w:lineRule="auto"/>
              <w:jc w:val="center"/>
              <w:rPr>
                <w:rFonts w:ascii="Arial" w:eastAsia="Times New Roman" w:hAnsi="Arial" w:cs="Arial"/>
                <w:color w:val="000000"/>
                <w:lang w:val="en-US" w:eastAsia="es-MX"/>
              </w:rPr>
            </w:pPr>
          </w:p>
        </w:tc>
      </w:tr>
    </w:tbl>
    <w:p w:rsidR="00A85774" w:rsidRPr="00216643" w:rsidRDefault="00A85774">
      <w:pPr>
        <w:rPr>
          <w:lang w:val="en-US"/>
        </w:rPr>
      </w:pPr>
    </w:p>
    <w:sectPr w:rsidR="00A85774" w:rsidRPr="00216643" w:rsidSect="006A0C1F">
      <w:headerReference w:type="default" r:id="rId6"/>
      <w:footerReference w:type="default" r:id="rId7"/>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62" w:rsidRDefault="006C3962">
      <w:pPr>
        <w:spacing w:after="0" w:line="240" w:lineRule="auto"/>
      </w:pPr>
      <w:r>
        <w:separator/>
      </w:r>
    </w:p>
  </w:endnote>
  <w:endnote w:type="continuationSeparator" w:id="0">
    <w:p w:rsidR="006C3962" w:rsidRDefault="006C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472911"/>
      <w:docPartObj>
        <w:docPartGallery w:val="Page Numbers (Bottom of Page)"/>
        <w:docPartUnique/>
      </w:docPartObj>
    </w:sdtPr>
    <w:sdtEndPr/>
    <w:sdtContent>
      <w:p w:rsidR="006A0C1F" w:rsidRDefault="006A0C1F">
        <w:pPr>
          <w:pStyle w:val="Piedepgina"/>
          <w:jc w:val="right"/>
        </w:pPr>
        <w:r>
          <w:fldChar w:fldCharType="begin"/>
        </w:r>
        <w:r>
          <w:instrText>PAGE   \* MERGEFORMAT</w:instrText>
        </w:r>
        <w:r>
          <w:fldChar w:fldCharType="separate"/>
        </w:r>
        <w:r w:rsidR="00A80C98" w:rsidRPr="00A80C98">
          <w:rPr>
            <w:noProof/>
            <w:lang w:val="es-ES"/>
          </w:rPr>
          <w:t>10</w:t>
        </w:r>
        <w:r>
          <w:fldChar w:fldCharType="end"/>
        </w:r>
      </w:p>
    </w:sdtContent>
  </w:sdt>
  <w:p w:rsidR="006A0C1F" w:rsidRDefault="006A0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62" w:rsidRDefault="006C3962">
      <w:pPr>
        <w:spacing w:after="0" w:line="240" w:lineRule="auto"/>
      </w:pPr>
      <w:r>
        <w:separator/>
      </w:r>
    </w:p>
  </w:footnote>
  <w:footnote w:type="continuationSeparator" w:id="0">
    <w:p w:rsidR="006C3962" w:rsidRDefault="006C3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C1F" w:rsidRPr="009E4A87" w:rsidRDefault="006A0C1F">
    <w:pPr>
      <w:pStyle w:val="Encabezado"/>
      <w:rPr>
        <w:b/>
      </w:rPr>
    </w:pP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9A"/>
    <w:rsid w:val="0002423E"/>
    <w:rsid w:val="00033E5A"/>
    <w:rsid w:val="00084BA0"/>
    <w:rsid w:val="000A4EF3"/>
    <w:rsid w:val="000B2039"/>
    <w:rsid w:val="000F514F"/>
    <w:rsid w:val="000F779C"/>
    <w:rsid w:val="00141964"/>
    <w:rsid w:val="00155B17"/>
    <w:rsid w:val="00192D03"/>
    <w:rsid w:val="001A7D07"/>
    <w:rsid w:val="00216643"/>
    <w:rsid w:val="00217192"/>
    <w:rsid w:val="00287C8A"/>
    <w:rsid w:val="002E1B13"/>
    <w:rsid w:val="002E227C"/>
    <w:rsid w:val="003064D4"/>
    <w:rsid w:val="00311F09"/>
    <w:rsid w:val="003B1E83"/>
    <w:rsid w:val="003B2D21"/>
    <w:rsid w:val="003D7645"/>
    <w:rsid w:val="003F6C52"/>
    <w:rsid w:val="00416A24"/>
    <w:rsid w:val="004A0A23"/>
    <w:rsid w:val="004A38A8"/>
    <w:rsid w:val="00506DD6"/>
    <w:rsid w:val="00513D01"/>
    <w:rsid w:val="00537A11"/>
    <w:rsid w:val="005420DC"/>
    <w:rsid w:val="00565C6A"/>
    <w:rsid w:val="0058007E"/>
    <w:rsid w:val="0058123B"/>
    <w:rsid w:val="00590B55"/>
    <w:rsid w:val="005927E4"/>
    <w:rsid w:val="005D3258"/>
    <w:rsid w:val="005E1932"/>
    <w:rsid w:val="005E3450"/>
    <w:rsid w:val="00600419"/>
    <w:rsid w:val="00660465"/>
    <w:rsid w:val="00666DB1"/>
    <w:rsid w:val="006717B2"/>
    <w:rsid w:val="00672009"/>
    <w:rsid w:val="00684507"/>
    <w:rsid w:val="00692CA9"/>
    <w:rsid w:val="00696C11"/>
    <w:rsid w:val="006A0C1F"/>
    <w:rsid w:val="006C3962"/>
    <w:rsid w:val="006D0EBC"/>
    <w:rsid w:val="0072549A"/>
    <w:rsid w:val="00762122"/>
    <w:rsid w:val="0078512A"/>
    <w:rsid w:val="007A6499"/>
    <w:rsid w:val="008215D4"/>
    <w:rsid w:val="008D6FC6"/>
    <w:rsid w:val="009319A6"/>
    <w:rsid w:val="009D27EC"/>
    <w:rsid w:val="009D6C7C"/>
    <w:rsid w:val="00A80C98"/>
    <w:rsid w:val="00A85508"/>
    <w:rsid w:val="00A85774"/>
    <w:rsid w:val="00AE3E9E"/>
    <w:rsid w:val="00AF1C5B"/>
    <w:rsid w:val="00B05B5B"/>
    <w:rsid w:val="00B81997"/>
    <w:rsid w:val="00B83726"/>
    <w:rsid w:val="00B869D3"/>
    <w:rsid w:val="00BA3C67"/>
    <w:rsid w:val="00BA7480"/>
    <w:rsid w:val="00C338B1"/>
    <w:rsid w:val="00C82360"/>
    <w:rsid w:val="00C84BC5"/>
    <w:rsid w:val="00CA4710"/>
    <w:rsid w:val="00CB4708"/>
    <w:rsid w:val="00CF5F66"/>
    <w:rsid w:val="00D139DD"/>
    <w:rsid w:val="00D32443"/>
    <w:rsid w:val="00D45DA2"/>
    <w:rsid w:val="00DB6874"/>
    <w:rsid w:val="00DC21E9"/>
    <w:rsid w:val="00DD4CF2"/>
    <w:rsid w:val="00DF0C4A"/>
    <w:rsid w:val="00DF2CF0"/>
    <w:rsid w:val="00E03C7F"/>
    <w:rsid w:val="00E34CD9"/>
    <w:rsid w:val="00E54F59"/>
    <w:rsid w:val="00E56C25"/>
    <w:rsid w:val="00E654BB"/>
    <w:rsid w:val="00E65794"/>
    <w:rsid w:val="00E72236"/>
    <w:rsid w:val="00E72665"/>
    <w:rsid w:val="00E81C07"/>
    <w:rsid w:val="00E8437A"/>
    <w:rsid w:val="00EC7301"/>
    <w:rsid w:val="00F65751"/>
    <w:rsid w:val="00FB562D"/>
    <w:rsid w:val="00FD45A7"/>
    <w:rsid w:val="00FE5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34B5E-4ED4-497D-B319-70089EF2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semiHidden/>
    <w:rsid w:val="0072549A"/>
    <w:rPr>
      <w:sz w:val="20"/>
      <w:szCs w:val="20"/>
    </w:rPr>
  </w:style>
  <w:style w:type="paragraph" w:styleId="Textocomentario">
    <w:name w:val="annotation text"/>
    <w:basedOn w:val="Normal"/>
    <w:link w:val="TextocomentarioCar"/>
    <w:uiPriority w:val="99"/>
    <w:semiHidden/>
    <w:unhideWhenUsed/>
    <w:rsid w:val="0072549A"/>
    <w:pPr>
      <w:spacing w:line="240" w:lineRule="auto"/>
    </w:pPr>
    <w:rPr>
      <w:sz w:val="20"/>
      <w:szCs w:val="20"/>
    </w:rPr>
  </w:style>
  <w:style w:type="character" w:customStyle="1" w:styleId="TextocomentarioCar1">
    <w:name w:val="Texto comentario Car1"/>
    <w:basedOn w:val="Fuentedeprrafopredeter"/>
    <w:uiPriority w:val="99"/>
    <w:semiHidden/>
    <w:rsid w:val="0072549A"/>
    <w:rPr>
      <w:sz w:val="20"/>
      <w:szCs w:val="20"/>
    </w:rPr>
  </w:style>
  <w:style w:type="character" w:customStyle="1" w:styleId="TextodegloboCar">
    <w:name w:val="Texto de globo Car"/>
    <w:basedOn w:val="Fuentedeprrafopredeter"/>
    <w:link w:val="Textodeglobo"/>
    <w:uiPriority w:val="99"/>
    <w:semiHidden/>
    <w:rsid w:val="0072549A"/>
    <w:rPr>
      <w:rFonts w:ascii="Segoe UI" w:hAnsi="Segoe UI" w:cs="Segoe UI"/>
      <w:sz w:val="18"/>
      <w:szCs w:val="18"/>
    </w:rPr>
  </w:style>
  <w:style w:type="paragraph" w:styleId="Textodeglobo">
    <w:name w:val="Balloon Text"/>
    <w:basedOn w:val="Normal"/>
    <w:link w:val="TextodegloboCar"/>
    <w:uiPriority w:val="99"/>
    <w:semiHidden/>
    <w:unhideWhenUsed/>
    <w:rsid w:val="0072549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549A"/>
    <w:rPr>
      <w:rFonts w:ascii="Segoe UI" w:hAnsi="Segoe UI" w:cs="Segoe UI"/>
      <w:sz w:val="18"/>
      <w:szCs w:val="18"/>
    </w:rPr>
  </w:style>
  <w:style w:type="character" w:customStyle="1" w:styleId="EncabezadoCar">
    <w:name w:val="Encabezado Car"/>
    <w:basedOn w:val="Fuentedeprrafopredeter"/>
    <w:link w:val="Encabezado"/>
    <w:uiPriority w:val="99"/>
    <w:rsid w:val="0072549A"/>
  </w:style>
  <w:style w:type="paragraph" w:styleId="Encabezado">
    <w:name w:val="header"/>
    <w:basedOn w:val="Normal"/>
    <w:link w:val="EncabezadoCar"/>
    <w:uiPriority w:val="99"/>
    <w:unhideWhenUsed/>
    <w:rsid w:val="0072549A"/>
    <w:pPr>
      <w:tabs>
        <w:tab w:val="center" w:pos="4419"/>
        <w:tab w:val="right" w:pos="8838"/>
      </w:tabs>
      <w:spacing w:after="0" w:line="240" w:lineRule="auto"/>
    </w:pPr>
  </w:style>
  <w:style w:type="character" w:customStyle="1" w:styleId="EncabezadoCar1">
    <w:name w:val="Encabezado Car1"/>
    <w:basedOn w:val="Fuentedeprrafopredeter"/>
    <w:uiPriority w:val="99"/>
    <w:semiHidden/>
    <w:rsid w:val="0072549A"/>
  </w:style>
  <w:style w:type="character" w:customStyle="1" w:styleId="PiedepginaCar">
    <w:name w:val="Pie de página Car"/>
    <w:basedOn w:val="Fuentedeprrafopredeter"/>
    <w:link w:val="Piedepgina"/>
    <w:uiPriority w:val="99"/>
    <w:rsid w:val="0072549A"/>
  </w:style>
  <w:style w:type="paragraph" w:styleId="Piedepgina">
    <w:name w:val="footer"/>
    <w:basedOn w:val="Normal"/>
    <w:link w:val="PiedepginaCar"/>
    <w:uiPriority w:val="99"/>
    <w:unhideWhenUsed/>
    <w:rsid w:val="0072549A"/>
    <w:pPr>
      <w:tabs>
        <w:tab w:val="center" w:pos="4419"/>
        <w:tab w:val="right" w:pos="8838"/>
      </w:tabs>
      <w:spacing w:after="0" w:line="240" w:lineRule="auto"/>
    </w:pPr>
  </w:style>
  <w:style w:type="character" w:customStyle="1" w:styleId="PiedepginaCar1">
    <w:name w:val="Pie de página Car1"/>
    <w:basedOn w:val="Fuentedeprrafopredeter"/>
    <w:uiPriority w:val="99"/>
    <w:semiHidden/>
    <w:rsid w:val="0072549A"/>
  </w:style>
  <w:style w:type="character" w:customStyle="1" w:styleId="AsuntodelcomentarioCar">
    <w:name w:val="Asunto del comentario Car"/>
    <w:basedOn w:val="TextocomentarioCar"/>
    <w:link w:val="Asuntodelcomentario"/>
    <w:uiPriority w:val="99"/>
    <w:semiHidden/>
    <w:rsid w:val="0072549A"/>
    <w:rPr>
      <w:b/>
      <w:bCs/>
      <w:sz w:val="20"/>
      <w:szCs w:val="20"/>
    </w:rPr>
  </w:style>
  <w:style w:type="paragraph" w:styleId="Asuntodelcomentario">
    <w:name w:val="annotation subject"/>
    <w:basedOn w:val="Textocomentario"/>
    <w:next w:val="Textocomentario"/>
    <w:link w:val="AsuntodelcomentarioCar"/>
    <w:uiPriority w:val="99"/>
    <w:semiHidden/>
    <w:unhideWhenUsed/>
    <w:rsid w:val="0072549A"/>
    <w:rPr>
      <w:b/>
      <w:bCs/>
    </w:rPr>
  </w:style>
  <w:style w:type="character" w:customStyle="1" w:styleId="AsuntodelcomentarioCar1">
    <w:name w:val="Asunto del comentario Car1"/>
    <w:basedOn w:val="TextocomentarioCar1"/>
    <w:uiPriority w:val="99"/>
    <w:semiHidden/>
    <w:rsid w:val="0072549A"/>
    <w:rPr>
      <w:b/>
      <w:bCs/>
      <w:sz w:val="20"/>
      <w:szCs w:val="20"/>
    </w:rPr>
  </w:style>
  <w:style w:type="character" w:styleId="Hipervnculo">
    <w:name w:val="Hyperlink"/>
    <w:basedOn w:val="Fuentedeprrafopredeter"/>
    <w:uiPriority w:val="99"/>
    <w:unhideWhenUsed/>
    <w:rsid w:val="0072549A"/>
    <w:rPr>
      <w:color w:val="0563C1" w:themeColor="hyperlink"/>
      <w:u w:val="single"/>
    </w:rPr>
  </w:style>
  <w:style w:type="character" w:styleId="Refdecomentario">
    <w:name w:val="annotation reference"/>
    <w:basedOn w:val="Fuentedeprrafopredeter"/>
    <w:uiPriority w:val="99"/>
    <w:semiHidden/>
    <w:unhideWhenUsed/>
    <w:rsid w:val="0072549A"/>
    <w:rPr>
      <w:sz w:val="16"/>
      <w:szCs w:val="16"/>
    </w:rPr>
  </w:style>
  <w:style w:type="paragraph" w:styleId="Revisin">
    <w:name w:val="Revision"/>
    <w:hidden/>
    <w:uiPriority w:val="99"/>
    <w:semiHidden/>
    <w:rsid w:val="00C82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4846</Words>
  <Characters>26657</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Sotelo</dc:creator>
  <cp:keywords/>
  <dc:description/>
  <cp:lastModifiedBy>RBT-1</cp:lastModifiedBy>
  <cp:revision>45</cp:revision>
  <dcterms:created xsi:type="dcterms:W3CDTF">2018-08-29T17:14:00Z</dcterms:created>
  <dcterms:modified xsi:type="dcterms:W3CDTF">2018-09-03T15:41:00Z</dcterms:modified>
</cp:coreProperties>
</file>