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5587A" w14:textId="1FF6B151" w:rsidR="00D21B7A" w:rsidRDefault="00ED1F19" w:rsidP="00D21B7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APÉNDICE</w:t>
      </w:r>
      <w:r w:rsidR="00D21B7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01076068" w14:textId="6E568640" w:rsidR="00061541" w:rsidRDefault="006F1A02" w:rsidP="00D21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061541">
        <w:rPr>
          <w:rFonts w:ascii="Times New Roman" w:hAnsi="Times New Roman" w:cs="Times New Roman"/>
          <w:sz w:val="24"/>
          <w:szCs w:val="24"/>
          <w:lang w:val="es-ES"/>
        </w:rPr>
        <w:t xml:space="preserve">rea </w:t>
      </w:r>
      <w:r w:rsidR="00061541" w:rsidRPr="00061541">
        <w:rPr>
          <w:rFonts w:ascii="Times New Roman" w:hAnsi="Times New Roman" w:cs="Times New Roman"/>
          <w:sz w:val="24"/>
          <w:szCs w:val="24"/>
          <w:lang w:val="es-ES"/>
        </w:rPr>
        <w:t xml:space="preserve">de estudio en </w:t>
      </w:r>
      <w:r w:rsidR="00D21B7A">
        <w:rPr>
          <w:rFonts w:ascii="Times New Roman" w:hAnsi="Times New Roman" w:cs="Times New Roman"/>
          <w:sz w:val="24"/>
          <w:szCs w:val="24"/>
          <w:lang w:val="es-ES"/>
        </w:rPr>
        <w:t>el oeste del Amazonas brasilero</w:t>
      </w:r>
    </w:p>
    <w:p w14:paraId="31A1D343" w14:textId="6EC99EE2" w:rsidR="00D21B7A" w:rsidRPr="0045028C" w:rsidRDefault="00ED1F19" w:rsidP="00ED1F19">
      <w:pPr>
        <w:spacing w:line="48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D21B7A" w:rsidRPr="004502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14:paraId="24D6A716" w14:textId="51EE7E31" w:rsidR="00D21B7A" w:rsidRPr="00D21B7A" w:rsidRDefault="00D21B7A" w:rsidP="00D21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1B7A">
        <w:rPr>
          <w:rFonts w:ascii="Times New Roman" w:hAnsi="Times New Roman" w:cs="Times New Roman"/>
          <w:sz w:val="24"/>
          <w:szCs w:val="24"/>
          <w:lang w:val="en-US"/>
        </w:rPr>
        <w:t>Study area located west in the Brazilian Amazon</w:t>
      </w:r>
    </w:p>
    <w:p w14:paraId="130A2151" w14:textId="77777777" w:rsidR="002C43E5" w:rsidRPr="00673C1D" w:rsidRDefault="003D16B3" w:rsidP="00321F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16B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2F3581BD" wp14:editId="32BF01A2">
            <wp:extent cx="5612130" cy="3967367"/>
            <wp:effectExtent l="0" t="0" r="7620" b="0"/>
            <wp:docPr id="1" name="Imagen 1" descr="E:\Copia de Respaldo\Zettabox\PUBLICACIONES\CALDASIA\Gráficos anexos\Zona de estu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pia de Respaldo\Zettabox\PUBLICACIONES\CALDASIA\Gráficos anexos\Zona de estud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CE85D" w14:textId="77777777" w:rsidR="00C01D73" w:rsidRDefault="00C01D73" w:rsidP="00321F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ADEC9" w14:textId="77777777" w:rsidR="00C440BC" w:rsidRDefault="00C440BC" w:rsidP="00321F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1A08B" w14:textId="77777777" w:rsidR="00C440BC" w:rsidRDefault="00C440BC" w:rsidP="00321F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4974E" w14:textId="7049C0FC" w:rsidR="00625991" w:rsidRDefault="00625991" w:rsidP="00321F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D74D6" w14:textId="77777777" w:rsidR="0045028C" w:rsidRDefault="0045028C" w:rsidP="00321F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46CD7" w14:textId="293FE3D6" w:rsidR="0045028C" w:rsidRDefault="000F31BA" w:rsidP="0082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APÉNDICE</w:t>
      </w:r>
      <w:r w:rsidR="0045028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C1D6879" w14:textId="5FEF7A84" w:rsidR="00C01D73" w:rsidRPr="00071151" w:rsidRDefault="00625991" w:rsidP="008274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Valores de correlación entre la abundancia por especie de murciélago</w:t>
      </w:r>
      <w:r w:rsidR="00071151">
        <w:rPr>
          <w:rFonts w:ascii="Times New Roman" w:hAnsi="Times New Roman" w:cs="Times New Roman"/>
          <w:sz w:val="24"/>
          <w:szCs w:val="24"/>
        </w:rPr>
        <w:t xml:space="preserve"> y la fase iluminada de la luna</w:t>
      </w:r>
    </w:p>
    <w:p w14:paraId="4CAF3697" w14:textId="0E25762D" w:rsidR="00A434CD" w:rsidRPr="00A434CD" w:rsidRDefault="000F31BA" w:rsidP="0082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A434CD" w:rsidRPr="00A434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14:paraId="56BB5981" w14:textId="5E920F0E" w:rsidR="003053FB" w:rsidRDefault="003053FB" w:rsidP="008274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53FB">
        <w:rPr>
          <w:rFonts w:ascii="Times New Roman" w:hAnsi="Times New Roman" w:cs="Times New Roman"/>
          <w:sz w:val="24"/>
          <w:szCs w:val="24"/>
          <w:lang w:val="en-US"/>
        </w:rPr>
        <w:t>Correlation values between abundance by bat species and the</w:t>
      </w:r>
      <w:r w:rsidR="006F1A02">
        <w:rPr>
          <w:rFonts w:ascii="Times New Roman" w:hAnsi="Times New Roman" w:cs="Times New Roman"/>
          <w:sz w:val="24"/>
          <w:szCs w:val="24"/>
          <w:lang w:val="en-US"/>
        </w:rPr>
        <w:t xml:space="preserve"> illuminated phase of the moon</w:t>
      </w:r>
    </w:p>
    <w:p w14:paraId="65948751" w14:textId="77777777" w:rsidR="00827494" w:rsidRPr="003053FB" w:rsidRDefault="00827494" w:rsidP="008274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10519" w:type="dxa"/>
        <w:tblInd w:w="-6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2490"/>
        <w:gridCol w:w="2410"/>
        <w:gridCol w:w="1276"/>
      </w:tblGrid>
      <w:tr w:rsidR="00625991" w:rsidRPr="00625991" w14:paraId="3E092B8C" w14:textId="77777777" w:rsidTr="00DE6540">
        <w:trPr>
          <w:trHeight w:val="315"/>
        </w:trPr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3DBB54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Especie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48696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Gremio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002668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Coef. de correlación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CE07AD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625991" w:rsidRPr="00625991" w14:paraId="680009AC" w14:textId="77777777" w:rsidTr="00DE6540">
        <w:trPr>
          <w:trHeight w:val="315"/>
        </w:trPr>
        <w:tc>
          <w:tcPr>
            <w:tcW w:w="4343" w:type="dxa"/>
            <w:tcBorders>
              <w:top w:val="single" w:sz="4" w:space="0" w:color="auto"/>
            </w:tcBorders>
            <w:noWrap/>
            <w:hideMark/>
          </w:tcPr>
          <w:p w14:paraId="00D88071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Artibeus concolor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Peters 1865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noWrap/>
            <w:hideMark/>
          </w:tcPr>
          <w:p w14:paraId="0CC415B8" w14:textId="6B824DAD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E6540">
              <w:rPr>
                <w:rFonts w:ascii="Times New Roman" w:hAnsi="Times New Roman" w:cs="Times New Roman"/>
                <w:sz w:val="24"/>
                <w:szCs w:val="24"/>
              </w:rPr>
              <w:t>EAC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5981DCD4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6601A411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625991" w:rsidRPr="00625991" w14:paraId="2F25FA28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4800218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Artibeus lituratus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(Olfers 1818)</w:t>
            </w:r>
          </w:p>
        </w:tc>
        <w:tc>
          <w:tcPr>
            <w:tcW w:w="2490" w:type="dxa"/>
            <w:noWrap/>
            <w:hideMark/>
          </w:tcPr>
          <w:p w14:paraId="1DDD412A" w14:textId="2289F121" w:rsidR="00625991" w:rsidRPr="00625991" w:rsidRDefault="00DE6540" w:rsidP="009D1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4C19B80E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276" w:type="dxa"/>
            <w:noWrap/>
            <w:hideMark/>
          </w:tcPr>
          <w:p w14:paraId="11B6DC1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625991" w:rsidRPr="00625991" w14:paraId="4E3E4CC3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EFA92EB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Artibeus obscurus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Schinz 1821</w:t>
            </w:r>
          </w:p>
        </w:tc>
        <w:tc>
          <w:tcPr>
            <w:tcW w:w="2490" w:type="dxa"/>
            <w:noWrap/>
            <w:hideMark/>
          </w:tcPr>
          <w:p w14:paraId="4DE318A9" w14:textId="5454C47C" w:rsidR="00625991" w:rsidRPr="00625991" w:rsidRDefault="00DE6540" w:rsidP="009D1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1C35FCB0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E2BB7FD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625991" w:rsidRPr="00625991" w14:paraId="4C43EC42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4713A53D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Artibeus planirostris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(Spix 1823)</w:t>
            </w:r>
          </w:p>
        </w:tc>
        <w:tc>
          <w:tcPr>
            <w:tcW w:w="2490" w:type="dxa"/>
            <w:noWrap/>
            <w:hideMark/>
          </w:tcPr>
          <w:p w14:paraId="57B6EB2D" w14:textId="2B124364" w:rsidR="00625991" w:rsidRPr="00625991" w:rsidRDefault="00DE6540" w:rsidP="009D1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1F690B4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276" w:type="dxa"/>
            <w:noWrap/>
            <w:hideMark/>
          </w:tcPr>
          <w:p w14:paraId="1BE21B74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625991" w:rsidRPr="00625991" w14:paraId="2E430B7A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4CB85E1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Carollia benkeithi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Solari y Baker 2006</w:t>
            </w:r>
          </w:p>
        </w:tc>
        <w:tc>
          <w:tcPr>
            <w:tcW w:w="2490" w:type="dxa"/>
            <w:noWrap/>
            <w:hideMark/>
          </w:tcPr>
          <w:p w14:paraId="6EDBE3C6" w14:textId="5EB92830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04BE175F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276" w:type="dxa"/>
            <w:noWrap/>
            <w:hideMark/>
          </w:tcPr>
          <w:p w14:paraId="0B93557B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625991" w:rsidRPr="00625991" w14:paraId="5AED0093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D1C1F36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Carollia brevicauda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(Schinz 1821)</w:t>
            </w:r>
          </w:p>
        </w:tc>
        <w:tc>
          <w:tcPr>
            <w:tcW w:w="2490" w:type="dxa"/>
            <w:noWrap/>
            <w:hideMark/>
          </w:tcPr>
          <w:p w14:paraId="1AE636EE" w14:textId="59F1A287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0CD619E9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1276" w:type="dxa"/>
            <w:noWrap/>
            <w:hideMark/>
          </w:tcPr>
          <w:p w14:paraId="0CACC422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625991" w:rsidRPr="00625991" w14:paraId="20BB1956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13BF865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Carollia perspicillata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(Linnaeus 1758)</w:t>
            </w:r>
          </w:p>
        </w:tc>
        <w:tc>
          <w:tcPr>
            <w:tcW w:w="2490" w:type="dxa"/>
            <w:noWrap/>
            <w:hideMark/>
          </w:tcPr>
          <w:p w14:paraId="04B5113D" w14:textId="3FB3FD36" w:rsidR="00625991" w:rsidRPr="00625991" w:rsidRDefault="00DE6540" w:rsidP="009D1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3162FCC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1276" w:type="dxa"/>
            <w:noWrap/>
            <w:hideMark/>
          </w:tcPr>
          <w:p w14:paraId="3D87E077" w14:textId="77777777" w:rsidR="00625991" w:rsidRPr="00EB4D07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07">
              <w:rPr>
                <w:rFonts w:ascii="Times New Roman" w:hAnsi="Times New Roman" w:cs="Times New Roman"/>
                <w:b/>
                <w:sz w:val="24"/>
                <w:szCs w:val="24"/>
              </w:rPr>
              <w:t>0.05*</w:t>
            </w:r>
          </w:p>
        </w:tc>
      </w:tr>
      <w:tr w:rsidR="00625991" w:rsidRPr="00625991" w14:paraId="188FEEDB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44C7C57E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Chiroderma villosum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Peters 1860</w:t>
            </w:r>
          </w:p>
        </w:tc>
        <w:tc>
          <w:tcPr>
            <w:tcW w:w="2490" w:type="dxa"/>
            <w:noWrap/>
            <w:hideMark/>
          </w:tcPr>
          <w:p w14:paraId="3EF05707" w14:textId="38CDF2D4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254782BC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76" w:type="dxa"/>
            <w:noWrap/>
            <w:hideMark/>
          </w:tcPr>
          <w:p w14:paraId="436F1BF2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625991" w:rsidRPr="00625991" w14:paraId="23D53110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4CAF629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Choeroniscus minor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 xml:space="preserve"> (Peters 1868)</w:t>
            </w:r>
          </w:p>
        </w:tc>
        <w:tc>
          <w:tcPr>
            <w:tcW w:w="2490" w:type="dxa"/>
            <w:noWrap/>
            <w:hideMark/>
          </w:tcPr>
          <w:p w14:paraId="59528259" w14:textId="28F06F00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E6540">
              <w:rPr>
                <w:rFonts w:ascii="Times New Roman" w:hAnsi="Times New Roman" w:cs="Times New Roman"/>
                <w:sz w:val="24"/>
                <w:szCs w:val="24"/>
              </w:rPr>
              <w:t>EAC</w:t>
            </w:r>
          </w:p>
        </w:tc>
        <w:tc>
          <w:tcPr>
            <w:tcW w:w="2410" w:type="dxa"/>
            <w:noWrap/>
            <w:hideMark/>
          </w:tcPr>
          <w:p w14:paraId="4D5F690C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1276" w:type="dxa"/>
            <w:noWrap/>
            <w:hideMark/>
          </w:tcPr>
          <w:p w14:paraId="604DCD98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625991" w:rsidRPr="00625991" w14:paraId="609C552B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44C7FB6B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Chrotopterus auritus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(Peters 1856)</w:t>
            </w:r>
          </w:p>
        </w:tc>
        <w:tc>
          <w:tcPr>
            <w:tcW w:w="2490" w:type="dxa"/>
            <w:noWrap/>
            <w:hideMark/>
          </w:tcPr>
          <w:p w14:paraId="47051216" w14:textId="400034A3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E6540">
              <w:rPr>
                <w:rFonts w:ascii="Times New Roman" w:hAnsi="Times New Roman" w:cs="Times New Roman"/>
                <w:sz w:val="24"/>
                <w:szCs w:val="24"/>
              </w:rPr>
              <w:t>EAC</w:t>
            </w:r>
          </w:p>
        </w:tc>
        <w:tc>
          <w:tcPr>
            <w:tcW w:w="2410" w:type="dxa"/>
            <w:noWrap/>
            <w:hideMark/>
          </w:tcPr>
          <w:p w14:paraId="2893A42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276" w:type="dxa"/>
            <w:noWrap/>
            <w:hideMark/>
          </w:tcPr>
          <w:p w14:paraId="430CE43A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625991" w:rsidRPr="00625991" w14:paraId="0B48B49F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87C3320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Dermanura anderseni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(Osgood 1926)</w:t>
            </w:r>
          </w:p>
        </w:tc>
        <w:tc>
          <w:tcPr>
            <w:tcW w:w="2490" w:type="dxa"/>
            <w:noWrap/>
            <w:hideMark/>
          </w:tcPr>
          <w:p w14:paraId="7FC25107" w14:textId="4CD80F5E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5CAB63CA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1276" w:type="dxa"/>
            <w:noWrap/>
            <w:hideMark/>
          </w:tcPr>
          <w:p w14:paraId="36202C1A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625991" w:rsidRPr="00625991" w14:paraId="624BB0E9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7F45DCB3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Dermanura cinerea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 xml:space="preserve"> Gervais 1856</w:t>
            </w:r>
          </w:p>
        </w:tc>
        <w:tc>
          <w:tcPr>
            <w:tcW w:w="2490" w:type="dxa"/>
            <w:noWrap/>
            <w:hideMark/>
          </w:tcPr>
          <w:p w14:paraId="3630ADEC" w14:textId="7F9EF963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048D09FC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276" w:type="dxa"/>
            <w:noWrap/>
            <w:hideMark/>
          </w:tcPr>
          <w:p w14:paraId="31C4B475" w14:textId="77777777" w:rsidR="00625991" w:rsidRPr="00EB4D07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07">
              <w:rPr>
                <w:rFonts w:ascii="Times New Roman" w:hAnsi="Times New Roman" w:cs="Times New Roman"/>
                <w:b/>
                <w:sz w:val="24"/>
                <w:szCs w:val="24"/>
              </w:rPr>
              <w:t>0.03*</w:t>
            </w:r>
          </w:p>
        </w:tc>
      </w:tr>
      <w:tr w:rsidR="00625991" w:rsidRPr="00625991" w14:paraId="48C234F9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0CCED4A2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Dermanura gnoma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(Handley 1987)</w:t>
            </w:r>
          </w:p>
        </w:tc>
        <w:tc>
          <w:tcPr>
            <w:tcW w:w="2490" w:type="dxa"/>
            <w:noWrap/>
            <w:hideMark/>
          </w:tcPr>
          <w:p w14:paraId="75BFF33C" w14:textId="6C221ED1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5FE34153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276" w:type="dxa"/>
            <w:noWrap/>
            <w:hideMark/>
          </w:tcPr>
          <w:p w14:paraId="2C4E0929" w14:textId="77777777" w:rsidR="00625991" w:rsidRPr="00EB4D07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07">
              <w:rPr>
                <w:rFonts w:ascii="Times New Roman" w:hAnsi="Times New Roman" w:cs="Times New Roman"/>
                <w:b/>
                <w:sz w:val="24"/>
                <w:szCs w:val="24"/>
              </w:rPr>
              <w:t>0.01*</w:t>
            </w:r>
          </w:p>
        </w:tc>
      </w:tr>
      <w:tr w:rsidR="00625991" w:rsidRPr="00625991" w14:paraId="72093D7B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D770E72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Desmodus rotundus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(É. Geoffroy 1810)</w:t>
            </w:r>
          </w:p>
        </w:tc>
        <w:tc>
          <w:tcPr>
            <w:tcW w:w="2490" w:type="dxa"/>
            <w:noWrap/>
            <w:hideMark/>
          </w:tcPr>
          <w:p w14:paraId="3B720B06" w14:textId="77777777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10" w:type="dxa"/>
            <w:noWrap/>
            <w:hideMark/>
          </w:tcPr>
          <w:p w14:paraId="211DB654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BE8837E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625991" w:rsidRPr="00625991" w14:paraId="0BBEC87B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788872D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Diphylla ecaudata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Spix 1823</w:t>
            </w:r>
          </w:p>
        </w:tc>
        <w:tc>
          <w:tcPr>
            <w:tcW w:w="2490" w:type="dxa"/>
            <w:noWrap/>
            <w:hideMark/>
          </w:tcPr>
          <w:p w14:paraId="7BB6ADF9" w14:textId="77777777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10" w:type="dxa"/>
            <w:noWrap/>
            <w:hideMark/>
          </w:tcPr>
          <w:p w14:paraId="2A3D277D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76" w:type="dxa"/>
            <w:noWrap/>
            <w:hideMark/>
          </w:tcPr>
          <w:p w14:paraId="0720ADF8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625991" w:rsidRPr="00625991" w14:paraId="0BB2A8F6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311DD1CE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Glossophaga longirostris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Miller 1898</w:t>
            </w:r>
          </w:p>
        </w:tc>
        <w:tc>
          <w:tcPr>
            <w:tcW w:w="2490" w:type="dxa"/>
            <w:noWrap/>
            <w:hideMark/>
          </w:tcPr>
          <w:p w14:paraId="60068B60" w14:textId="53734BA8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410" w:type="dxa"/>
            <w:noWrap/>
            <w:hideMark/>
          </w:tcPr>
          <w:p w14:paraId="761DBCE9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276" w:type="dxa"/>
            <w:noWrap/>
            <w:hideMark/>
          </w:tcPr>
          <w:p w14:paraId="6DE52B1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625991" w:rsidRPr="00625991" w14:paraId="2A36385F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008A13C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Glossophaga soricina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(Pallas 1776)</w:t>
            </w:r>
          </w:p>
        </w:tc>
        <w:tc>
          <w:tcPr>
            <w:tcW w:w="2490" w:type="dxa"/>
            <w:noWrap/>
            <w:hideMark/>
          </w:tcPr>
          <w:p w14:paraId="461E59A8" w14:textId="101984EA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410" w:type="dxa"/>
            <w:noWrap/>
            <w:hideMark/>
          </w:tcPr>
          <w:p w14:paraId="15625A3A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1276" w:type="dxa"/>
            <w:noWrap/>
            <w:hideMark/>
          </w:tcPr>
          <w:p w14:paraId="792C0E87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625991" w:rsidRPr="00625991" w14:paraId="0BB0568B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7D1D5A91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Glyphonycteris daviesi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(Hill 1964)</w:t>
            </w:r>
          </w:p>
        </w:tc>
        <w:tc>
          <w:tcPr>
            <w:tcW w:w="2490" w:type="dxa"/>
            <w:noWrap/>
            <w:hideMark/>
          </w:tcPr>
          <w:p w14:paraId="6A286682" w14:textId="52D2A1E2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DE6540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  <w:noWrap/>
            <w:hideMark/>
          </w:tcPr>
          <w:p w14:paraId="2AF1708E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6" w:type="dxa"/>
            <w:noWrap/>
            <w:hideMark/>
          </w:tcPr>
          <w:p w14:paraId="0B77BD93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625991" w:rsidRPr="00625991" w14:paraId="65DAE2C6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06F4D76F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Glyphonycteris silvestris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Thomas 1896</w:t>
            </w:r>
          </w:p>
        </w:tc>
        <w:tc>
          <w:tcPr>
            <w:tcW w:w="2490" w:type="dxa"/>
            <w:noWrap/>
            <w:hideMark/>
          </w:tcPr>
          <w:p w14:paraId="79F974FE" w14:textId="759936E3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DE6540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  <w:noWrap/>
            <w:hideMark/>
          </w:tcPr>
          <w:p w14:paraId="720A32E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276" w:type="dxa"/>
            <w:noWrap/>
            <w:hideMark/>
          </w:tcPr>
          <w:p w14:paraId="0C4FA0DD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</w:tr>
      <w:tr w:rsidR="00625991" w:rsidRPr="00625991" w14:paraId="383EB53F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193AB161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Lampronycteris brachyotis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(Dobson 1879)</w:t>
            </w:r>
          </w:p>
        </w:tc>
        <w:tc>
          <w:tcPr>
            <w:tcW w:w="2490" w:type="dxa"/>
            <w:noWrap/>
            <w:hideMark/>
          </w:tcPr>
          <w:p w14:paraId="7BB39BD8" w14:textId="3848BEBC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CEAC</w:t>
            </w:r>
          </w:p>
        </w:tc>
        <w:tc>
          <w:tcPr>
            <w:tcW w:w="2410" w:type="dxa"/>
            <w:noWrap/>
            <w:hideMark/>
          </w:tcPr>
          <w:p w14:paraId="346EA3DB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6" w:type="dxa"/>
            <w:noWrap/>
            <w:hideMark/>
          </w:tcPr>
          <w:p w14:paraId="1390E21A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625991" w:rsidRPr="00625991" w14:paraId="47970397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8BBF565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Lichonycteris degener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(Miller 1831)</w:t>
            </w:r>
          </w:p>
        </w:tc>
        <w:tc>
          <w:tcPr>
            <w:tcW w:w="2490" w:type="dxa"/>
            <w:noWrap/>
            <w:hideMark/>
          </w:tcPr>
          <w:p w14:paraId="3DC216C8" w14:textId="79F0B207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EAC</w:t>
            </w:r>
          </w:p>
        </w:tc>
        <w:tc>
          <w:tcPr>
            <w:tcW w:w="2410" w:type="dxa"/>
            <w:noWrap/>
            <w:hideMark/>
          </w:tcPr>
          <w:p w14:paraId="59F0D07E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276" w:type="dxa"/>
            <w:noWrap/>
            <w:hideMark/>
          </w:tcPr>
          <w:p w14:paraId="067B69D0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625991" w:rsidRPr="00625991" w14:paraId="218878E7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07718616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Lonchophylla thomasi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Allen 1904</w:t>
            </w:r>
          </w:p>
        </w:tc>
        <w:tc>
          <w:tcPr>
            <w:tcW w:w="2490" w:type="dxa"/>
            <w:noWrap/>
            <w:hideMark/>
          </w:tcPr>
          <w:p w14:paraId="29319F62" w14:textId="017B751B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EAC</w:t>
            </w:r>
          </w:p>
        </w:tc>
        <w:tc>
          <w:tcPr>
            <w:tcW w:w="2410" w:type="dxa"/>
            <w:noWrap/>
            <w:hideMark/>
          </w:tcPr>
          <w:p w14:paraId="6FBC3E94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276" w:type="dxa"/>
            <w:noWrap/>
            <w:hideMark/>
          </w:tcPr>
          <w:p w14:paraId="23B994A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625991" w:rsidRPr="00625991" w14:paraId="7B8B9DE1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0B92EC2B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Lophostoma brasiliense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 xml:space="preserve"> (Peters 1866)</w:t>
            </w:r>
          </w:p>
        </w:tc>
        <w:tc>
          <w:tcPr>
            <w:tcW w:w="2490" w:type="dxa"/>
            <w:noWrap/>
            <w:hideMark/>
          </w:tcPr>
          <w:p w14:paraId="1E7AF495" w14:textId="4483B8AE" w:rsidR="00625991" w:rsidRPr="00625991" w:rsidRDefault="00DE6540" w:rsidP="009D1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CEAC</w:t>
            </w:r>
          </w:p>
        </w:tc>
        <w:tc>
          <w:tcPr>
            <w:tcW w:w="2410" w:type="dxa"/>
            <w:noWrap/>
            <w:hideMark/>
          </w:tcPr>
          <w:p w14:paraId="6E05AC20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1276" w:type="dxa"/>
            <w:noWrap/>
            <w:hideMark/>
          </w:tcPr>
          <w:p w14:paraId="6AA94A13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625991" w:rsidRPr="00625991" w14:paraId="16B0137E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3634BEEB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Lophostoma silvicolum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d´Orbigny 1836</w:t>
            </w:r>
          </w:p>
        </w:tc>
        <w:tc>
          <w:tcPr>
            <w:tcW w:w="2490" w:type="dxa"/>
            <w:noWrap/>
            <w:hideMark/>
          </w:tcPr>
          <w:p w14:paraId="208D12B7" w14:textId="3BC0C1AD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CEAC</w:t>
            </w:r>
          </w:p>
        </w:tc>
        <w:tc>
          <w:tcPr>
            <w:tcW w:w="2410" w:type="dxa"/>
            <w:noWrap/>
            <w:hideMark/>
          </w:tcPr>
          <w:p w14:paraId="5F13CC0C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76" w:type="dxa"/>
            <w:noWrap/>
            <w:hideMark/>
          </w:tcPr>
          <w:p w14:paraId="1587D2D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625991" w:rsidRPr="00625991" w14:paraId="34E8E54C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7BE881A4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Lyonycteris spurrelli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Thomas 1913</w:t>
            </w:r>
          </w:p>
        </w:tc>
        <w:tc>
          <w:tcPr>
            <w:tcW w:w="2490" w:type="dxa"/>
            <w:noWrap/>
            <w:hideMark/>
          </w:tcPr>
          <w:p w14:paraId="21C26B9D" w14:textId="24B0E8BC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EAC</w:t>
            </w:r>
          </w:p>
        </w:tc>
        <w:tc>
          <w:tcPr>
            <w:tcW w:w="2410" w:type="dxa"/>
            <w:noWrap/>
            <w:hideMark/>
          </w:tcPr>
          <w:p w14:paraId="3AA72367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276" w:type="dxa"/>
            <w:noWrap/>
            <w:hideMark/>
          </w:tcPr>
          <w:p w14:paraId="3905F731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625991" w:rsidRPr="00625991" w14:paraId="2B19DC01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5B16DEC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Mesophylla macconnellii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Thomas 1901</w:t>
            </w:r>
          </w:p>
        </w:tc>
        <w:tc>
          <w:tcPr>
            <w:tcW w:w="2490" w:type="dxa"/>
            <w:noWrap/>
            <w:hideMark/>
          </w:tcPr>
          <w:p w14:paraId="62D2E45A" w14:textId="0624C8E0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4F8F46EE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276" w:type="dxa"/>
            <w:noWrap/>
            <w:hideMark/>
          </w:tcPr>
          <w:p w14:paraId="46A10A6D" w14:textId="77777777" w:rsidR="00625991" w:rsidRPr="00EB4D07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07">
              <w:rPr>
                <w:rFonts w:ascii="Times New Roman" w:hAnsi="Times New Roman" w:cs="Times New Roman"/>
                <w:b/>
                <w:sz w:val="24"/>
                <w:szCs w:val="24"/>
              </w:rPr>
              <w:t>0.01*</w:t>
            </w:r>
          </w:p>
        </w:tc>
      </w:tr>
      <w:tr w:rsidR="00625991" w:rsidRPr="00625991" w14:paraId="6486D35E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1A19D521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Micronycteris hirsuta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(Peters 1869)</w:t>
            </w:r>
          </w:p>
        </w:tc>
        <w:tc>
          <w:tcPr>
            <w:tcW w:w="2490" w:type="dxa"/>
            <w:noWrap/>
            <w:hideMark/>
          </w:tcPr>
          <w:p w14:paraId="6C120064" w14:textId="0F8EF35A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CEAC</w:t>
            </w:r>
          </w:p>
        </w:tc>
        <w:tc>
          <w:tcPr>
            <w:tcW w:w="2410" w:type="dxa"/>
            <w:noWrap/>
            <w:hideMark/>
          </w:tcPr>
          <w:p w14:paraId="09A5FF62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1276" w:type="dxa"/>
            <w:noWrap/>
            <w:hideMark/>
          </w:tcPr>
          <w:p w14:paraId="4042FA3D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625991" w:rsidRPr="00625991" w14:paraId="08E447CC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2367BBDB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Micronycteris megalotis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 xml:space="preserve"> (Gray 1842)</w:t>
            </w:r>
          </w:p>
        </w:tc>
        <w:tc>
          <w:tcPr>
            <w:tcW w:w="2490" w:type="dxa"/>
            <w:noWrap/>
            <w:hideMark/>
          </w:tcPr>
          <w:p w14:paraId="5D9E79F4" w14:textId="4EBE69F2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CEAC</w:t>
            </w:r>
          </w:p>
        </w:tc>
        <w:tc>
          <w:tcPr>
            <w:tcW w:w="2410" w:type="dxa"/>
            <w:noWrap/>
            <w:hideMark/>
          </w:tcPr>
          <w:p w14:paraId="23B964BA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276" w:type="dxa"/>
            <w:noWrap/>
            <w:hideMark/>
          </w:tcPr>
          <w:p w14:paraId="1A59FA4E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625991" w:rsidRPr="00625991" w14:paraId="7365402F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38A31F32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Micronycteris microstis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Miller 1898</w:t>
            </w:r>
          </w:p>
        </w:tc>
        <w:tc>
          <w:tcPr>
            <w:tcW w:w="2490" w:type="dxa"/>
            <w:noWrap/>
            <w:hideMark/>
          </w:tcPr>
          <w:p w14:paraId="64F0A2F2" w14:textId="7B754A4A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IPEAC</w:t>
            </w:r>
          </w:p>
        </w:tc>
        <w:tc>
          <w:tcPr>
            <w:tcW w:w="2410" w:type="dxa"/>
            <w:noWrap/>
            <w:hideMark/>
          </w:tcPr>
          <w:p w14:paraId="7EA7F953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276" w:type="dxa"/>
            <w:noWrap/>
            <w:hideMark/>
          </w:tcPr>
          <w:p w14:paraId="0D14D613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625991" w:rsidRPr="00625991" w14:paraId="53F421EF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0E5C4E80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Micronycteris schmidtorum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Sanborn 1935</w:t>
            </w:r>
          </w:p>
        </w:tc>
        <w:tc>
          <w:tcPr>
            <w:tcW w:w="2490" w:type="dxa"/>
            <w:noWrap/>
            <w:hideMark/>
          </w:tcPr>
          <w:p w14:paraId="063C4F0F" w14:textId="05540252" w:rsidR="00625991" w:rsidRPr="00625991" w:rsidRDefault="00DE6540" w:rsidP="009D1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IPEAC</w:t>
            </w:r>
          </w:p>
        </w:tc>
        <w:tc>
          <w:tcPr>
            <w:tcW w:w="2410" w:type="dxa"/>
            <w:noWrap/>
            <w:hideMark/>
          </w:tcPr>
          <w:p w14:paraId="52B19BA9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276" w:type="dxa"/>
            <w:noWrap/>
            <w:hideMark/>
          </w:tcPr>
          <w:p w14:paraId="02AD787E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625991" w:rsidRPr="00625991" w14:paraId="295790A2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7C6B574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Mimon bennettii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 xml:space="preserve"> (Gray 1838)</w:t>
            </w:r>
          </w:p>
        </w:tc>
        <w:tc>
          <w:tcPr>
            <w:tcW w:w="2490" w:type="dxa"/>
            <w:noWrap/>
            <w:hideMark/>
          </w:tcPr>
          <w:p w14:paraId="7D2BF5A2" w14:textId="2AD05D31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CEAC</w:t>
            </w:r>
          </w:p>
        </w:tc>
        <w:tc>
          <w:tcPr>
            <w:tcW w:w="2410" w:type="dxa"/>
            <w:noWrap/>
            <w:hideMark/>
          </w:tcPr>
          <w:p w14:paraId="1A7B4788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76" w:type="dxa"/>
            <w:noWrap/>
            <w:hideMark/>
          </w:tcPr>
          <w:p w14:paraId="0673F3AB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625991" w:rsidRPr="00625991" w14:paraId="48DBC52C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1F546275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Mimon crenulatum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(É. Geoffroy 1810)</w:t>
            </w:r>
          </w:p>
        </w:tc>
        <w:tc>
          <w:tcPr>
            <w:tcW w:w="2490" w:type="dxa"/>
            <w:noWrap/>
            <w:hideMark/>
          </w:tcPr>
          <w:p w14:paraId="0351E08C" w14:textId="582CDB62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CEAC</w:t>
            </w:r>
          </w:p>
        </w:tc>
        <w:tc>
          <w:tcPr>
            <w:tcW w:w="2410" w:type="dxa"/>
            <w:noWrap/>
            <w:hideMark/>
          </w:tcPr>
          <w:p w14:paraId="77201D9E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61D3089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625991" w:rsidRPr="00625991" w14:paraId="60843008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3227F4D0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Myotis nigricans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(Schinz 1821)</w:t>
            </w:r>
          </w:p>
        </w:tc>
        <w:tc>
          <w:tcPr>
            <w:tcW w:w="2490" w:type="dxa"/>
            <w:noWrap/>
            <w:hideMark/>
          </w:tcPr>
          <w:p w14:paraId="41E7A282" w14:textId="4BE92D7F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E65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410" w:type="dxa"/>
            <w:noWrap/>
            <w:hideMark/>
          </w:tcPr>
          <w:p w14:paraId="6E5231FC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276" w:type="dxa"/>
            <w:noWrap/>
            <w:hideMark/>
          </w:tcPr>
          <w:p w14:paraId="62548BCD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625991" w:rsidRPr="00625991" w14:paraId="3C7DE3B5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4A3386B6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Myotis riparius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Handley 1960</w:t>
            </w:r>
          </w:p>
        </w:tc>
        <w:tc>
          <w:tcPr>
            <w:tcW w:w="2490" w:type="dxa"/>
            <w:noWrap/>
            <w:hideMark/>
          </w:tcPr>
          <w:p w14:paraId="35C3CBDC" w14:textId="31DD4B11" w:rsidR="00625991" w:rsidRPr="00625991" w:rsidRDefault="009D1946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410" w:type="dxa"/>
            <w:noWrap/>
            <w:hideMark/>
          </w:tcPr>
          <w:p w14:paraId="3370854C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76" w:type="dxa"/>
            <w:noWrap/>
            <w:hideMark/>
          </w:tcPr>
          <w:p w14:paraId="7EB68E4C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625991" w:rsidRPr="00625991" w14:paraId="0EF9E12C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44957863" w14:textId="77777777" w:rsidR="00625991" w:rsidRPr="00625991" w:rsidRDefault="004454F7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Natalus spiritosante</w:t>
            </w:r>
            <w:r w:rsidR="00625991"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nsis</w:t>
            </w:r>
            <w:r w:rsidR="00625991" w:rsidRPr="00625991">
              <w:rPr>
                <w:rFonts w:ascii="Times New Roman" w:hAnsi="Times New Roman" w:cs="Times New Roman"/>
                <w:sz w:val="24"/>
                <w:szCs w:val="24"/>
              </w:rPr>
              <w:t xml:space="preserve"> Ruschi 1951</w:t>
            </w:r>
          </w:p>
        </w:tc>
        <w:tc>
          <w:tcPr>
            <w:tcW w:w="2490" w:type="dxa"/>
            <w:noWrap/>
            <w:hideMark/>
          </w:tcPr>
          <w:p w14:paraId="35383B71" w14:textId="11958BB1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410" w:type="dxa"/>
            <w:noWrap/>
            <w:hideMark/>
          </w:tcPr>
          <w:p w14:paraId="494D30D9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1276" w:type="dxa"/>
            <w:noWrap/>
            <w:hideMark/>
          </w:tcPr>
          <w:p w14:paraId="3157C3A8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625991" w:rsidRPr="00625991" w14:paraId="17C3A057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233FFFFF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Phylloderma stenops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 xml:space="preserve"> Peters 1865</w:t>
            </w:r>
          </w:p>
        </w:tc>
        <w:tc>
          <w:tcPr>
            <w:tcW w:w="2490" w:type="dxa"/>
            <w:noWrap/>
            <w:hideMark/>
          </w:tcPr>
          <w:p w14:paraId="694C9727" w14:textId="0CC82B6C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3A4F91E1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76" w:type="dxa"/>
            <w:noWrap/>
            <w:hideMark/>
          </w:tcPr>
          <w:p w14:paraId="199C2EFF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625991" w:rsidRPr="00625991" w14:paraId="10F544BA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46EAE9D2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Phyllostomus discolor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Wagner 1843</w:t>
            </w:r>
          </w:p>
        </w:tc>
        <w:tc>
          <w:tcPr>
            <w:tcW w:w="2490" w:type="dxa"/>
            <w:noWrap/>
            <w:hideMark/>
          </w:tcPr>
          <w:p w14:paraId="3D18EA51" w14:textId="6E8EB024" w:rsidR="00625991" w:rsidRPr="00625991" w:rsidRDefault="008C22E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410" w:type="dxa"/>
            <w:noWrap/>
            <w:hideMark/>
          </w:tcPr>
          <w:p w14:paraId="7FE1F4C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276" w:type="dxa"/>
            <w:noWrap/>
            <w:hideMark/>
          </w:tcPr>
          <w:p w14:paraId="1A78377C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625991" w:rsidRPr="00625991" w14:paraId="1F7A0EA4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2C5A3B49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Phyllostomus elongatus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(É. Geoffroy 1810)</w:t>
            </w:r>
          </w:p>
        </w:tc>
        <w:tc>
          <w:tcPr>
            <w:tcW w:w="2490" w:type="dxa"/>
            <w:noWrap/>
            <w:hideMark/>
          </w:tcPr>
          <w:p w14:paraId="1CA11D56" w14:textId="77777777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410" w:type="dxa"/>
            <w:noWrap/>
            <w:hideMark/>
          </w:tcPr>
          <w:p w14:paraId="6BEF407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76" w:type="dxa"/>
            <w:noWrap/>
            <w:hideMark/>
          </w:tcPr>
          <w:p w14:paraId="5488CF00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</w:tr>
      <w:tr w:rsidR="00625991" w:rsidRPr="00625991" w14:paraId="3D8001CD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289062AD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Phyllostomus hastatus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(Pallas 1767)</w:t>
            </w:r>
          </w:p>
        </w:tc>
        <w:tc>
          <w:tcPr>
            <w:tcW w:w="2490" w:type="dxa"/>
            <w:noWrap/>
            <w:hideMark/>
          </w:tcPr>
          <w:p w14:paraId="46264A0F" w14:textId="0E0F7697" w:rsidR="00625991" w:rsidRPr="00625991" w:rsidRDefault="008C22E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CEAC</w:t>
            </w:r>
          </w:p>
        </w:tc>
        <w:tc>
          <w:tcPr>
            <w:tcW w:w="2410" w:type="dxa"/>
            <w:noWrap/>
            <w:hideMark/>
          </w:tcPr>
          <w:p w14:paraId="45F3F8AA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1276" w:type="dxa"/>
            <w:noWrap/>
            <w:hideMark/>
          </w:tcPr>
          <w:p w14:paraId="3B977C1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625991" w:rsidRPr="00625991" w14:paraId="1D5DDC1E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72D1FCF2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Platyrrhinus brachycephalus</w:t>
            </w:r>
            <w:r w:rsidRPr="00625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(Rouk y Carter 1972)</w:t>
            </w:r>
          </w:p>
        </w:tc>
        <w:tc>
          <w:tcPr>
            <w:tcW w:w="2490" w:type="dxa"/>
            <w:noWrap/>
            <w:hideMark/>
          </w:tcPr>
          <w:p w14:paraId="7CE1CA32" w14:textId="230CC0F3" w:rsidR="00625991" w:rsidRPr="00625991" w:rsidRDefault="00DE6540" w:rsidP="00BC42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7D16CAC9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276" w:type="dxa"/>
            <w:noWrap/>
            <w:hideMark/>
          </w:tcPr>
          <w:p w14:paraId="6E6E6D23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625991" w:rsidRPr="00625991" w14:paraId="4189C790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34D21CE0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Platyrrhinus incarum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(Thomas 1912)</w:t>
            </w:r>
          </w:p>
        </w:tc>
        <w:tc>
          <w:tcPr>
            <w:tcW w:w="2490" w:type="dxa"/>
            <w:noWrap/>
            <w:hideMark/>
          </w:tcPr>
          <w:p w14:paraId="7BAA9D21" w14:textId="75908118" w:rsidR="00625991" w:rsidRPr="00625991" w:rsidRDefault="00DE6540" w:rsidP="00BC42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5B5B006F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276" w:type="dxa"/>
            <w:noWrap/>
            <w:hideMark/>
          </w:tcPr>
          <w:p w14:paraId="4D2C8F7F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625991" w:rsidRPr="00625991" w14:paraId="5EC8F032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DB9C3A4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Pteronotus parnellii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Gray 1843</w:t>
            </w:r>
          </w:p>
        </w:tc>
        <w:tc>
          <w:tcPr>
            <w:tcW w:w="2490" w:type="dxa"/>
            <w:noWrap/>
            <w:hideMark/>
          </w:tcPr>
          <w:p w14:paraId="3A934CBC" w14:textId="350A48A5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  <w:noWrap/>
            <w:hideMark/>
          </w:tcPr>
          <w:p w14:paraId="3FF3A030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276" w:type="dxa"/>
            <w:noWrap/>
            <w:hideMark/>
          </w:tcPr>
          <w:p w14:paraId="00552DC1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625991" w:rsidRPr="00625991" w14:paraId="4E19DE35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DB39903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Rhynchonycteris naso</w:t>
            </w:r>
            <w:r w:rsidR="00C30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(Wied-Neuwied 1820)</w:t>
            </w:r>
          </w:p>
        </w:tc>
        <w:tc>
          <w:tcPr>
            <w:tcW w:w="2490" w:type="dxa"/>
            <w:noWrap/>
            <w:hideMark/>
          </w:tcPr>
          <w:p w14:paraId="4E01F110" w14:textId="6691B32A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410" w:type="dxa"/>
            <w:noWrap/>
            <w:hideMark/>
          </w:tcPr>
          <w:p w14:paraId="3B89DF02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276" w:type="dxa"/>
            <w:noWrap/>
            <w:hideMark/>
          </w:tcPr>
          <w:p w14:paraId="333D34A8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625991" w:rsidRPr="00625991" w14:paraId="2AE5FE6B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16E748A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Rhynophylla fischerae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Carter 1966</w:t>
            </w:r>
          </w:p>
        </w:tc>
        <w:tc>
          <w:tcPr>
            <w:tcW w:w="2490" w:type="dxa"/>
            <w:noWrap/>
            <w:hideMark/>
          </w:tcPr>
          <w:p w14:paraId="1579B172" w14:textId="1F3B215E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789917AF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76" w:type="dxa"/>
            <w:noWrap/>
            <w:hideMark/>
          </w:tcPr>
          <w:p w14:paraId="242E9A6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625991" w:rsidRPr="00625991" w14:paraId="0C851114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45E0DA9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Rhynophylla pumilio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Peters 1865</w:t>
            </w:r>
          </w:p>
        </w:tc>
        <w:tc>
          <w:tcPr>
            <w:tcW w:w="2490" w:type="dxa"/>
            <w:noWrap/>
            <w:hideMark/>
          </w:tcPr>
          <w:p w14:paraId="373EEE7A" w14:textId="3DF4E674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044F8F3F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276" w:type="dxa"/>
            <w:noWrap/>
            <w:hideMark/>
          </w:tcPr>
          <w:p w14:paraId="7B371DF4" w14:textId="77777777" w:rsidR="00625991" w:rsidRPr="00EB4D07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07">
              <w:rPr>
                <w:rFonts w:ascii="Times New Roman" w:hAnsi="Times New Roman" w:cs="Times New Roman"/>
                <w:b/>
                <w:sz w:val="24"/>
                <w:szCs w:val="24"/>
              </w:rPr>
              <w:t>0.05*</w:t>
            </w:r>
          </w:p>
        </w:tc>
      </w:tr>
      <w:tr w:rsidR="00625991" w:rsidRPr="00625991" w14:paraId="12E49CA9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7ECF46B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Saccopteryx bilineata</w:t>
            </w:r>
            <w:r w:rsidR="00EB4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(Temminck 1838)</w:t>
            </w:r>
          </w:p>
        </w:tc>
        <w:tc>
          <w:tcPr>
            <w:tcW w:w="2490" w:type="dxa"/>
            <w:noWrap/>
            <w:hideMark/>
          </w:tcPr>
          <w:p w14:paraId="0869AA01" w14:textId="7E933F33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410" w:type="dxa"/>
            <w:noWrap/>
            <w:hideMark/>
          </w:tcPr>
          <w:p w14:paraId="58ABA8E0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1276" w:type="dxa"/>
            <w:noWrap/>
            <w:hideMark/>
          </w:tcPr>
          <w:p w14:paraId="4C7A824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625991" w:rsidRPr="00625991" w14:paraId="7442D7A9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75AC214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Saccopteryx leptura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(Schreber 1774)</w:t>
            </w:r>
          </w:p>
        </w:tc>
        <w:tc>
          <w:tcPr>
            <w:tcW w:w="2490" w:type="dxa"/>
            <w:noWrap/>
            <w:hideMark/>
          </w:tcPr>
          <w:p w14:paraId="1FD46C6F" w14:textId="71EC8BC6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410" w:type="dxa"/>
            <w:noWrap/>
            <w:hideMark/>
          </w:tcPr>
          <w:p w14:paraId="335098C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76" w:type="dxa"/>
            <w:noWrap/>
            <w:hideMark/>
          </w:tcPr>
          <w:p w14:paraId="36018B1E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625991" w:rsidRPr="00625991" w14:paraId="70088859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43585F76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Sturnira lilium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(É. Geoffroy 1810)</w:t>
            </w:r>
          </w:p>
        </w:tc>
        <w:tc>
          <w:tcPr>
            <w:tcW w:w="2490" w:type="dxa"/>
            <w:noWrap/>
            <w:hideMark/>
          </w:tcPr>
          <w:p w14:paraId="30530F74" w14:textId="00FD7D3A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7D84A9F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276" w:type="dxa"/>
            <w:noWrap/>
            <w:hideMark/>
          </w:tcPr>
          <w:p w14:paraId="65790D8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625991" w:rsidRPr="00625991" w14:paraId="72369E75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1263A0CA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Sturnira tildae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de la Torre 1959</w:t>
            </w:r>
          </w:p>
        </w:tc>
        <w:tc>
          <w:tcPr>
            <w:tcW w:w="2490" w:type="dxa"/>
            <w:noWrap/>
            <w:hideMark/>
          </w:tcPr>
          <w:p w14:paraId="131C32F0" w14:textId="4F28F8DC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3BDAD497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51A6F8F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625991" w:rsidRPr="00625991" w14:paraId="11C0B8A2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3469E2B8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Thyroptera discifera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(Lichtenstein y Peters 1855)</w:t>
            </w:r>
          </w:p>
        </w:tc>
        <w:tc>
          <w:tcPr>
            <w:tcW w:w="2490" w:type="dxa"/>
            <w:noWrap/>
            <w:hideMark/>
          </w:tcPr>
          <w:p w14:paraId="5D2B7C31" w14:textId="1ABB1BB3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410" w:type="dxa"/>
            <w:noWrap/>
            <w:hideMark/>
          </w:tcPr>
          <w:p w14:paraId="68484B59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76" w:type="dxa"/>
            <w:noWrap/>
            <w:hideMark/>
          </w:tcPr>
          <w:p w14:paraId="387F969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625991" w:rsidRPr="00625991" w14:paraId="711A54A8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2977E4E9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Thyroptera tricolor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Spix 1823</w:t>
            </w:r>
          </w:p>
        </w:tc>
        <w:tc>
          <w:tcPr>
            <w:tcW w:w="2490" w:type="dxa"/>
            <w:noWrap/>
            <w:hideMark/>
          </w:tcPr>
          <w:p w14:paraId="7795921D" w14:textId="77777777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</w:p>
        </w:tc>
        <w:tc>
          <w:tcPr>
            <w:tcW w:w="2410" w:type="dxa"/>
            <w:noWrap/>
            <w:hideMark/>
          </w:tcPr>
          <w:p w14:paraId="401349B6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276" w:type="dxa"/>
            <w:noWrap/>
            <w:hideMark/>
          </w:tcPr>
          <w:p w14:paraId="3EFFA99A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625991" w:rsidRPr="00625991" w14:paraId="4A6D0DF3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1A2E9776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Tonatia saurophila </w:t>
            </w:r>
            <w:r w:rsidRPr="00625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Koopman y Williams 1951</w:t>
            </w:r>
          </w:p>
        </w:tc>
        <w:tc>
          <w:tcPr>
            <w:tcW w:w="2490" w:type="dxa"/>
            <w:noWrap/>
            <w:hideMark/>
          </w:tcPr>
          <w:p w14:paraId="08754909" w14:textId="1D592EF7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410" w:type="dxa"/>
            <w:noWrap/>
            <w:hideMark/>
          </w:tcPr>
          <w:p w14:paraId="167F9678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276" w:type="dxa"/>
            <w:noWrap/>
            <w:hideMark/>
          </w:tcPr>
          <w:p w14:paraId="37BC35E9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625991" w:rsidRPr="00625991" w14:paraId="7FBF8119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54BD091B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Trachops cirrhosus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(Spix 1823)</w:t>
            </w:r>
          </w:p>
        </w:tc>
        <w:tc>
          <w:tcPr>
            <w:tcW w:w="2490" w:type="dxa"/>
            <w:noWrap/>
            <w:hideMark/>
          </w:tcPr>
          <w:p w14:paraId="731324E0" w14:textId="47C2DC20" w:rsidR="00625991" w:rsidRPr="00625991" w:rsidRDefault="00BC4244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C22E0">
              <w:rPr>
                <w:rFonts w:ascii="Times New Roman" w:hAnsi="Times New Roman" w:cs="Times New Roman"/>
                <w:sz w:val="24"/>
                <w:szCs w:val="24"/>
              </w:rPr>
              <w:t>EAC</w:t>
            </w:r>
          </w:p>
        </w:tc>
        <w:tc>
          <w:tcPr>
            <w:tcW w:w="2410" w:type="dxa"/>
            <w:noWrap/>
            <w:hideMark/>
          </w:tcPr>
          <w:p w14:paraId="407A9DEF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276" w:type="dxa"/>
            <w:noWrap/>
            <w:hideMark/>
          </w:tcPr>
          <w:p w14:paraId="3B09BDB4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625991" w:rsidRPr="00625991" w14:paraId="7F8102C9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70C88CB2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Trinycteris nicefori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Sanborn 1949</w:t>
            </w:r>
          </w:p>
        </w:tc>
        <w:tc>
          <w:tcPr>
            <w:tcW w:w="2490" w:type="dxa"/>
            <w:noWrap/>
            <w:hideMark/>
          </w:tcPr>
          <w:p w14:paraId="58CA892A" w14:textId="7C8F1E02" w:rsidR="00625991" w:rsidRPr="00625991" w:rsidRDefault="008C22E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6CFCFDE0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276" w:type="dxa"/>
            <w:noWrap/>
            <w:hideMark/>
          </w:tcPr>
          <w:p w14:paraId="40A4709D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625991" w:rsidRPr="00625991" w14:paraId="63FC925F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1354CB5D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Uroderma bilobatum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Peters 1866</w:t>
            </w:r>
          </w:p>
        </w:tc>
        <w:tc>
          <w:tcPr>
            <w:tcW w:w="2490" w:type="dxa"/>
            <w:noWrap/>
            <w:hideMark/>
          </w:tcPr>
          <w:p w14:paraId="370A6974" w14:textId="34B78F65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257C6999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276" w:type="dxa"/>
            <w:noWrap/>
            <w:hideMark/>
          </w:tcPr>
          <w:p w14:paraId="30EBDFFC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625991" w:rsidRPr="00625991" w14:paraId="142918F0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6B883FD1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Uroderma magnirostrum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Davis 1968</w:t>
            </w:r>
          </w:p>
        </w:tc>
        <w:tc>
          <w:tcPr>
            <w:tcW w:w="2490" w:type="dxa"/>
            <w:noWrap/>
            <w:hideMark/>
          </w:tcPr>
          <w:p w14:paraId="6505380C" w14:textId="310AB842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14441FC5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276" w:type="dxa"/>
            <w:noWrap/>
            <w:hideMark/>
          </w:tcPr>
          <w:p w14:paraId="14838244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625991" w:rsidRPr="00625991" w14:paraId="1EE46238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07AE6570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Vampyressa thyone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Thomas 1909</w:t>
            </w:r>
          </w:p>
        </w:tc>
        <w:tc>
          <w:tcPr>
            <w:tcW w:w="2490" w:type="dxa"/>
            <w:noWrap/>
            <w:hideMark/>
          </w:tcPr>
          <w:p w14:paraId="487640A5" w14:textId="03D6A617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7B9AD44D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276" w:type="dxa"/>
            <w:noWrap/>
            <w:hideMark/>
          </w:tcPr>
          <w:p w14:paraId="7DCF906B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625991" w:rsidRPr="00625991" w14:paraId="0D73198D" w14:textId="77777777" w:rsidTr="00DE6540">
        <w:trPr>
          <w:trHeight w:val="315"/>
        </w:trPr>
        <w:tc>
          <w:tcPr>
            <w:tcW w:w="4343" w:type="dxa"/>
            <w:noWrap/>
            <w:hideMark/>
          </w:tcPr>
          <w:p w14:paraId="3A98AFDF" w14:textId="77777777" w:rsidR="00625991" w:rsidRPr="00625991" w:rsidRDefault="00625991" w:rsidP="0007115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Vampyriscus bidens </w:t>
            </w: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(Dobson 1878)</w:t>
            </w:r>
          </w:p>
        </w:tc>
        <w:tc>
          <w:tcPr>
            <w:tcW w:w="2490" w:type="dxa"/>
            <w:noWrap/>
            <w:hideMark/>
          </w:tcPr>
          <w:p w14:paraId="0E9FDA54" w14:textId="2980C36D" w:rsidR="00625991" w:rsidRPr="00625991" w:rsidRDefault="00DE6540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FEAC</w:t>
            </w:r>
          </w:p>
        </w:tc>
        <w:tc>
          <w:tcPr>
            <w:tcW w:w="2410" w:type="dxa"/>
            <w:noWrap/>
            <w:hideMark/>
          </w:tcPr>
          <w:p w14:paraId="2587739A" w14:textId="77777777" w:rsidR="00625991" w:rsidRPr="00625991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91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276" w:type="dxa"/>
            <w:noWrap/>
            <w:hideMark/>
          </w:tcPr>
          <w:p w14:paraId="586A9F6E" w14:textId="77777777" w:rsidR="00625991" w:rsidRPr="00EB4D07" w:rsidRDefault="00625991" w:rsidP="006259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07">
              <w:rPr>
                <w:rFonts w:ascii="Times New Roman" w:hAnsi="Times New Roman" w:cs="Times New Roman"/>
                <w:b/>
                <w:sz w:val="24"/>
                <w:szCs w:val="24"/>
              </w:rPr>
              <w:t>0.05*</w:t>
            </w:r>
          </w:p>
        </w:tc>
      </w:tr>
    </w:tbl>
    <w:p w14:paraId="04B406C2" w14:textId="5CCD9338" w:rsidR="00B22E49" w:rsidRPr="00B22E49" w:rsidRDefault="00B22E49" w:rsidP="0007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045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EAC</w:t>
      </w:r>
      <w:r w:rsidRPr="0043045C">
        <w:rPr>
          <w:rFonts w:ascii="Times New Roman" w:hAnsi="Times New Roman" w:cs="Times New Roman"/>
          <w:sz w:val="24"/>
          <w:szCs w:val="24"/>
        </w:rPr>
        <w:t>= frugívoro</w:t>
      </w:r>
      <w:r>
        <w:rPr>
          <w:rFonts w:ascii="Times New Roman" w:hAnsi="Times New Roman" w:cs="Times New Roman"/>
          <w:sz w:val="24"/>
          <w:szCs w:val="24"/>
        </w:rPr>
        <w:t>s aéreos</w:t>
      </w:r>
      <w:r w:rsidRPr="0043045C">
        <w:rPr>
          <w:rFonts w:ascii="Times New Roman" w:hAnsi="Times New Roman" w:cs="Times New Roman"/>
          <w:sz w:val="24"/>
          <w:szCs w:val="24"/>
        </w:rPr>
        <w:t xml:space="preserve"> de espacio altamente cerrado, N</w:t>
      </w:r>
      <w:r>
        <w:rPr>
          <w:rFonts w:ascii="Times New Roman" w:hAnsi="Times New Roman" w:cs="Times New Roman"/>
          <w:sz w:val="24"/>
          <w:szCs w:val="24"/>
        </w:rPr>
        <w:t xml:space="preserve">EAC </w:t>
      </w:r>
      <w:r w:rsidRPr="0043045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nectarívoros de espacios altamente cerrado</w:t>
      </w:r>
      <w:r w:rsidRPr="0043045C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45C">
        <w:rPr>
          <w:rFonts w:ascii="Times New Roman" w:hAnsi="Times New Roman" w:cs="Times New Roman"/>
          <w:sz w:val="24"/>
          <w:szCs w:val="24"/>
        </w:rPr>
        <w:t>= carnívoro</w:t>
      </w:r>
      <w:r>
        <w:rPr>
          <w:rFonts w:ascii="Times New Roman" w:hAnsi="Times New Roman" w:cs="Times New Roman"/>
          <w:sz w:val="24"/>
          <w:szCs w:val="24"/>
        </w:rPr>
        <w:t>s de espacio altamente cerrado</w:t>
      </w:r>
      <w:r w:rsidRPr="0043045C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45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sanguinívoro, IPEAC = insectívoros de presas posadas en</w:t>
      </w:r>
      <w:r w:rsidRPr="0043045C">
        <w:rPr>
          <w:rFonts w:ascii="Times New Roman" w:hAnsi="Times New Roman" w:cs="Times New Roman"/>
          <w:sz w:val="24"/>
          <w:szCs w:val="24"/>
        </w:rPr>
        <w:t xml:space="preserve"> espacio altamente cerrado, 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045C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45C">
        <w:rPr>
          <w:rFonts w:ascii="Times New Roman" w:hAnsi="Times New Roman" w:cs="Times New Roman"/>
          <w:sz w:val="24"/>
          <w:szCs w:val="24"/>
        </w:rPr>
        <w:t>= insectívoro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045C">
        <w:rPr>
          <w:rFonts w:ascii="Times New Roman" w:hAnsi="Times New Roman" w:cs="Times New Roman"/>
          <w:sz w:val="24"/>
          <w:szCs w:val="24"/>
        </w:rPr>
        <w:t xml:space="preserve"> aéreo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045C">
        <w:rPr>
          <w:rFonts w:ascii="Times New Roman" w:hAnsi="Times New Roman" w:cs="Times New Roman"/>
          <w:sz w:val="24"/>
          <w:szCs w:val="24"/>
        </w:rPr>
        <w:t xml:space="preserve"> de espacio cerrado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2E49">
        <w:rPr>
          <w:rFonts w:ascii="Times New Roman" w:hAnsi="Times New Roman" w:cs="Times New Roman"/>
          <w:sz w:val="24"/>
          <w:szCs w:val="24"/>
          <w:lang w:val="en-US"/>
        </w:rPr>
        <w:t>* = valores significativos con un p ≤ 0.05.</w:t>
      </w:r>
    </w:p>
    <w:p w14:paraId="53401760" w14:textId="684AF51E" w:rsidR="00B22E49" w:rsidRPr="00B22E49" w:rsidRDefault="00B22E49" w:rsidP="0007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3053F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FEAC 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14D5">
        <w:rPr>
          <w:rFonts w:ascii="Times New Roman" w:hAnsi="Times New Roman" w:cs="Times New Roman"/>
          <w:sz w:val="24"/>
          <w:szCs w:val="24"/>
          <w:lang w:val="en-US"/>
        </w:rPr>
        <w:t>ighly cluttered space/gleaning frugivore</w:t>
      </w:r>
      <w:r w:rsidRPr="003053FB">
        <w:rPr>
          <w:rFonts w:ascii="Times New Roman" w:hAnsi="Times New Roman" w:cs="Times New Roman"/>
          <w:sz w:val="24"/>
          <w:szCs w:val="24"/>
          <w:lang w:val="en-US"/>
        </w:rPr>
        <w:t xml:space="preserve">, NEAC 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Highly cluttered </w:t>
      </w:r>
      <w:r w:rsidRPr="002214D5">
        <w:rPr>
          <w:rFonts w:ascii="Times New Roman" w:hAnsi="Times New Roman" w:cs="Times New Roman"/>
          <w:sz w:val="24"/>
          <w:szCs w:val="24"/>
          <w:lang w:val="en-US"/>
        </w:rPr>
        <w:t>space/gleaning nectarivore</w:t>
      </w:r>
      <w:r w:rsidRPr="003053FB">
        <w:rPr>
          <w:rFonts w:ascii="Times New Roman" w:hAnsi="Times New Roman" w:cs="Times New Roman"/>
          <w:sz w:val="24"/>
          <w:szCs w:val="24"/>
          <w:lang w:val="en-US"/>
        </w:rPr>
        <w:t xml:space="preserve">, C 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14D5">
        <w:rPr>
          <w:rFonts w:ascii="Times New Roman" w:hAnsi="Times New Roman" w:cs="Times New Roman"/>
          <w:sz w:val="24"/>
          <w:szCs w:val="24"/>
          <w:lang w:val="en-US"/>
        </w:rPr>
        <w:t>ighly cluttered space/gleaning carnivore</w:t>
      </w:r>
      <w:r>
        <w:rPr>
          <w:rFonts w:ascii="Times New Roman" w:hAnsi="Times New Roman" w:cs="Times New Roman"/>
          <w:sz w:val="24"/>
          <w:szCs w:val="24"/>
          <w:lang w:val="en-US"/>
        </w:rPr>
        <w:t>, S = S</w:t>
      </w:r>
      <w:r w:rsidRPr="003053FB">
        <w:rPr>
          <w:rFonts w:ascii="Times New Roman" w:hAnsi="Times New Roman" w:cs="Times New Roman"/>
          <w:sz w:val="24"/>
          <w:szCs w:val="24"/>
          <w:lang w:val="en-US"/>
        </w:rPr>
        <w:t xml:space="preserve">anguinivore, IPEAC 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Highly </w:t>
      </w:r>
      <w:r w:rsidRPr="002214D5">
        <w:rPr>
          <w:rFonts w:ascii="Times New Roman" w:hAnsi="Times New Roman" w:cs="Times New Roman"/>
          <w:sz w:val="24"/>
          <w:szCs w:val="24"/>
          <w:lang w:val="en-US"/>
        </w:rPr>
        <w:t>clutt</w:t>
      </w:r>
      <w:r>
        <w:rPr>
          <w:rFonts w:ascii="Times New Roman" w:hAnsi="Times New Roman" w:cs="Times New Roman"/>
          <w:sz w:val="24"/>
          <w:szCs w:val="24"/>
          <w:lang w:val="en-US"/>
        </w:rPr>
        <w:t>ered space/gleaning insectivore</w:t>
      </w:r>
      <w:r w:rsidRPr="003053FB">
        <w:rPr>
          <w:rFonts w:ascii="Times New Roman" w:hAnsi="Times New Roman" w:cs="Times New Roman"/>
          <w:sz w:val="24"/>
          <w:szCs w:val="24"/>
          <w:lang w:val="en-US"/>
        </w:rPr>
        <w:t xml:space="preserve">, IAEC =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14D5">
        <w:rPr>
          <w:rFonts w:ascii="Times New Roman" w:hAnsi="Times New Roman" w:cs="Times New Roman"/>
          <w:sz w:val="24"/>
          <w:szCs w:val="24"/>
          <w:lang w:val="en-US"/>
        </w:rPr>
        <w:t>luttered space/aerial insectivore</w:t>
      </w:r>
      <w:r w:rsidRPr="003053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71151">
        <w:rPr>
          <w:rFonts w:ascii="Times New Roman" w:hAnsi="Times New Roman" w:cs="Times New Roman"/>
          <w:sz w:val="24"/>
          <w:szCs w:val="24"/>
          <w:lang w:val="es-ES"/>
        </w:rPr>
        <w:t>* = significant values with a p ≤ 0.05.</w:t>
      </w:r>
    </w:p>
    <w:p w14:paraId="340031FE" w14:textId="77777777" w:rsidR="0045028C" w:rsidRDefault="0045028C" w:rsidP="0082749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4BB9A56" w14:textId="288DC1DD" w:rsidR="0045028C" w:rsidRDefault="0045028C" w:rsidP="00A434C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25B3A0C" w14:textId="282AFC2F" w:rsidR="0045028C" w:rsidRDefault="00827494" w:rsidP="00827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APÉNDICE</w:t>
      </w:r>
      <w:r w:rsidR="0045028C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0CECD8E" w14:textId="67D93B15" w:rsidR="0045028C" w:rsidRDefault="0045028C" w:rsidP="00827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Coeficientes del modelo 1</w:t>
      </w:r>
      <w:r w:rsidR="00A434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M1</w:t>
      </w:r>
      <w:r w:rsidR="00A4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A4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Abundancia</w:t>
      </w:r>
      <w:r w:rsidR="00A4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~</w:t>
      </w:r>
      <w:r w:rsidR="00A4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</w:t>
      </w:r>
      <w:r w:rsidR="00A434CD">
        <w:rPr>
          <w:rFonts w:ascii="Times New Roman" w:hAnsi="Times New Roman" w:cs="Times New Roman"/>
          <w:sz w:val="24"/>
          <w:szCs w:val="24"/>
        </w:rPr>
        <w:t>eratura mínima + Humedad relativa</w:t>
      </w:r>
    </w:p>
    <w:p w14:paraId="7DADFDB6" w14:textId="2E7DD926" w:rsidR="00A434CD" w:rsidRPr="00A434CD" w:rsidRDefault="00827494" w:rsidP="00827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A434CD" w:rsidRPr="00A434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14:paraId="3823B164" w14:textId="08E551F7" w:rsidR="00A434CD" w:rsidRPr="00A434CD" w:rsidRDefault="00B22E49" w:rsidP="004502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Model 1 Coefficients</w:t>
      </w:r>
      <w:r w:rsidR="00A434C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434CD" w:rsidRPr="00A434CD">
        <w:rPr>
          <w:rFonts w:ascii="Times New Roman" w:hAnsi="Times New Roman" w:cs="Times New Roman"/>
          <w:sz w:val="24"/>
          <w:szCs w:val="24"/>
          <w:lang w:val="en-US"/>
        </w:rPr>
        <w:t xml:space="preserve"> M1 = Abundance ~ Minimum </w:t>
      </w:r>
      <w:r w:rsidR="00A434CD">
        <w:rPr>
          <w:rFonts w:ascii="Times New Roman" w:hAnsi="Times New Roman" w:cs="Times New Roman"/>
          <w:sz w:val="24"/>
          <w:szCs w:val="24"/>
          <w:lang w:val="en-US"/>
        </w:rPr>
        <w:t>temperature + Relative humidity</w:t>
      </w:r>
    </w:p>
    <w:tbl>
      <w:tblPr>
        <w:tblStyle w:val="Tablaconcuadrcula"/>
        <w:tblW w:w="93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1405"/>
        <w:gridCol w:w="2063"/>
        <w:gridCol w:w="2063"/>
        <w:gridCol w:w="1071"/>
      </w:tblGrid>
      <w:tr w:rsidR="0045028C" w14:paraId="308BCB23" w14:textId="77777777" w:rsidTr="00BF762D">
        <w:trPr>
          <w:trHeight w:val="299"/>
        </w:trPr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14:paraId="08B08958" w14:textId="77777777" w:rsidR="0045028C" w:rsidRPr="00A434CD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7791B6C1" w14:textId="77777777" w:rsidR="0045028C" w:rsidRPr="00493C8D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8D">
              <w:rPr>
                <w:rFonts w:ascii="Times New Roman" w:hAnsi="Times New Roman" w:cs="Times New Roman"/>
                <w:b/>
                <w:sz w:val="24"/>
                <w:szCs w:val="24"/>
              </w:rPr>
              <w:t>Estimado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2C1CF663" w14:textId="77777777" w:rsidR="0045028C" w:rsidRPr="00493C8D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8D">
              <w:rPr>
                <w:rFonts w:ascii="Times New Roman" w:hAnsi="Times New Roman" w:cs="Times New Roman"/>
                <w:b/>
                <w:sz w:val="24"/>
                <w:szCs w:val="24"/>
              </w:rPr>
              <w:t>Error estándar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6E24F992" w14:textId="77777777" w:rsidR="0045028C" w:rsidRPr="00493C8D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8D">
              <w:rPr>
                <w:rFonts w:ascii="Times New Roman" w:hAnsi="Times New Roman" w:cs="Times New Roman"/>
                <w:b/>
                <w:sz w:val="24"/>
                <w:szCs w:val="24"/>
              </w:rPr>
              <w:t>z-value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1B874C6E" w14:textId="77777777" w:rsidR="0045028C" w:rsidRPr="00493C8D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8D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45028C" w14:paraId="06EE35C6" w14:textId="77777777" w:rsidTr="00BF762D">
        <w:trPr>
          <w:trHeight w:val="299"/>
        </w:trPr>
        <w:tc>
          <w:tcPr>
            <w:tcW w:w="2720" w:type="dxa"/>
            <w:tcBorders>
              <w:top w:val="single" w:sz="4" w:space="0" w:color="auto"/>
            </w:tcBorders>
          </w:tcPr>
          <w:p w14:paraId="7DFCD9E0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Intercepto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683F503F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5FF6740D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0CCEF789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9.87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7AFAE9F4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5028C" w14:paraId="1A63F026" w14:textId="77777777" w:rsidTr="00BF762D">
        <w:trPr>
          <w:trHeight w:val="610"/>
        </w:trPr>
        <w:tc>
          <w:tcPr>
            <w:tcW w:w="2720" w:type="dxa"/>
          </w:tcPr>
          <w:p w14:paraId="7B91916B" w14:textId="77777777" w:rsidR="0045028C" w:rsidRPr="00493C8D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Temperatura mínima (°C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405" w:type="dxa"/>
          </w:tcPr>
          <w:p w14:paraId="1A84A152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2063" w:type="dxa"/>
          </w:tcPr>
          <w:p w14:paraId="6D2D8C8B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063" w:type="dxa"/>
          </w:tcPr>
          <w:p w14:paraId="0775B4D3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-2.05</w:t>
            </w:r>
          </w:p>
        </w:tc>
        <w:tc>
          <w:tcPr>
            <w:tcW w:w="1071" w:type="dxa"/>
          </w:tcPr>
          <w:p w14:paraId="49A6ADBC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45028C" w14:paraId="5975A5CD" w14:textId="77777777" w:rsidTr="00BF762D">
        <w:trPr>
          <w:trHeight w:val="600"/>
        </w:trPr>
        <w:tc>
          <w:tcPr>
            <w:tcW w:w="2720" w:type="dxa"/>
          </w:tcPr>
          <w:p w14:paraId="07009609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Humedad relativa (%)</w:t>
            </w:r>
          </w:p>
        </w:tc>
        <w:tc>
          <w:tcPr>
            <w:tcW w:w="1405" w:type="dxa"/>
          </w:tcPr>
          <w:p w14:paraId="3C887B89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063" w:type="dxa"/>
          </w:tcPr>
          <w:p w14:paraId="5AF80D4F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063" w:type="dxa"/>
          </w:tcPr>
          <w:p w14:paraId="79238808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071" w:type="dxa"/>
          </w:tcPr>
          <w:p w14:paraId="6326902B" w14:textId="77777777" w:rsidR="0045028C" w:rsidRDefault="0045028C" w:rsidP="00BF76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14:paraId="021280CC" w14:textId="1AE3B075" w:rsidR="00A434CD" w:rsidRDefault="00A434CD" w:rsidP="0082749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F9EBC" w14:textId="77777777" w:rsidR="0045028C" w:rsidRDefault="0045028C" w:rsidP="00827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F8743" w14:textId="4A27F99B" w:rsidR="0045028C" w:rsidRDefault="00827494" w:rsidP="00827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APÉNDICE</w:t>
      </w:r>
      <w:r w:rsidR="0045028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EB4D09C" w14:textId="42BAF72A" w:rsidR="0045028C" w:rsidRDefault="0045028C" w:rsidP="00827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Relación entre las abundancias para cada especie de murciélago y el porcenta</w:t>
      </w:r>
      <w:r w:rsidR="00A434CD">
        <w:rPr>
          <w:rFonts w:ascii="Times New Roman" w:hAnsi="Times New Roman" w:cs="Times New Roman"/>
          <w:sz w:val="24"/>
          <w:szCs w:val="24"/>
        </w:rPr>
        <w:t>je de fase iluminada de la luna</w:t>
      </w:r>
    </w:p>
    <w:p w14:paraId="6FA70C97" w14:textId="5693BA82" w:rsidR="00A434CD" w:rsidRPr="00A434CD" w:rsidRDefault="00827494" w:rsidP="00827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A434CD" w:rsidRPr="00A434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14:paraId="54BDACE5" w14:textId="14617FDA" w:rsidR="00A434CD" w:rsidRPr="00A434CD" w:rsidRDefault="00A434CD" w:rsidP="00827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4CD">
        <w:rPr>
          <w:rFonts w:ascii="Times New Roman" w:hAnsi="Times New Roman" w:cs="Times New Roman"/>
          <w:sz w:val="24"/>
          <w:szCs w:val="24"/>
          <w:lang w:val="en-US"/>
        </w:rPr>
        <w:t>Relatio</w:t>
      </w:r>
      <w:r w:rsidR="00B22E49">
        <w:rPr>
          <w:rFonts w:ascii="Times New Roman" w:hAnsi="Times New Roman" w:cs="Times New Roman"/>
          <w:sz w:val="24"/>
          <w:szCs w:val="24"/>
          <w:lang w:val="en-US"/>
        </w:rPr>
        <w:t>nship between the abundances of</w:t>
      </w:r>
      <w:r w:rsidRPr="00A434CD">
        <w:rPr>
          <w:rFonts w:ascii="Times New Roman" w:hAnsi="Times New Roman" w:cs="Times New Roman"/>
          <w:sz w:val="24"/>
          <w:szCs w:val="24"/>
          <w:lang w:val="en-US"/>
        </w:rPr>
        <w:t xml:space="preserve"> each bat species and the percentage o</w:t>
      </w:r>
      <w:r>
        <w:rPr>
          <w:rFonts w:ascii="Times New Roman" w:hAnsi="Times New Roman" w:cs="Times New Roman"/>
          <w:sz w:val="24"/>
          <w:szCs w:val="24"/>
          <w:lang w:val="en-US"/>
        </w:rPr>
        <w:t>f illuminated phase of the moon</w:t>
      </w:r>
      <w:bookmarkStart w:id="0" w:name="_GoBack"/>
      <w:bookmarkEnd w:id="0"/>
    </w:p>
    <w:p w14:paraId="19B3BE27" w14:textId="77777777" w:rsidR="0045028C" w:rsidRPr="00F0441E" w:rsidRDefault="0045028C" w:rsidP="004502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41E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089B658F" wp14:editId="4C93C2D7">
            <wp:extent cx="5612130" cy="2672104"/>
            <wp:effectExtent l="0" t="0" r="7620" b="0"/>
            <wp:docPr id="3" name="Imagen 3" descr="E:\Copia de Respaldo\Zettabox\PUBLICACIONES\CALDASIA\Gráficos anexo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pia de Respaldo\Zettabox\PUBLICACIONES\CALDASIA\Gráficos anexos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28A9A" w14:textId="77777777" w:rsidR="0045028C" w:rsidRDefault="0045028C" w:rsidP="004502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41E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5BA68C2B" wp14:editId="1F5C3433">
            <wp:extent cx="5612130" cy="2672104"/>
            <wp:effectExtent l="0" t="0" r="7620" b="0"/>
            <wp:docPr id="7" name="Imagen 7" descr="E:\Copia de Respaldo\Zettabox\PUBLICACIONES\CALDASIA\Gráficos anexo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pia de Respaldo\Zettabox\PUBLICACIONES\CALDASIA\Gráficos anexos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04C5" w14:textId="77777777" w:rsidR="0045028C" w:rsidRDefault="0045028C" w:rsidP="004502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41E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2F4B558E" wp14:editId="781DF7EF">
            <wp:extent cx="5612130" cy="2672104"/>
            <wp:effectExtent l="0" t="0" r="7620" b="0"/>
            <wp:docPr id="8" name="Imagen 8" descr="E:\Copia de Respaldo\Zettabox\PUBLICACIONES\CALDASIA\Gráficos anexo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pia de Respaldo\Zettabox\PUBLICACIONES\CALDASIA\Gráficos anexos\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FD6B4" w14:textId="77777777" w:rsidR="0045028C" w:rsidRDefault="0045028C" w:rsidP="004502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41E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30BD7360" wp14:editId="6F0004E9">
            <wp:extent cx="5612130" cy="2672104"/>
            <wp:effectExtent l="0" t="0" r="7620" b="0"/>
            <wp:docPr id="9" name="Imagen 9" descr="E:\Copia de Respaldo\Zettabox\PUBLICACIONES\CALDASIA\Gráficos anexo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pia de Respaldo\Zettabox\PUBLICACIONES\CALDASIA\Gráficos anexos\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88C4" w14:textId="77777777" w:rsidR="0045028C" w:rsidRDefault="0045028C" w:rsidP="004502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784B7" w14:textId="77777777" w:rsidR="0045028C" w:rsidRDefault="0045028C" w:rsidP="004502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1EB5F" w14:textId="1D2B4803" w:rsidR="0045028C" w:rsidRDefault="0045028C" w:rsidP="004502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66545" w14:textId="7917DB29" w:rsidR="0045028C" w:rsidRDefault="0045028C" w:rsidP="004502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42A24" w14:textId="1C96F3E2" w:rsidR="00D66135" w:rsidRDefault="00D66135" w:rsidP="00321F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135" w:rsidSect="001658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B0D4E" w14:textId="77777777" w:rsidR="00A92981" w:rsidRDefault="00A92981" w:rsidP="00B22E49">
      <w:pPr>
        <w:spacing w:after="0" w:line="240" w:lineRule="auto"/>
      </w:pPr>
      <w:r>
        <w:separator/>
      </w:r>
    </w:p>
  </w:endnote>
  <w:endnote w:type="continuationSeparator" w:id="0">
    <w:p w14:paraId="7D0F3F21" w14:textId="77777777" w:rsidR="00A92981" w:rsidRDefault="00A92981" w:rsidP="00B2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2CB8B" w14:textId="77777777" w:rsidR="00A92981" w:rsidRDefault="00A92981" w:rsidP="00B22E49">
      <w:pPr>
        <w:spacing w:after="0" w:line="240" w:lineRule="auto"/>
      </w:pPr>
      <w:r>
        <w:separator/>
      </w:r>
    </w:p>
  </w:footnote>
  <w:footnote w:type="continuationSeparator" w:id="0">
    <w:p w14:paraId="6EC986D1" w14:textId="77777777" w:rsidR="00A92981" w:rsidRDefault="00A92981" w:rsidP="00B22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0"/>
  <w:activeWritingStyle w:appName="MSWord" w:lang="en-US" w:vendorID="64" w:dllVersion="131078" w:nlCheck="1" w:checkStyle="0"/>
  <w:activeWritingStyle w:appName="MSWord" w:lang="es-C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3E5"/>
    <w:rsid w:val="0001524F"/>
    <w:rsid w:val="00061541"/>
    <w:rsid w:val="00071151"/>
    <w:rsid w:val="000C7878"/>
    <w:rsid w:val="000F31BA"/>
    <w:rsid w:val="001065BC"/>
    <w:rsid w:val="0011317C"/>
    <w:rsid w:val="00123D18"/>
    <w:rsid w:val="001254E6"/>
    <w:rsid w:val="00165896"/>
    <w:rsid w:val="00195C77"/>
    <w:rsid w:val="00216D41"/>
    <w:rsid w:val="002C43E5"/>
    <w:rsid w:val="002E2C4A"/>
    <w:rsid w:val="002F3A3B"/>
    <w:rsid w:val="003053FB"/>
    <w:rsid w:val="00321F56"/>
    <w:rsid w:val="0035420E"/>
    <w:rsid w:val="003D16B3"/>
    <w:rsid w:val="003E6EC2"/>
    <w:rsid w:val="0043045C"/>
    <w:rsid w:val="00434F9A"/>
    <w:rsid w:val="00443474"/>
    <w:rsid w:val="004454F7"/>
    <w:rsid w:val="0045028C"/>
    <w:rsid w:val="00493C8D"/>
    <w:rsid w:val="004B537D"/>
    <w:rsid w:val="004C4CE1"/>
    <w:rsid w:val="004E12CD"/>
    <w:rsid w:val="004F19F6"/>
    <w:rsid w:val="00515951"/>
    <w:rsid w:val="00540116"/>
    <w:rsid w:val="005D55BD"/>
    <w:rsid w:val="005F5117"/>
    <w:rsid w:val="00625573"/>
    <w:rsid w:val="00625991"/>
    <w:rsid w:val="00667826"/>
    <w:rsid w:val="00673C1D"/>
    <w:rsid w:val="006A34E6"/>
    <w:rsid w:val="006F1A02"/>
    <w:rsid w:val="00733644"/>
    <w:rsid w:val="00747B81"/>
    <w:rsid w:val="00827494"/>
    <w:rsid w:val="00895253"/>
    <w:rsid w:val="008C22E0"/>
    <w:rsid w:val="009177F5"/>
    <w:rsid w:val="00994069"/>
    <w:rsid w:val="009A06B7"/>
    <w:rsid w:val="009D1946"/>
    <w:rsid w:val="00A434CD"/>
    <w:rsid w:val="00A92981"/>
    <w:rsid w:val="00AB32A9"/>
    <w:rsid w:val="00B22E49"/>
    <w:rsid w:val="00B23331"/>
    <w:rsid w:val="00BC4244"/>
    <w:rsid w:val="00BD180C"/>
    <w:rsid w:val="00C01D73"/>
    <w:rsid w:val="00C2159B"/>
    <w:rsid w:val="00C30050"/>
    <w:rsid w:val="00C34440"/>
    <w:rsid w:val="00C440BC"/>
    <w:rsid w:val="00C72769"/>
    <w:rsid w:val="00C9405C"/>
    <w:rsid w:val="00CD1E56"/>
    <w:rsid w:val="00D14A16"/>
    <w:rsid w:val="00D21B7A"/>
    <w:rsid w:val="00D66135"/>
    <w:rsid w:val="00DE6540"/>
    <w:rsid w:val="00E4242D"/>
    <w:rsid w:val="00E96B00"/>
    <w:rsid w:val="00EB4D07"/>
    <w:rsid w:val="00ED1F19"/>
    <w:rsid w:val="00F0441E"/>
    <w:rsid w:val="00F24D0C"/>
    <w:rsid w:val="00F35242"/>
    <w:rsid w:val="00F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6E61"/>
  <w15:docId w15:val="{36DD126B-D1D8-427D-A594-6AACDAF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16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6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6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6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6D4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D4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2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E49"/>
  </w:style>
  <w:style w:type="paragraph" w:styleId="Piedepgina">
    <w:name w:val="footer"/>
    <w:basedOn w:val="Normal"/>
    <w:link w:val="PiedepginaCar"/>
    <w:uiPriority w:val="99"/>
    <w:unhideWhenUsed/>
    <w:rsid w:val="00B22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 Durán</dc:creator>
  <cp:lastModifiedBy>RBT-1</cp:lastModifiedBy>
  <cp:revision>27</cp:revision>
  <dcterms:created xsi:type="dcterms:W3CDTF">2018-06-22T16:47:00Z</dcterms:created>
  <dcterms:modified xsi:type="dcterms:W3CDTF">2019-01-24T15:01:00Z</dcterms:modified>
</cp:coreProperties>
</file>