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Y="3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1180"/>
        <w:gridCol w:w="1180"/>
        <w:gridCol w:w="1182"/>
        <w:gridCol w:w="1182"/>
        <w:gridCol w:w="1182"/>
        <w:gridCol w:w="1156"/>
        <w:gridCol w:w="1156"/>
        <w:gridCol w:w="1156"/>
        <w:gridCol w:w="1156"/>
        <w:gridCol w:w="1156"/>
      </w:tblGrid>
      <w:tr w:rsidR="005038FE" w:rsidRPr="005038FE" w14:paraId="525E1BA2" w14:textId="0B75C243" w:rsidTr="00E11CF7"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14:paraId="09BC1721" w14:textId="52926E22" w:rsidR="005038FE" w:rsidRPr="00655706" w:rsidRDefault="005038FE" w:rsidP="00E11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Golfo Dulce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14:paraId="0FCFFDB2" w14:textId="4FC5F650" w:rsidR="005038FE" w:rsidRPr="00655706" w:rsidRDefault="005038FE" w:rsidP="00E11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14:paraId="39444BB0" w14:textId="6406BDD8" w:rsidR="005038FE" w:rsidRPr="00655706" w:rsidRDefault="005038FE" w:rsidP="00E11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14:paraId="0C18775B" w14:textId="1BA8A5D5" w:rsidR="005038FE" w:rsidRPr="00655706" w:rsidRDefault="005038FE" w:rsidP="00E11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14:paraId="21A79E6D" w14:textId="6BB1912E" w:rsidR="005038FE" w:rsidRPr="00655706" w:rsidRDefault="005038FE" w:rsidP="00E11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14:paraId="36757033" w14:textId="47FD6935" w:rsidR="005038FE" w:rsidRPr="00655706" w:rsidRDefault="005038FE" w:rsidP="00E11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3FAA37AB" w14:textId="3F4AAF7B" w:rsidR="005038FE" w:rsidRPr="00655706" w:rsidRDefault="005038FE" w:rsidP="00E11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00265EDC" w14:textId="3A88C97A" w:rsidR="005038FE" w:rsidRPr="00655706" w:rsidRDefault="005038FE" w:rsidP="00E11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5B11D930" w14:textId="33BBDCE8" w:rsidR="005038FE" w:rsidRPr="00655706" w:rsidRDefault="005038FE" w:rsidP="00E11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56C5FA47" w14:textId="05600B81" w:rsidR="005038FE" w:rsidRPr="00655706" w:rsidRDefault="005038FE" w:rsidP="00E11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041F56FB" w14:textId="11DB2E21" w:rsidR="005038FE" w:rsidRPr="00655706" w:rsidRDefault="005038FE" w:rsidP="00E11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5038FE" w:rsidRPr="005038FE" w14:paraId="3759B766" w14:textId="41587EDA" w:rsidTr="00E11CF7">
        <w:tc>
          <w:tcPr>
            <w:tcW w:w="2308" w:type="dxa"/>
            <w:tcBorders>
              <w:top w:val="single" w:sz="4" w:space="0" w:color="auto"/>
            </w:tcBorders>
          </w:tcPr>
          <w:p w14:paraId="4D7C48D1" w14:textId="77777777" w:rsidR="005038FE" w:rsidRDefault="005038FE" w:rsidP="00E1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No. Identified Individual with LLD</w:t>
            </w:r>
          </w:p>
          <w:p w14:paraId="4760F203" w14:textId="77387F65" w:rsidR="00941879" w:rsidRPr="005038FE" w:rsidRDefault="00941879" w:rsidP="00E11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6D3140D1" w14:textId="364ED56A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15908911" w14:textId="095E1841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64E6FD75" w14:textId="79D539CB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0C9658C2" w14:textId="04172C31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7ED7C97D" w14:textId="080708A1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14:paraId="7B07365A" w14:textId="10E2BE24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14:paraId="5EBD0DA2" w14:textId="65A520A6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14:paraId="15C0F245" w14:textId="0AE27BA4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14:paraId="261B028E" w14:textId="2DADF54E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14:paraId="753DD1FB" w14:textId="05A88A0E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38FE" w:rsidRPr="005038FE" w14:paraId="3CF3F608" w14:textId="5FAD8690" w:rsidTr="00E11CF7">
        <w:tc>
          <w:tcPr>
            <w:tcW w:w="2308" w:type="dxa"/>
          </w:tcPr>
          <w:p w14:paraId="579C6027" w14:textId="77777777" w:rsidR="005038FE" w:rsidRDefault="005038FE" w:rsidP="00E1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 xml:space="preserve">No. Observed and Identified Individual </w:t>
            </w:r>
          </w:p>
          <w:p w14:paraId="58CED097" w14:textId="34024EF8" w:rsidR="00941879" w:rsidRPr="005038FE" w:rsidRDefault="00941879" w:rsidP="00E11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11251DBB" w14:textId="2DC4F0F6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80" w:type="dxa"/>
          </w:tcPr>
          <w:p w14:paraId="57F23F7C" w14:textId="775CD7D8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82" w:type="dxa"/>
          </w:tcPr>
          <w:p w14:paraId="037A6CDD" w14:textId="3FD16870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82" w:type="dxa"/>
          </w:tcPr>
          <w:p w14:paraId="0AAF1495" w14:textId="5FA06AF9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82" w:type="dxa"/>
          </w:tcPr>
          <w:p w14:paraId="79B557BD" w14:textId="2834CDF1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6" w:type="dxa"/>
          </w:tcPr>
          <w:p w14:paraId="1F10303C" w14:textId="0CCD5738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6" w:type="dxa"/>
          </w:tcPr>
          <w:p w14:paraId="4B17332E" w14:textId="3C97A974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6" w:type="dxa"/>
          </w:tcPr>
          <w:p w14:paraId="54134D31" w14:textId="214CA421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56" w:type="dxa"/>
          </w:tcPr>
          <w:p w14:paraId="038536B5" w14:textId="1441496D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6" w:type="dxa"/>
          </w:tcPr>
          <w:p w14:paraId="2890726E" w14:textId="27AAA05C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038FE" w:rsidRPr="005038FE" w14:paraId="79553243" w14:textId="4882B409" w:rsidTr="00E11CF7">
        <w:tc>
          <w:tcPr>
            <w:tcW w:w="2308" w:type="dxa"/>
          </w:tcPr>
          <w:p w14:paraId="04D48E7B" w14:textId="04E5AE6C" w:rsidR="005038FE" w:rsidRPr="005038FE" w:rsidRDefault="005038FE" w:rsidP="00E1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Prevalence (%)</w:t>
            </w:r>
          </w:p>
        </w:tc>
        <w:tc>
          <w:tcPr>
            <w:tcW w:w="1180" w:type="dxa"/>
          </w:tcPr>
          <w:p w14:paraId="696AAF2A" w14:textId="51678C02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0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</w:tcPr>
          <w:p w14:paraId="3CCEDE16" w14:textId="0A7BFB62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40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</w:tcPr>
          <w:p w14:paraId="672AC72F" w14:textId="22A95592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0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5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14:paraId="6F284411" w14:textId="2873BFB0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0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</w:tcPr>
          <w:p w14:paraId="76C832E3" w14:textId="5DBCD615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40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5A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6" w:type="dxa"/>
          </w:tcPr>
          <w:p w14:paraId="5941A173" w14:textId="06E29012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40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5A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14:paraId="45DB8CFF" w14:textId="77256A03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40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</w:tcPr>
          <w:p w14:paraId="12BCF2C6" w14:textId="256066C9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0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6" w:type="dxa"/>
          </w:tcPr>
          <w:p w14:paraId="75BA4B20" w14:textId="799DED37" w:rsidR="005038FE" w:rsidRP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0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5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4F53DF68" w14:textId="137A880D" w:rsidR="005038FE" w:rsidRDefault="005038FE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40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5A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6E1097B" w14:textId="5F94176F" w:rsidR="00013BF3" w:rsidRPr="005038FE" w:rsidRDefault="00013BF3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FE" w:rsidRPr="005038FE" w14:paraId="6202C936" w14:textId="02357B18" w:rsidTr="00E11CF7">
        <w:tc>
          <w:tcPr>
            <w:tcW w:w="2308" w:type="dxa"/>
            <w:tcBorders>
              <w:bottom w:val="single" w:sz="4" w:space="0" w:color="auto"/>
            </w:tcBorders>
          </w:tcPr>
          <w:p w14:paraId="52F62AD5" w14:textId="328A4E2D" w:rsidR="005038FE" w:rsidRPr="005038FE" w:rsidRDefault="005038FE" w:rsidP="00E1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Average </w:t>
            </w:r>
          </w:p>
        </w:tc>
        <w:tc>
          <w:tcPr>
            <w:tcW w:w="11686" w:type="dxa"/>
            <w:gridSpan w:val="10"/>
            <w:tcBorders>
              <w:bottom w:val="single" w:sz="4" w:space="0" w:color="auto"/>
            </w:tcBorders>
          </w:tcPr>
          <w:p w14:paraId="201F1383" w14:textId="608E42F3" w:rsidR="005038FE" w:rsidRPr="00941879" w:rsidRDefault="00655706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79">
              <w:rPr>
                <w:rFonts w:ascii="Times New Roman" w:hAnsi="Times New Roman" w:cs="Times New Roman"/>
                <w:sz w:val="24"/>
                <w:szCs w:val="24"/>
              </w:rPr>
              <w:t>13.1 (CI: 12-14.2)</w:t>
            </w:r>
          </w:p>
        </w:tc>
      </w:tr>
      <w:tr w:rsidR="00655706" w:rsidRPr="005038FE" w14:paraId="2F95DEC6" w14:textId="633C4295" w:rsidTr="00E11CF7"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14:paraId="078D72BF" w14:textId="1331550E" w:rsidR="00655706" w:rsidRPr="00655706" w:rsidRDefault="00655706" w:rsidP="00E11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Golfo Nicoya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46ECB8" w14:textId="0DE57D9B" w:rsidR="00655706" w:rsidRPr="00941879" w:rsidRDefault="00655706" w:rsidP="00E11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D33E99" w14:textId="1B92A84D" w:rsidR="00655706" w:rsidRPr="00941879" w:rsidRDefault="00655706" w:rsidP="00E11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F560AE" w14:textId="0CBDA229" w:rsidR="00655706" w:rsidRPr="00941879" w:rsidRDefault="00655706" w:rsidP="00E11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378AC99B" w14:textId="16831D93" w:rsidR="00655706" w:rsidRPr="00941879" w:rsidRDefault="00655706" w:rsidP="00E11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655706" w:rsidRPr="005038FE" w14:paraId="61762D17" w14:textId="62650357" w:rsidTr="00E11CF7">
        <w:tc>
          <w:tcPr>
            <w:tcW w:w="2308" w:type="dxa"/>
            <w:tcBorders>
              <w:top w:val="single" w:sz="4" w:space="0" w:color="auto"/>
            </w:tcBorders>
          </w:tcPr>
          <w:p w14:paraId="1321F174" w14:textId="77777777" w:rsidR="00655706" w:rsidRDefault="00655706" w:rsidP="00E1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No. Identified Individual with LLD</w:t>
            </w:r>
          </w:p>
          <w:p w14:paraId="6D7BAFC5" w14:textId="25218CC4" w:rsidR="00941879" w:rsidRPr="005038FE" w:rsidRDefault="00941879" w:rsidP="00E11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</w:tcBorders>
          </w:tcPr>
          <w:p w14:paraId="49313DDA" w14:textId="41EA608B" w:rsidR="00655706" w:rsidRPr="005038FE" w:rsidRDefault="00655706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</w:tcBorders>
          </w:tcPr>
          <w:p w14:paraId="583E1E1C" w14:textId="3250A013" w:rsidR="00655706" w:rsidRPr="005038FE" w:rsidRDefault="00655706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</w:tcBorders>
          </w:tcPr>
          <w:p w14:paraId="60E75058" w14:textId="4FEEEB02" w:rsidR="00655706" w:rsidRPr="005038FE" w:rsidRDefault="00655706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14:paraId="2502176A" w14:textId="3F125842" w:rsidR="00655706" w:rsidRPr="005038FE" w:rsidRDefault="00655706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5706" w:rsidRPr="005038FE" w14:paraId="3D19BA05" w14:textId="5C48FE65" w:rsidTr="00E11CF7">
        <w:tc>
          <w:tcPr>
            <w:tcW w:w="2308" w:type="dxa"/>
          </w:tcPr>
          <w:p w14:paraId="52AEB772" w14:textId="77777777" w:rsidR="00655706" w:rsidRDefault="00655706" w:rsidP="00E1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 xml:space="preserve">No. Observed and Identified Individual </w:t>
            </w:r>
          </w:p>
          <w:p w14:paraId="357397E7" w14:textId="1838B61A" w:rsidR="00941879" w:rsidRPr="005038FE" w:rsidRDefault="00941879" w:rsidP="00E11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3"/>
          </w:tcPr>
          <w:p w14:paraId="6A4A14F2" w14:textId="0800A428" w:rsidR="00655706" w:rsidRPr="005038FE" w:rsidRDefault="00655706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0" w:type="dxa"/>
            <w:gridSpan w:val="3"/>
          </w:tcPr>
          <w:p w14:paraId="77544E11" w14:textId="1FFFE4EA" w:rsidR="00655706" w:rsidRPr="005038FE" w:rsidRDefault="00655706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8" w:type="dxa"/>
            <w:gridSpan w:val="3"/>
          </w:tcPr>
          <w:p w14:paraId="30CD078F" w14:textId="4646E66A" w:rsidR="00655706" w:rsidRPr="005038FE" w:rsidRDefault="00655706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</w:tcPr>
          <w:p w14:paraId="44A7C66D" w14:textId="3DD0BD3C" w:rsidR="00655706" w:rsidRPr="005038FE" w:rsidRDefault="00655706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5706" w:rsidRPr="005038FE" w14:paraId="12FEBE7E" w14:textId="73741664" w:rsidTr="00E11CF7">
        <w:tc>
          <w:tcPr>
            <w:tcW w:w="2308" w:type="dxa"/>
            <w:tcBorders>
              <w:bottom w:val="single" w:sz="4" w:space="0" w:color="auto"/>
            </w:tcBorders>
          </w:tcPr>
          <w:p w14:paraId="2F605414" w14:textId="20B0839D" w:rsidR="00655706" w:rsidRPr="005038FE" w:rsidRDefault="00655706" w:rsidP="00E1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8FE">
              <w:rPr>
                <w:rFonts w:ascii="Times New Roman" w:hAnsi="Times New Roman" w:cs="Times New Roman"/>
                <w:sz w:val="24"/>
                <w:szCs w:val="24"/>
              </w:rPr>
              <w:t>Prevalence (%)</w:t>
            </w:r>
          </w:p>
        </w:tc>
        <w:tc>
          <w:tcPr>
            <w:tcW w:w="3542" w:type="dxa"/>
            <w:gridSpan w:val="3"/>
            <w:tcBorders>
              <w:bottom w:val="single" w:sz="4" w:space="0" w:color="auto"/>
            </w:tcBorders>
          </w:tcPr>
          <w:p w14:paraId="5EF90004" w14:textId="24200B01" w:rsidR="00655706" w:rsidRPr="005038FE" w:rsidRDefault="00655706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20" w:type="dxa"/>
            <w:gridSpan w:val="3"/>
            <w:tcBorders>
              <w:bottom w:val="single" w:sz="4" w:space="0" w:color="auto"/>
            </w:tcBorders>
          </w:tcPr>
          <w:p w14:paraId="478BEF84" w14:textId="60241A89" w:rsidR="00655706" w:rsidRPr="005038FE" w:rsidRDefault="00655706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68" w:type="dxa"/>
            <w:gridSpan w:val="3"/>
            <w:tcBorders>
              <w:bottom w:val="single" w:sz="4" w:space="0" w:color="auto"/>
            </w:tcBorders>
          </w:tcPr>
          <w:p w14:paraId="10E95274" w14:textId="5B3430DE" w:rsidR="00655706" w:rsidRPr="005038FE" w:rsidRDefault="00655706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620CE47C" w14:textId="5AD7CB93" w:rsidR="00655706" w:rsidRPr="005038FE" w:rsidRDefault="00655706" w:rsidP="00E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61BC49BF" w14:textId="7BDF9ABA" w:rsidR="00136562" w:rsidRDefault="00540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941879" w:rsidRPr="00013BF3">
        <w:rPr>
          <w:rFonts w:ascii="Times New Roman" w:hAnsi="Times New Roman" w:cs="Times New Roman"/>
          <w:sz w:val="24"/>
          <w:szCs w:val="24"/>
        </w:rPr>
        <w:t>Table 1. Prevalence estimation by year</w:t>
      </w:r>
      <w:r w:rsidR="00C32311">
        <w:rPr>
          <w:rFonts w:ascii="Times New Roman" w:hAnsi="Times New Roman" w:cs="Times New Roman"/>
          <w:sz w:val="24"/>
          <w:szCs w:val="24"/>
        </w:rPr>
        <w:t>,</w:t>
      </w:r>
      <w:r w:rsidR="00941879" w:rsidRPr="00013BF3">
        <w:rPr>
          <w:rFonts w:ascii="Times New Roman" w:hAnsi="Times New Roman" w:cs="Times New Roman"/>
          <w:sz w:val="24"/>
          <w:szCs w:val="24"/>
        </w:rPr>
        <w:t xml:space="preserve"> considering the</w:t>
      </w:r>
      <w:r w:rsidR="00013BF3">
        <w:rPr>
          <w:rFonts w:ascii="Times New Roman" w:hAnsi="Times New Roman" w:cs="Times New Roman"/>
          <w:sz w:val="24"/>
          <w:szCs w:val="24"/>
        </w:rPr>
        <w:t xml:space="preserve"> total</w:t>
      </w:r>
      <w:r w:rsidR="00C32311">
        <w:rPr>
          <w:rFonts w:ascii="Times New Roman" w:hAnsi="Times New Roman" w:cs="Times New Roman"/>
          <w:sz w:val="24"/>
          <w:szCs w:val="24"/>
        </w:rPr>
        <w:t xml:space="preserve"> number of</w:t>
      </w:r>
      <w:r w:rsidR="00941879" w:rsidRPr="00013B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3BF3">
        <w:rPr>
          <w:rFonts w:ascii="Times New Roman" w:hAnsi="Times New Roman" w:cs="Times New Roman"/>
          <w:sz w:val="24"/>
          <w:szCs w:val="24"/>
        </w:rPr>
        <w:t>a</w:t>
      </w:r>
      <w:r w:rsidR="00013BF3" w:rsidRPr="00013BF3">
        <w:rPr>
          <w:rFonts w:ascii="Times New Roman" w:hAnsi="Times New Roman" w:cs="Times New Roman"/>
          <w:sz w:val="24"/>
          <w:szCs w:val="24"/>
        </w:rPr>
        <w:t>dults</w:t>
      </w:r>
      <w:proofErr w:type="gramEnd"/>
      <w:r w:rsidR="00013BF3">
        <w:rPr>
          <w:rFonts w:ascii="Times New Roman" w:hAnsi="Times New Roman" w:cs="Times New Roman"/>
          <w:sz w:val="24"/>
          <w:szCs w:val="24"/>
        </w:rPr>
        <w:t xml:space="preserve"> </w:t>
      </w:r>
      <w:r w:rsidR="00C32311">
        <w:rPr>
          <w:rFonts w:ascii="Times New Roman" w:hAnsi="Times New Roman" w:cs="Times New Roman"/>
          <w:sz w:val="24"/>
          <w:szCs w:val="24"/>
        </w:rPr>
        <w:t xml:space="preserve">photo </w:t>
      </w:r>
      <w:r w:rsidR="00E11CF7">
        <w:rPr>
          <w:rFonts w:ascii="Times New Roman" w:hAnsi="Times New Roman" w:cs="Times New Roman"/>
          <w:sz w:val="24"/>
          <w:szCs w:val="24"/>
        </w:rPr>
        <w:t xml:space="preserve">identifies individuals in a year </w:t>
      </w:r>
      <w:r w:rsidR="00013BF3">
        <w:rPr>
          <w:rFonts w:ascii="Times New Roman" w:hAnsi="Times New Roman" w:cs="Times New Roman"/>
          <w:sz w:val="24"/>
          <w:szCs w:val="24"/>
        </w:rPr>
        <w:t>(</w:t>
      </w:r>
      <w:r w:rsidR="00941879" w:rsidRPr="00013BF3">
        <w:rPr>
          <w:rFonts w:ascii="Times New Roman" w:hAnsi="Times New Roman" w:cs="Times New Roman"/>
          <w:sz w:val="24"/>
          <w:szCs w:val="24"/>
        </w:rPr>
        <w:t>No. of Observed and Identified Individuals</w:t>
      </w:r>
      <w:r w:rsidR="00013BF3">
        <w:rPr>
          <w:rFonts w:ascii="Times New Roman" w:hAnsi="Times New Roman" w:cs="Times New Roman"/>
          <w:sz w:val="24"/>
          <w:szCs w:val="24"/>
        </w:rPr>
        <w:t>)</w:t>
      </w:r>
      <w:r w:rsidR="00941879" w:rsidRPr="00013BF3">
        <w:rPr>
          <w:rFonts w:ascii="Times New Roman" w:hAnsi="Times New Roman" w:cs="Times New Roman"/>
          <w:sz w:val="24"/>
          <w:szCs w:val="24"/>
        </w:rPr>
        <w:t xml:space="preserve"> and th</w:t>
      </w:r>
      <w:r w:rsidR="00C32311">
        <w:rPr>
          <w:rFonts w:ascii="Times New Roman" w:hAnsi="Times New Roman" w:cs="Times New Roman"/>
          <w:sz w:val="24"/>
          <w:szCs w:val="24"/>
        </w:rPr>
        <w:t>e</w:t>
      </w:r>
      <w:r w:rsidR="00E11CF7">
        <w:rPr>
          <w:rFonts w:ascii="Times New Roman" w:hAnsi="Times New Roman" w:cs="Times New Roman"/>
          <w:sz w:val="24"/>
          <w:szCs w:val="24"/>
        </w:rPr>
        <w:t xml:space="preserve"> a</w:t>
      </w:r>
      <w:r w:rsidR="00E11CF7" w:rsidRPr="00013BF3">
        <w:rPr>
          <w:rFonts w:ascii="Times New Roman" w:hAnsi="Times New Roman" w:cs="Times New Roman"/>
          <w:sz w:val="24"/>
          <w:szCs w:val="24"/>
        </w:rPr>
        <w:t xml:space="preserve">dults </w:t>
      </w:r>
      <w:r w:rsidR="00E11CF7">
        <w:rPr>
          <w:rFonts w:ascii="Times New Roman" w:hAnsi="Times New Roman" w:cs="Times New Roman"/>
          <w:sz w:val="24"/>
          <w:szCs w:val="24"/>
        </w:rPr>
        <w:t xml:space="preserve">affected by </w:t>
      </w:r>
      <w:r w:rsidR="00E11CF7" w:rsidRPr="00013BF3">
        <w:rPr>
          <w:rFonts w:ascii="Times New Roman" w:hAnsi="Times New Roman" w:cs="Times New Roman"/>
          <w:sz w:val="24"/>
          <w:szCs w:val="24"/>
        </w:rPr>
        <w:t xml:space="preserve">Lobomycosis Like </w:t>
      </w:r>
      <w:r w:rsidR="00E11CF7">
        <w:rPr>
          <w:rFonts w:ascii="Times New Roman" w:hAnsi="Times New Roman" w:cs="Times New Roman"/>
          <w:sz w:val="24"/>
          <w:szCs w:val="24"/>
        </w:rPr>
        <w:t>D</w:t>
      </w:r>
      <w:r w:rsidR="00E11CF7" w:rsidRPr="00013BF3">
        <w:rPr>
          <w:rFonts w:ascii="Times New Roman" w:hAnsi="Times New Roman" w:cs="Times New Roman"/>
          <w:sz w:val="24"/>
          <w:szCs w:val="24"/>
        </w:rPr>
        <w:t>isease</w:t>
      </w:r>
      <w:r w:rsidR="00E11CF7">
        <w:rPr>
          <w:rFonts w:ascii="Times New Roman" w:hAnsi="Times New Roman" w:cs="Times New Roman"/>
          <w:sz w:val="24"/>
          <w:szCs w:val="24"/>
        </w:rPr>
        <w:t xml:space="preserve"> (</w:t>
      </w:r>
      <w:r w:rsidR="00E11CF7" w:rsidRPr="00013BF3">
        <w:rPr>
          <w:rFonts w:ascii="Times New Roman" w:hAnsi="Times New Roman" w:cs="Times New Roman"/>
          <w:sz w:val="24"/>
          <w:szCs w:val="24"/>
        </w:rPr>
        <w:t>No.</w:t>
      </w:r>
      <w:r w:rsidR="00941879" w:rsidRPr="00013BF3">
        <w:rPr>
          <w:rFonts w:ascii="Times New Roman" w:hAnsi="Times New Roman" w:cs="Times New Roman"/>
          <w:sz w:val="24"/>
          <w:szCs w:val="24"/>
        </w:rPr>
        <w:t xml:space="preserve"> of Identified Individuals with</w:t>
      </w:r>
      <w:r w:rsidR="00E11CF7">
        <w:rPr>
          <w:rFonts w:ascii="Times New Roman" w:hAnsi="Times New Roman" w:cs="Times New Roman"/>
          <w:sz w:val="24"/>
          <w:szCs w:val="24"/>
        </w:rPr>
        <w:t xml:space="preserve"> LLD) in both Golfo Dulce and Golfo de Nicoya.</w:t>
      </w:r>
      <w:bookmarkStart w:id="0" w:name="_GoBack"/>
      <w:bookmarkEnd w:id="0"/>
    </w:p>
    <w:p w14:paraId="62D270AA" w14:textId="77777777" w:rsidR="00E11CF7" w:rsidRPr="00013BF3" w:rsidRDefault="00E11CF7">
      <w:pPr>
        <w:rPr>
          <w:rFonts w:ascii="Times New Roman" w:hAnsi="Times New Roman" w:cs="Times New Roman"/>
          <w:sz w:val="24"/>
          <w:szCs w:val="24"/>
        </w:rPr>
      </w:pPr>
    </w:p>
    <w:p w14:paraId="255E3DB1" w14:textId="77777777" w:rsidR="005038FE" w:rsidRDefault="005038FE"/>
    <w:p w14:paraId="3ACFBC78" w14:textId="77777777" w:rsidR="005038FE" w:rsidRDefault="005038FE"/>
    <w:p w14:paraId="2FA555B3" w14:textId="77777777" w:rsidR="005038FE" w:rsidRDefault="005038FE"/>
    <w:p w14:paraId="280938E3" w14:textId="77777777" w:rsidR="005038FE" w:rsidRDefault="005038FE"/>
    <w:sectPr w:rsidR="005038FE" w:rsidSect="005038F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FE"/>
    <w:rsid w:val="00013BF3"/>
    <w:rsid w:val="00136562"/>
    <w:rsid w:val="001D4624"/>
    <w:rsid w:val="005038FE"/>
    <w:rsid w:val="005405FC"/>
    <w:rsid w:val="00655706"/>
    <w:rsid w:val="00670BEB"/>
    <w:rsid w:val="00941879"/>
    <w:rsid w:val="00C32311"/>
    <w:rsid w:val="00E11CF7"/>
    <w:rsid w:val="00E4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CBD8"/>
  <w15:chartTrackingRefBased/>
  <w15:docId w15:val="{4A66D0DC-7EDB-414D-A97F-C30D9E65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Golfo Dulce</dc:creator>
  <cp:keywords/>
  <dc:description/>
  <cp:lastModifiedBy>Juan Diego Pacheco Polanco</cp:lastModifiedBy>
  <cp:revision>3</cp:revision>
  <dcterms:created xsi:type="dcterms:W3CDTF">2023-06-23T05:07:00Z</dcterms:created>
  <dcterms:modified xsi:type="dcterms:W3CDTF">2023-06-23T05:11:00Z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72ae1c08-4104-44f6-838a-a7504a983645</vt:lpwstr>
  </property>
</Properties>
</file>