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D788" w14:textId="0137E156" w:rsidR="00C0573B" w:rsidRPr="00485C8A" w:rsidRDefault="008E246A" w:rsidP="00E97D04">
      <w:pPr>
        <w:spacing w:after="0" w:line="240" w:lineRule="auto"/>
        <w:ind w:right="-1"/>
        <w:rPr>
          <w:b/>
          <w:color w:val="FF0000"/>
          <w:sz w:val="24"/>
          <w:szCs w:val="24"/>
          <w:lang w:val="es-ES"/>
        </w:rPr>
      </w:pPr>
      <w:r w:rsidRPr="00485C8A">
        <w:rPr>
          <w:b/>
          <w:color w:val="FF0000"/>
          <w:sz w:val="24"/>
          <w:szCs w:val="24"/>
          <w:lang w:val="es-ES"/>
        </w:rPr>
        <w:t>–</w:t>
      </w:r>
      <w:r w:rsidR="00C0573B" w:rsidRPr="00485C8A">
        <w:rPr>
          <w:b/>
          <w:color w:val="FF0000"/>
          <w:sz w:val="24"/>
          <w:szCs w:val="24"/>
          <w:lang w:val="es-ES"/>
        </w:rPr>
        <w:t>Instructivo breve</w:t>
      </w:r>
      <w:r w:rsidR="004A494D" w:rsidRPr="00485C8A">
        <w:rPr>
          <w:b/>
          <w:color w:val="FF0000"/>
          <w:sz w:val="24"/>
          <w:szCs w:val="24"/>
          <w:lang w:val="es-ES"/>
        </w:rPr>
        <w:t xml:space="preserve"> (Borrar luego de terminar su artículo)</w:t>
      </w:r>
      <w:r w:rsidRPr="00485C8A">
        <w:rPr>
          <w:b/>
          <w:color w:val="FF0000"/>
          <w:sz w:val="24"/>
          <w:szCs w:val="24"/>
          <w:lang w:val="es-ES"/>
        </w:rPr>
        <w:t>–</w:t>
      </w:r>
    </w:p>
    <w:p w14:paraId="447F264B" w14:textId="77777777" w:rsidR="00C0573B" w:rsidRPr="00485C8A" w:rsidRDefault="00C0573B" w:rsidP="00E97D04">
      <w:pPr>
        <w:spacing w:after="0" w:line="240" w:lineRule="auto"/>
        <w:ind w:right="-1"/>
        <w:rPr>
          <w:b/>
          <w:sz w:val="24"/>
          <w:szCs w:val="24"/>
          <w:highlight w:val="green"/>
          <w:lang w:val="es-ES"/>
        </w:rPr>
      </w:pPr>
    </w:p>
    <w:p w14:paraId="46D9BD1D" w14:textId="31FE69A9" w:rsidR="00284235" w:rsidRPr="00485C8A" w:rsidRDefault="00284235" w:rsidP="00E97D04">
      <w:pPr>
        <w:spacing w:after="0" w:line="240" w:lineRule="auto"/>
        <w:ind w:left="426" w:right="-1" w:hanging="426"/>
        <w:rPr>
          <w:bCs/>
          <w:sz w:val="24"/>
          <w:szCs w:val="24"/>
          <w:highlight w:val="yellow"/>
          <w:lang w:val="es-ES"/>
        </w:rPr>
      </w:pPr>
      <w:r w:rsidRPr="00485C8A">
        <w:rPr>
          <w:bCs/>
          <w:sz w:val="24"/>
          <w:szCs w:val="24"/>
          <w:highlight w:val="yellow"/>
          <w:lang w:val="es-ES"/>
        </w:rPr>
        <w:t>1.</w:t>
      </w:r>
      <w:r w:rsidRPr="00485C8A">
        <w:rPr>
          <w:bCs/>
          <w:sz w:val="24"/>
          <w:szCs w:val="24"/>
          <w:highlight w:val="yellow"/>
          <w:lang w:val="es-ES"/>
        </w:rPr>
        <w:tab/>
        <w:t>Utilice esta plantilla para colocar sus textos, figuras y tablas en cada sección</w:t>
      </w:r>
    </w:p>
    <w:p w14:paraId="5CECD353" w14:textId="0CA887D4" w:rsidR="00C0573B" w:rsidRPr="00485C8A" w:rsidRDefault="00284235" w:rsidP="00E97D04">
      <w:pPr>
        <w:spacing w:after="0" w:line="240" w:lineRule="auto"/>
        <w:ind w:left="426" w:right="-1" w:hanging="426"/>
        <w:rPr>
          <w:bCs/>
          <w:sz w:val="24"/>
          <w:szCs w:val="24"/>
          <w:highlight w:val="yellow"/>
          <w:lang w:val="es-ES"/>
        </w:rPr>
      </w:pPr>
      <w:r w:rsidRPr="00485C8A">
        <w:rPr>
          <w:bCs/>
          <w:sz w:val="24"/>
          <w:szCs w:val="24"/>
          <w:highlight w:val="yellow"/>
          <w:lang w:val="es-ES"/>
        </w:rPr>
        <w:t>2</w:t>
      </w:r>
      <w:r w:rsidR="00C0573B" w:rsidRPr="00485C8A">
        <w:rPr>
          <w:bCs/>
          <w:sz w:val="24"/>
          <w:szCs w:val="24"/>
          <w:highlight w:val="yellow"/>
          <w:lang w:val="es-ES"/>
        </w:rPr>
        <w:t>.</w:t>
      </w:r>
      <w:r w:rsidR="00C0573B" w:rsidRPr="00485C8A">
        <w:rPr>
          <w:bCs/>
          <w:sz w:val="24"/>
          <w:szCs w:val="24"/>
          <w:highlight w:val="yellow"/>
          <w:lang w:val="es-ES"/>
        </w:rPr>
        <w:tab/>
        <w:t>Formato del archivo debe ser .docx</w:t>
      </w:r>
    </w:p>
    <w:p w14:paraId="04740D51" w14:textId="7B2E8534" w:rsidR="00C0573B" w:rsidRPr="00485C8A" w:rsidRDefault="00284235" w:rsidP="00E97D04">
      <w:pPr>
        <w:spacing w:after="0" w:line="240" w:lineRule="auto"/>
        <w:ind w:left="426" w:right="-1" w:hanging="426"/>
        <w:rPr>
          <w:bCs/>
          <w:sz w:val="24"/>
          <w:szCs w:val="24"/>
          <w:highlight w:val="yellow"/>
          <w:lang w:val="es-ES"/>
        </w:rPr>
      </w:pPr>
      <w:r w:rsidRPr="00485C8A">
        <w:rPr>
          <w:bCs/>
          <w:sz w:val="24"/>
          <w:szCs w:val="24"/>
          <w:highlight w:val="yellow"/>
          <w:lang w:val="es-ES"/>
        </w:rPr>
        <w:t>3</w:t>
      </w:r>
      <w:r w:rsidR="00C0573B" w:rsidRPr="00485C8A">
        <w:rPr>
          <w:bCs/>
          <w:sz w:val="24"/>
          <w:szCs w:val="24"/>
          <w:highlight w:val="yellow"/>
          <w:lang w:val="es-ES"/>
        </w:rPr>
        <w:t>.</w:t>
      </w:r>
      <w:r w:rsidR="00C0573B" w:rsidRPr="00485C8A">
        <w:rPr>
          <w:bCs/>
          <w:sz w:val="24"/>
          <w:szCs w:val="24"/>
          <w:highlight w:val="yellow"/>
          <w:lang w:val="es-ES"/>
        </w:rPr>
        <w:tab/>
        <w:t xml:space="preserve">Tipografía a utilizar: </w:t>
      </w:r>
      <w:r w:rsidR="00234510" w:rsidRPr="00485C8A">
        <w:rPr>
          <w:b/>
          <w:color w:val="000000" w:themeColor="text1"/>
          <w:sz w:val="24"/>
          <w:szCs w:val="24"/>
          <w:highlight w:val="yellow"/>
          <w:lang w:val="es-ES"/>
        </w:rPr>
        <w:t>Calibri</w:t>
      </w:r>
    </w:p>
    <w:p w14:paraId="732FA10F" w14:textId="55917EE3" w:rsidR="00C0573B" w:rsidRPr="00485C8A" w:rsidRDefault="00284235" w:rsidP="00E97D04">
      <w:pPr>
        <w:spacing w:after="0" w:line="240" w:lineRule="auto"/>
        <w:ind w:left="426" w:right="-1" w:hanging="426"/>
        <w:rPr>
          <w:bCs/>
          <w:sz w:val="24"/>
          <w:szCs w:val="24"/>
          <w:highlight w:val="yellow"/>
          <w:lang w:val="es-ES"/>
        </w:rPr>
      </w:pPr>
      <w:r w:rsidRPr="00485C8A">
        <w:rPr>
          <w:bCs/>
          <w:sz w:val="24"/>
          <w:szCs w:val="24"/>
          <w:highlight w:val="yellow"/>
          <w:lang w:val="es-ES"/>
        </w:rPr>
        <w:t>4</w:t>
      </w:r>
      <w:r w:rsidR="00C0573B" w:rsidRPr="00485C8A">
        <w:rPr>
          <w:bCs/>
          <w:sz w:val="24"/>
          <w:szCs w:val="24"/>
          <w:highlight w:val="yellow"/>
          <w:lang w:val="es-ES"/>
        </w:rPr>
        <w:t>.</w:t>
      </w:r>
      <w:r w:rsidR="00C0573B" w:rsidRPr="00485C8A">
        <w:rPr>
          <w:bCs/>
          <w:sz w:val="24"/>
          <w:szCs w:val="24"/>
          <w:highlight w:val="yellow"/>
          <w:lang w:val="es-ES"/>
        </w:rPr>
        <w:tab/>
        <w:t xml:space="preserve">El texto general del cuerpo del artículo es </w:t>
      </w:r>
      <w:r w:rsidR="00C0573B" w:rsidRPr="00485C8A">
        <w:rPr>
          <w:b/>
          <w:sz w:val="24"/>
          <w:szCs w:val="24"/>
          <w:highlight w:val="yellow"/>
          <w:lang w:val="es-ES"/>
        </w:rPr>
        <w:t>1</w:t>
      </w:r>
      <w:r w:rsidR="0070136F">
        <w:rPr>
          <w:b/>
          <w:sz w:val="24"/>
          <w:szCs w:val="24"/>
          <w:highlight w:val="yellow"/>
          <w:lang w:val="es-ES"/>
        </w:rPr>
        <w:t>2</w:t>
      </w:r>
      <w:r w:rsidR="00C0573B" w:rsidRPr="00485C8A">
        <w:rPr>
          <w:b/>
          <w:sz w:val="24"/>
          <w:szCs w:val="24"/>
          <w:highlight w:val="yellow"/>
          <w:lang w:val="es-ES"/>
        </w:rPr>
        <w:t xml:space="preserve"> puntos con interlínea 1.0</w:t>
      </w:r>
    </w:p>
    <w:p w14:paraId="0542A4FA" w14:textId="24D375DD" w:rsidR="00C0573B" w:rsidRPr="00485C8A" w:rsidRDefault="00284235" w:rsidP="00E97D04">
      <w:pPr>
        <w:spacing w:after="0" w:line="240" w:lineRule="auto"/>
        <w:ind w:left="426" w:right="-1" w:hanging="426"/>
        <w:rPr>
          <w:bCs/>
          <w:sz w:val="24"/>
          <w:szCs w:val="24"/>
          <w:highlight w:val="yellow"/>
          <w:lang w:val="es-ES"/>
        </w:rPr>
      </w:pPr>
      <w:r w:rsidRPr="00485C8A">
        <w:rPr>
          <w:bCs/>
          <w:sz w:val="24"/>
          <w:szCs w:val="24"/>
          <w:highlight w:val="yellow"/>
          <w:lang w:val="es-ES"/>
        </w:rPr>
        <w:t>5</w:t>
      </w:r>
      <w:r w:rsidR="00C0573B" w:rsidRPr="00485C8A">
        <w:rPr>
          <w:bCs/>
          <w:sz w:val="24"/>
          <w:szCs w:val="24"/>
          <w:highlight w:val="yellow"/>
          <w:lang w:val="es-ES"/>
        </w:rPr>
        <w:t>.</w:t>
      </w:r>
      <w:r w:rsidR="00C0573B" w:rsidRPr="00485C8A">
        <w:rPr>
          <w:bCs/>
          <w:sz w:val="24"/>
          <w:szCs w:val="24"/>
          <w:highlight w:val="yellow"/>
          <w:lang w:val="es-ES"/>
        </w:rPr>
        <w:tab/>
        <w:t xml:space="preserve">Tamaños de textos </w:t>
      </w:r>
      <w:r w:rsidR="00EF34D8" w:rsidRPr="00485C8A">
        <w:rPr>
          <w:bCs/>
          <w:sz w:val="24"/>
          <w:szCs w:val="24"/>
          <w:highlight w:val="yellow"/>
          <w:lang w:val="es-ES"/>
        </w:rPr>
        <w:t>usar los asignados</w:t>
      </w:r>
      <w:r w:rsidR="00C0573B" w:rsidRPr="00485C8A">
        <w:rPr>
          <w:bCs/>
          <w:sz w:val="24"/>
          <w:szCs w:val="24"/>
          <w:highlight w:val="yellow"/>
          <w:lang w:val="es-ES"/>
        </w:rPr>
        <w:t xml:space="preserve"> en cada sección</w:t>
      </w:r>
    </w:p>
    <w:p w14:paraId="68BFCD48" w14:textId="34DF750C" w:rsidR="00C0573B" w:rsidRPr="00485C8A" w:rsidRDefault="00284235" w:rsidP="00E97D04">
      <w:pPr>
        <w:spacing w:after="0" w:line="240" w:lineRule="auto"/>
        <w:ind w:left="426" w:right="-1" w:hanging="426"/>
        <w:rPr>
          <w:bCs/>
          <w:sz w:val="24"/>
          <w:szCs w:val="24"/>
          <w:highlight w:val="yellow"/>
          <w:lang w:val="es-ES"/>
        </w:rPr>
      </w:pPr>
      <w:r w:rsidRPr="00485C8A">
        <w:rPr>
          <w:bCs/>
          <w:sz w:val="24"/>
          <w:szCs w:val="24"/>
          <w:highlight w:val="yellow"/>
          <w:lang w:val="es-ES"/>
        </w:rPr>
        <w:t>6</w:t>
      </w:r>
      <w:r w:rsidR="00C0573B" w:rsidRPr="00485C8A">
        <w:rPr>
          <w:bCs/>
          <w:sz w:val="24"/>
          <w:szCs w:val="24"/>
          <w:highlight w:val="yellow"/>
          <w:lang w:val="es-ES"/>
        </w:rPr>
        <w:t>.</w:t>
      </w:r>
      <w:r w:rsidR="00C0573B" w:rsidRPr="00485C8A">
        <w:rPr>
          <w:bCs/>
          <w:sz w:val="24"/>
          <w:szCs w:val="24"/>
          <w:highlight w:val="yellow"/>
          <w:lang w:val="es-ES"/>
        </w:rPr>
        <w:tab/>
        <w:t xml:space="preserve">Contenido: </w:t>
      </w:r>
      <w:r w:rsidR="00C0573B" w:rsidRPr="00485C8A">
        <w:rPr>
          <w:b/>
          <w:sz w:val="24"/>
          <w:szCs w:val="24"/>
          <w:highlight w:val="yellow"/>
          <w:lang w:val="es-ES"/>
        </w:rPr>
        <w:t>primeras 10 páginas diagramadas</w:t>
      </w:r>
      <w:r w:rsidR="00720B9F" w:rsidRPr="00485C8A">
        <w:rPr>
          <w:b/>
          <w:sz w:val="24"/>
          <w:szCs w:val="24"/>
          <w:highlight w:val="yellow"/>
          <w:lang w:val="es-ES"/>
        </w:rPr>
        <w:t xml:space="preserve"> están exentas de pago</w:t>
      </w:r>
      <w:r w:rsidR="00C0573B" w:rsidRPr="00485C8A">
        <w:rPr>
          <w:b/>
          <w:sz w:val="24"/>
          <w:szCs w:val="24"/>
          <w:highlight w:val="yellow"/>
          <w:lang w:val="es-ES"/>
        </w:rPr>
        <w:t xml:space="preserve"> </w:t>
      </w:r>
      <w:r w:rsidR="00C0573B" w:rsidRPr="00485C8A">
        <w:rPr>
          <w:bCs/>
          <w:sz w:val="24"/>
          <w:szCs w:val="24"/>
          <w:highlight w:val="yellow"/>
          <w:lang w:val="es-ES"/>
        </w:rPr>
        <w:t>(</w:t>
      </w:r>
      <w:r w:rsidR="00720B9F" w:rsidRPr="00485C8A">
        <w:rPr>
          <w:bCs/>
          <w:sz w:val="24"/>
          <w:szCs w:val="24"/>
          <w:highlight w:val="yellow"/>
          <w:lang w:val="es-ES"/>
        </w:rPr>
        <w:t xml:space="preserve">aproximadamente </w:t>
      </w:r>
      <w:r w:rsidR="00C0573B" w:rsidRPr="00485C8A">
        <w:rPr>
          <w:bCs/>
          <w:sz w:val="24"/>
          <w:szCs w:val="24"/>
          <w:highlight w:val="yellow"/>
          <w:lang w:val="es-ES"/>
        </w:rPr>
        <w:t xml:space="preserve">13 páginas </w:t>
      </w:r>
      <w:r w:rsidR="00262FB9" w:rsidRPr="00485C8A">
        <w:rPr>
          <w:bCs/>
          <w:sz w:val="24"/>
          <w:szCs w:val="24"/>
          <w:highlight w:val="yellow"/>
          <w:lang w:val="es-ES"/>
        </w:rPr>
        <w:t xml:space="preserve">sin diagramar </w:t>
      </w:r>
      <w:r w:rsidR="00C0573B" w:rsidRPr="00485C8A">
        <w:rPr>
          <w:bCs/>
          <w:sz w:val="24"/>
          <w:szCs w:val="24"/>
          <w:highlight w:val="yellow"/>
          <w:lang w:val="es-ES"/>
        </w:rPr>
        <w:t>en Word</w:t>
      </w:r>
      <w:r w:rsidR="00914409" w:rsidRPr="00485C8A">
        <w:rPr>
          <w:bCs/>
          <w:sz w:val="24"/>
          <w:szCs w:val="24"/>
          <w:highlight w:val="yellow"/>
          <w:lang w:val="es-ES"/>
        </w:rPr>
        <w:t>®</w:t>
      </w:r>
      <w:r w:rsidR="00720B9F" w:rsidRPr="00485C8A">
        <w:rPr>
          <w:bCs/>
          <w:sz w:val="24"/>
          <w:szCs w:val="24"/>
          <w:highlight w:val="yellow"/>
          <w:lang w:val="es-ES"/>
        </w:rPr>
        <w:t xml:space="preserve"> incluyendo figuras y tablas</w:t>
      </w:r>
      <w:r w:rsidR="00C0573B" w:rsidRPr="00485C8A">
        <w:rPr>
          <w:bCs/>
          <w:sz w:val="24"/>
          <w:szCs w:val="24"/>
          <w:highlight w:val="yellow"/>
          <w:lang w:val="es-ES"/>
        </w:rPr>
        <w:t>)</w:t>
      </w:r>
      <w:r w:rsidR="00C0573B" w:rsidRPr="00485C8A">
        <w:rPr>
          <w:b/>
          <w:sz w:val="24"/>
          <w:szCs w:val="24"/>
          <w:highlight w:val="yellow"/>
          <w:lang w:val="es-ES"/>
        </w:rPr>
        <w:t xml:space="preserve"> </w:t>
      </w:r>
      <w:r w:rsidR="00C0573B" w:rsidRPr="0070136F">
        <w:rPr>
          <w:bCs/>
          <w:sz w:val="24"/>
          <w:szCs w:val="24"/>
          <w:highlight w:val="yellow"/>
          <w:lang w:val="es-ES"/>
        </w:rPr>
        <w:t>a partir de la página 11 y subsiguientes tendrán un costo de</w:t>
      </w:r>
      <w:r w:rsidR="00C0573B" w:rsidRPr="00485C8A">
        <w:rPr>
          <w:b/>
          <w:sz w:val="24"/>
          <w:szCs w:val="24"/>
          <w:highlight w:val="yellow"/>
          <w:lang w:val="es-ES"/>
        </w:rPr>
        <w:t xml:space="preserve"> $50.00 USD</w:t>
      </w:r>
      <w:r w:rsidR="0070136F">
        <w:rPr>
          <w:b/>
          <w:sz w:val="24"/>
          <w:szCs w:val="24"/>
          <w:highlight w:val="yellow"/>
          <w:lang w:val="es-ES"/>
        </w:rPr>
        <w:t xml:space="preserve"> cada una</w:t>
      </w:r>
    </w:p>
    <w:p w14:paraId="2133216B" w14:textId="77EB67CD" w:rsidR="00C0573B" w:rsidRPr="00485C8A" w:rsidRDefault="00284235" w:rsidP="00E97D04">
      <w:pPr>
        <w:spacing w:after="0" w:line="240" w:lineRule="auto"/>
        <w:ind w:left="426" w:right="-1" w:hanging="426"/>
        <w:rPr>
          <w:bCs/>
          <w:sz w:val="24"/>
          <w:szCs w:val="24"/>
          <w:highlight w:val="yellow"/>
          <w:lang w:val="es-ES"/>
        </w:rPr>
      </w:pPr>
      <w:r w:rsidRPr="00485C8A">
        <w:rPr>
          <w:bCs/>
          <w:sz w:val="24"/>
          <w:szCs w:val="24"/>
          <w:highlight w:val="yellow"/>
          <w:lang w:val="es-ES"/>
        </w:rPr>
        <w:t>7</w:t>
      </w:r>
      <w:r w:rsidR="00C0573B" w:rsidRPr="00485C8A">
        <w:rPr>
          <w:bCs/>
          <w:sz w:val="24"/>
          <w:szCs w:val="24"/>
          <w:highlight w:val="yellow"/>
          <w:lang w:val="es-ES"/>
        </w:rPr>
        <w:t>.</w:t>
      </w:r>
      <w:r w:rsidR="00C0573B" w:rsidRPr="00485C8A">
        <w:rPr>
          <w:bCs/>
          <w:sz w:val="24"/>
          <w:szCs w:val="24"/>
          <w:highlight w:val="yellow"/>
          <w:lang w:val="es-ES"/>
        </w:rPr>
        <w:tab/>
        <w:t xml:space="preserve">Materiales suplementarios: tienen un costo único de </w:t>
      </w:r>
      <w:r w:rsidR="00C0573B" w:rsidRPr="00F42A3A">
        <w:rPr>
          <w:b/>
          <w:sz w:val="24"/>
          <w:szCs w:val="24"/>
          <w:highlight w:val="yellow"/>
          <w:lang w:val="es-ES"/>
        </w:rPr>
        <w:t>$60.00 USD</w:t>
      </w:r>
    </w:p>
    <w:p w14:paraId="4195CCAE" w14:textId="1DD90FB6" w:rsidR="00C0573B" w:rsidRPr="00485C8A" w:rsidRDefault="00284235" w:rsidP="00E97D04">
      <w:pPr>
        <w:spacing w:after="0" w:line="240" w:lineRule="auto"/>
        <w:ind w:left="426" w:right="-1" w:hanging="426"/>
        <w:rPr>
          <w:rFonts w:eastAsia="Times New Roman"/>
          <w:bCs/>
          <w:sz w:val="24"/>
          <w:szCs w:val="24"/>
          <w:highlight w:val="yellow"/>
          <w:lang w:val="es-ES"/>
        </w:rPr>
      </w:pPr>
      <w:r w:rsidRPr="00485C8A">
        <w:rPr>
          <w:rFonts w:eastAsia="Times New Roman"/>
          <w:bCs/>
          <w:sz w:val="24"/>
          <w:szCs w:val="24"/>
          <w:highlight w:val="yellow"/>
          <w:lang w:val="es-ES"/>
        </w:rPr>
        <w:t>8</w:t>
      </w:r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>.</w:t>
      </w:r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ab/>
        <w:t xml:space="preserve">Figuras: resolución de 300 dpi, imagen completamente nítida y proporcionada por alto y ancho, para 2 columnas debe tener 13.97 cm de ancho x 20.32 cm de alto máximo, para una columna 6.67 cm de ancho x 20.32 cm de alto máximo. Formatos aceptados, </w:t>
      </w:r>
      <w:proofErr w:type="spellStart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>jpg</w:t>
      </w:r>
      <w:proofErr w:type="spellEnd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 xml:space="preserve">, </w:t>
      </w:r>
      <w:proofErr w:type="spellStart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>pdf</w:t>
      </w:r>
      <w:proofErr w:type="spellEnd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 xml:space="preserve">, </w:t>
      </w:r>
      <w:proofErr w:type="spellStart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>tiff</w:t>
      </w:r>
      <w:proofErr w:type="spellEnd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 xml:space="preserve">, </w:t>
      </w:r>
      <w:proofErr w:type="spellStart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>psd</w:t>
      </w:r>
      <w:proofErr w:type="spellEnd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 xml:space="preserve">, </w:t>
      </w:r>
      <w:proofErr w:type="spellStart"/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>ai</w:t>
      </w:r>
      <w:proofErr w:type="spellEnd"/>
      <w:r w:rsidR="00560FB6" w:rsidRPr="00485C8A">
        <w:rPr>
          <w:rFonts w:eastAsia="Times New Roman"/>
          <w:bCs/>
          <w:sz w:val="24"/>
          <w:szCs w:val="24"/>
          <w:highlight w:val="yellow"/>
          <w:lang w:val="es-ES"/>
        </w:rPr>
        <w:t>. Textos de la figura entre 7 y 10 puntos. Pie de figura en 8 puntos.</w:t>
      </w:r>
    </w:p>
    <w:p w14:paraId="2AD9FBA4" w14:textId="572797D4" w:rsidR="00C0573B" w:rsidRPr="00485C8A" w:rsidRDefault="00284235" w:rsidP="00E97D04">
      <w:pPr>
        <w:spacing w:after="0" w:line="240" w:lineRule="auto"/>
        <w:ind w:left="426" w:right="-1" w:hanging="426"/>
        <w:rPr>
          <w:rFonts w:eastAsia="Times New Roman"/>
          <w:bCs/>
          <w:sz w:val="24"/>
          <w:szCs w:val="24"/>
          <w:highlight w:val="yellow"/>
          <w:lang w:val="es-ES"/>
        </w:rPr>
      </w:pPr>
      <w:r w:rsidRPr="00485C8A">
        <w:rPr>
          <w:rFonts w:eastAsia="Times New Roman"/>
          <w:bCs/>
          <w:sz w:val="24"/>
          <w:szCs w:val="24"/>
          <w:highlight w:val="yellow"/>
          <w:lang w:val="es-ES"/>
        </w:rPr>
        <w:t>9</w:t>
      </w:r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>.</w:t>
      </w:r>
      <w:r w:rsidR="00C0573B" w:rsidRPr="00485C8A">
        <w:rPr>
          <w:rFonts w:eastAsia="Times New Roman"/>
          <w:bCs/>
          <w:sz w:val="24"/>
          <w:szCs w:val="24"/>
          <w:highlight w:val="yellow"/>
          <w:lang w:val="es-ES"/>
        </w:rPr>
        <w:tab/>
        <w:t>Tablas: deben venir con el formato “Table” del menú Word</w:t>
      </w:r>
      <w:r w:rsidR="00560FB6" w:rsidRPr="00485C8A">
        <w:rPr>
          <w:rFonts w:eastAsia="Times New Roman"/>
          <w:bCs/>
          <w:sz w:val="24"/>
          <w:szCs w:val="24"/>
          <w:highlight w:val="yellow"/>
          <w:lang w:val="es-ES"/>
        </w:rPr>
        <w:t xml:space="preserve">, texto en </w:t>
      </w:r>
      <w:r w:rsidR="00F42A3A">
        <w:rPr>
          <w:rFonts w:eastAsia="Times New Roman"/>
          <w:bCs/>
          <w:sz w:val="24"/>
          <w:szCs w:val="24"/>
          <w:highlight w:val="yellow"/>
          <w:lang w:val="es-ES"/>
        </w:rPr>
        <w:t>8</w:t>
      </w:r>
      <w:r w:rsidR="00560FB6" w:rsidRPr="00485C8A">
        <w:rPr>
          <w:rFonts w:eastAsia="Times New Roman"/>
          <w:bCs/>
          <w:sz w:val="24"/>
          <w:szCs w:val="24"/>
          <w:highlight w:val="yellow"/>
          <w:lang w:val="es-ES"/>
        </w:rPr>
        <w:t xml:space="preserve"> puntos.</w:t>
      </w:r>
    </w:p>
    <w:p w14:paraId="5962DC1F" w14:textId="0B62AB3C" w:rsidR="00C36C68" w:rsidRPr="00485C8A" w:rsidRDefault="00C36C68" w:rsidP="00E97D04">
      <w:pPr>
        <w:spacing w:after="0" w:line="240" w:lineRule="auto"/>
        <w:ind w:left="426" w:right="-1" w:hanging="426"/>
        <w:rPr>
          <w:rFonts w:eastAsia="Times New Roman"/>
          <w:bCs/>
          <w:sz w:val="24"/>
          <w:szCs w:val="24"/>
          <w:highlight w:val="yellow"/>
          <w:lang w:val="es-ES"/>
        </w:rPr>
      </w:pPr>
      <w:r w:rsidRPr="00485C8A">
        <w:rPr>
          <w:rFonts w:eastAsia="Times New Roman"/>
          <w:bCs/>
          <w:sz w:val="24"/>
          <w:szCs w:val="24"/>
          <w:highlight w:val="yellow"/>
          <w:lang w:val="es-ES"/>
        </w:rPr>
        <w:t>1</w:t>
      </w:r>
      <w:r w:rsidR="005D2690" w:rsidRPr="00485C8A">
        <w:rPr>
          <w:rFonts w:eastAsia="Times New Roman"/>
          <w:bCs/>
          <w:sz w:val="24"/>
          <w:szCs w:val="24"/>
          <w:highlight w:val="yellow"/>
          <w:lang w:val="es-ES"/>
        </w:rPr>
        <w:t>0</w:t>
      </w:r>
      <w:r w:rsidRPr="00485C8A">
        <w:rPr>
          <w:rFonts w:eastAsia="Times New Roman"/>
          <w:bCs/>
          <w:sz w:val="24"/>
          <w:szCs w:val="24"/>
          <w:highlight w:val="yellow"/>
          <w:lang w:val="es-ES"/>
        </w:rPr>
        <w:t>.</w:t>
      </w:r>
      <w:r w:rsidRPr="00485C8A">
        <w:rPr>
          <w:rFonts w:eastAsia="Times New Roman"/>
          <w:bCs/>
          <w:sz w:val="24"/>
          <w:szCs w:val="24"/>
          <w:highlight w:val="yellow"/>
          <w:lang w:val="es-ES"/>
        </w:rPr>
        <w:tab/>
        <w:t>Las figuras y tablas se ubican inmediatamente después de haber sido citadas</w:t>
      </w:r>
      <w:r w:rsidR="00901B27" w:rsidRPr="00485C8A">
        <w:rPr>
          <w:rFonts w:eastAsia="Times New Roman"/>
          <w:bCs/>
          <w:sz w:val="24"/>
          <w:szCs w:val="24"/>
          <w:highlight w:val="yellow"/>
          <w:lang w:val="es-ES"/>
        </w:rPr>
        <w:t xml:space="preserve"> en el texto.</w:t>
      </w:r>
    </w:p>
    <w:p w14:paraId="6B6CE70A" w14:textId="77777777" w:rsidR="00E97D04" w:rsidRPr="00485C8A" w:rsidRDefault="00E97D04" w:rsidP="00E97D04">
      <w:pPr>
        <w:spacing w:after="0" w:line="240" w:lineRule="auto"/>
        <w:ind w:left="426" w:right="-1" w:hanging="426"/>
        <w:rPr>
          <w:rFonts w:eastAsia="Times New Roman"/>
          <w:bCs/>
          <w:sz w:val="24"/>
          <w:szCs w:val="24"/>
          <w:highlight w:val="yellow"/>
          <w:lang w:val="es-ES"/>
        </w:rPr>
      </w:pPr>
    </w:p>
    <w:p w14:paraId="2F429C95" w14:textId="532DAE4C" w:rsidR="00E97D04" w:rsidRPr="00485C8A" w:rsidRDefault="00736194" w:rsidP="00E97D04">
      <w:pPr>
        <w:spacing w:after="0" w:line="240" w:lineRule="auto"/>
        <w:ind w:left="426" w:right="-1" w:hanging="426"/>
        <w:rPr>
          <w:rFonts w:eastAsia="Times New Roman"/>
          <w:bCs/>
          <w:color w:val="FFFFFF" w:themeColor="background1"/>
          <w:sz w:val="24"/>
          <w:szCs w:val="24"/>
          <w:lang w:val="es-ES"/>
        </w:rPr>
      </w:pPr>
      <w:r w:rsidRPr="00485C8A">
        <w:rPr>
          <w:rFonts w:eastAsia="Times New Roman"/>
          <w:bCs/>
          <w:color w:val="FFFFFF" w:themeColor="background1"/>
          <w:sz w:val="24"/>
          <w:szCs w:val="24"/>
          <w:highlight w:val="darkGray"/>
          <w:lang w:val="es-ES"/>
        </w:rPr>
        <w:t>Consultas:</w:t>
      </w:r>
      <w:r w:rsidR="00E97D04" w:rsidRPr="00485C8A">
        <w:rPr>
          <w:rFonts w:eastAsia="Times New Roman"/>
          <w:bCs/>
          <w:color w:val="FFFFFF" w:themeColor="background1"/>
          <w:sz w:val="24"/>
          <w:szCs w:val="24"/>
          <w:highlight w:val="darkGray"/>
          <w:lang w:val="es-ES"/>
        </w:rPr>
        <w:t xml:space="preserve"> Sergio Aguilar al correo electrónico sa.aguilarm@gmail.com</w:t>
      </w:r>
    </w:p>
    <w:p w14:paraId="46DC7C8F" w14:textId="77777777" w:rsidR="00C0573B" w:rsidRPr="00485C8A" w:rsidRDefault="00C0573B" w:rsidP="00E97D04">
      <w:pPr>
        <w:spacing w:after="0" w:line="240" w:lineRule="auto"/>
        <w:ind w:right="-1" w:hanging="1"/>
        <w:rPr>
          <w:rFonts w:eastAsia="Times New Roman"/>
          <w:b/>
          <w:color w:val="7030A0"/>
          <w:sz w:val="24"/>
          <w:szCs w:val="24"/>
          <w:highlight w:val="yellow"/>
          <w:lang w:val="es-ES"/>
        </w:rPr>
      </w:pPr>
    </w:p>
    <w:p w14:paraId="25292F22" w14:textId="77777777" w:rsidR="00C0573B" w:rsidRPr="00485C8A" w:rsidRDefault="00C0573B" w:rsidP="00E97D04">
      <w:pPr>
        <w:spacing w:after="0" w:line="240" w:lineRule="auto"/>
        <w:ind w:right="-1" w:hanging="1"/>
        <w:rPr>
          <w:rFonts w:eastAsia="Times New Roman"/>
          <w:b/>
          <w:sz w:val="24"/>
          <w:szCs w:val="24"/>
          <w:highlight w:val="yellow"/>
          <w:lang w:val="es-ES"/>
        </w:rPr>
      </w:pPr>
    </w:p>
    <w:p w14:paraId="76E9BDD1" w14:textId="71BE7073" w:rsidR="00C0573B" w:rsidRPr="00485C8A" w:rsidRDefault="00C0573B" w:rsidP="00E97D04">
      <w:pPr>
        <w:pStyle w:val="021-PrrafoNormal02-INICIOARTICULO"/>
        <w:ind w:right="-1" w:hanging="1"/>
        <w:jc w:val="right"/>
        <w:rPr>
          <w:rFonts w:ascii="Calibri" w:hAnsi="Calibri" w:cs="Calibri"/>
          <w:sz w:val="24"/>
          <w:szCs w:val="24"/>
        </w:rPr>
      </w:pPr>
      <w:proofErr w:type="gramStart"/>
      <w:r w:rsidRPr="00485C8A">
        <w:rPr>
          <w:rFonts w:ascii="Calibri" w:hAnsi="Calibri" w:cs="Calibri"/>
          <w:sz w:val="24"/>
          <w:szCs w:val="24"/>
        </w:rPr>
        <w:t>https://doi.org/10.15517/rev.biol.trop..</w:t>
      </w:r>
      <w:proofErr w:type="gramEnd"/>
      <w:r w:rsidRPr="00485C8A">
        <w:rPr>
          <w:rFonts w:ascii="Calibri" w:hAnsi="Calibri" w:cs="Calibri"/>
          <w:sz w:val="24"/>
          <w:szCs w:val="24"/>
        </w:rPr>
        <w:t>v7</w:t>
      </w:r>
      <w:r w:rsidR="00DB78B5">
        <w:rPr>
          <w:rFonts w:ascii="Calibri" w:hAnsi="Calibri" w:cs="Calibri"/>
          <w:sz w:val="24"/>
          <w:szCs w:val="24"/>
        </w:rPr>
        <w:t>3</w:t>
      </w:r>
      <w:r w:rsidRPr="00485C8A">
        <w:rPr>
          <w:rFonts w:ascii="Calibri" w:hAnsi="Calibri" w:cs="Calibri"/>
          <w:sz w:val="24"/>
          <w:szCs w:val="24"/>
        </w:rPr>
        <w:t>i1.00000</w:t>
      </w:r>
    </w:p>
    <w:p w14:paraId="13A35644" w14:textId="77777777" w:rsidR="00C0573B" w:rsidRPr="00485C8A" w:rsidRDefault="00C0573B" w:rsidP="00E97D04">
      <w:pPr>
        <w:spacing w:after="0" w:line="240" w:lineRule="auto"/>
        <w:ind w:right="-1" w:hanging="1"/>
        <w:rPr>
          <w:rFonts w:eastAsia="Times New Roman"/>
          <w:b/>
          <w:sz w:val="24"/>
          <w:szCs w:val="24"/>
          <w:highlight w:val="yellow"/>
          <w:lang w:val="es-ES_tradnl"/>
        </w:rPr>
      </w:pPr>
    </w:p>
    <w:p w14:paraId="7FE8DA19" w14:textId="77777777" w:rsidR="00C0573B" w:rsidRPr="00485C8A" w:rsidRDefault="00C0573B" w:rsidP="00736194">
      <w:pPr>
        <w:spacing w:after="0" w:line="240" w:lineRule="auto"/>
        <w:ind w:left="-1133" w:right="-1" w:firstLine="1133"/>
        <w:jc w:val="center"/>
        <w:rPr>
          <w:rFonts w:eastAsia="Times New Roman"/>
          <w:b/>
          <w:bCs/>
          <w:sz w:val="24"/>
          <w:szCs w:val="24"/>
          <w:lang w:val="es-ES"/>
        </w:rPr>
      </w:pPr>
      <w:r w:rsidRPr="00485C8A">
        <w:rPr>
          <w:rFonts w:eastAsia="Times New Roman"/>
          <w:b/>
          <w:bCs/>
          <w:sz w:val="24"/>
          <w:szCs w:val="24"/>
          <w:lang w:val="es-ES"/>
        </w:rPr>
        <w:t xml:space="preserve">Título de artículo, altas y bajas, 12 puntos con interlínea 1.0, </w:t>
      </w:r>
    </w:p>
    <w:p w14:paraId="0B096038" w14:textId="408315D1" w:rsidR="00A838AA" w:rsidRPr="00485C8A" w:rsidRDefault="00C0573B" w:rsidP="00736194">
      <w:pPr>
        <w:spacing w:after="0" w:line="240" w:lineRule="auto"/>
        <w:ind w:left="-1133" w:right="-1" w:firstLine="1133"/>
        <w:jc w:val="center"/>
        <w:rPr>
          <w:rFonts w:eastAsia="Times New Roman"/>
          <w:b/>
          <w:bCs/>
          <w:sz w:val="24"/>
          <w:szCs w:val="24"/>
          <w:lang w:val="es-ES"/>
        </w:rPr>
      </w:pPr>
      <w:r w:rsidRPr="00485C8A">
        <w:rPr>
          <w:rFonts w:eastAsia="Times New Roman"/>
          <w:b/>
          <w:bCs/>
          <w:sz w:val="24"/>
          <w:szCs w:val="24"/>
          <w:lang w:val="es-ES"/>
        </w:rPr>
        <w:t>centrado, negritas, nombres científicos en negrita + itálica</w:t>
      </w:r>
    </w:p>
    <w:p w14:paraId="1418E670" w14:textId="77777777" w:rsidR="00626DCF" w:rsidRPr="00485C8A" w:rsidRDefault="00626DCF" w:rsidP="00736194">
      <w:pPr>
        <w:spacing w:after="0" w:line="240" w:lineRule="auto"/>
        <w:ind w:right="-1"/>
        <w:contextualSpacing/>
        <w:jc w:val="center"/>
        <w:rPr>
          <w:rFonts w:eastAsia="Times New Roman"/>
          <w:b/>
          <w:sz w:val="24"/>
          <w:szCs w:val="24"/>
          <w:lang w:val="es-ES"/>
        </w:rPr>
      </w:pPr>
    </w:p>
    <w:p w14:paraId="1A4D2271" w14:textId="7CEA9443" w:rsidR="00B55E9F" w:rsidRPr="00485C8A" w:rsidRDefault="00C0573B" w:rsidP="00736194">
      <w:pPr>
        <w:spacing w:after="0" w:line="240" w:lineRule="auto"/>
        <w:ind w:right="-1"/>
        <w:contextualSpacing/>
        <w:jc w:val="both"/>
        <w:rPr>
          <w:rFonts w:eastAsia="Times New Roman"/>
          <w:sz w:val="24"/>
          <w:szCs w:val="24"/>
          <w:lang w:val="es-ES"/>
        </w:rPr>
      </w:pPr>
      <w:r w:rsidRPr="00485C8A">
        <w:rPr>
          <w:rFonts w:eastAsia="Times New Roman"/>
          <w:sz w:val="24"/>
          <w:szCs w:val="24"/>
          <w:lang w:val="es-ES"/>
        </w:rPr>
        <w:t>Autor apellido-apellido</w:t>
      </w:r>
      <w:r w:rsidR="009670F5" w:rsidRPr="00485C8A">
        <w:rPr>
          <w:rFonts w:eastAsia="Times New Roman"/>
          <w:sz w:val="24"/>
          <w:szCs w:val="24"/>
          <w:vertAlign w:val="superscript"/>
          <w:lang w:val="es-ES"/>
        </w:rPr>
        <w:t>1,2</w:t>
      </w:r>
      <w:r w:rsidRPr="00485C8A">
        <w:rPr>
          <w:rFonts w:eastAsia="Times New Roman"/>
          <w:sz w:val="24"/>
          <w:szCs w:val="24"/>
          <w:lang w:val="es-ES"/>
        </w:rPr>
        <w:t>*</w:t>
      </w:r>
      <w:r w:rsidR="009670F5" w:rsidRPr="00485C8A">
        <w:rPr>
          <w:rFonts w:eastAsia="Times New Roman"/>
          <w:sz w:val="24"/>
          <w:szCs w:val="24"/>
          <w:lang w:val="es-ES"/>
        </w:rPr>
        <w:t xml:space="preserve">; </w:t>
      </w:r>
      <w:r w:rsidRPr="00485C8A">
        <w:rPr>
          <w:rFonts w:eastAsia="Times New Roman"/>
          <w:noProof/>
          <w:sz w:val="24"/>
          <w:szCs w:val="24"/>
          <w:lang w:val="es-ES"/>
        </w:rPr>
        <w:drawing>
          <wp:inline distT="0" distB="0" distL="0" distR="0" wp14:anchorId="66D1D82E" wp14:editId="35F5D112">
            <wp:extent cx="173536" cy="173536"/>
            <wp:effectExtent l="0" t="0" r="4445" b="4445"/>
            <wp:docPr id="1151941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941806" name="Picture 11519418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2" cy="23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C8A">
        <w:rPr>
          <w:rFonts w:eastAsia="Times New Roman"/>
          <w:sz w:val="24"/>
          <w:szCs w:val="24"/>
          <w:lang w:val="es-ES"/>
        </w:rPr>
        <w:t xml:space="preserve"> </w:t>
      </w:r>
      <w:r w:rsidR="00A93723" w:rsidRPr="00485C8A">
        <w:rPr>
          <w:rFonts w:eastAsia="Times New Roman"/>
          <w:sz w:val="24"/>
          <w:szCs w:val="24"/>
          <w:lang w:val="es-ES"/>
        </w:rPr>
        <w:t>https://orcid.org/0000-0000-0000-0000</w:t>
      </w:r>
    </w:p>
    <w:p w14:paraId="7638B0D9" w14:textId="77777777" w:rsidR="00566FE4" w:rsidRPr="00485C8A" w:rsidRDefault="00566FE4" w:rsidP="00736194">
      <w:pPr>
        <w:spacing w:after="0" w:line="240" w:lineRule="auto"/>
        <w:ind w:right="-1"/>
        <w:jc w:val="both"/>
        <w:rPr>
          <w:rFonts w:eastAsia="Times New Roman"/>
          <w:sz w:val="24"/>
          <w:szCs w:val="24"/>
          <w:lang w:val="es-ES"/>
        </w:rPr>
      </w:pPr>
    </w:p>
    <w:p w14:paraId="173BD404" w14:textId="16B68C07" w:rsidR="00B55E9F" w:rsidRPr="00485C8A" w:rsidRDefault="007A52C0" w:rsidP="00736194">
      <w:pPr>
        <w:spacing w:after="0" w:line="240" w:lineRule="auto"/>
        <w:ind w:left="426" w:right="-1" w:hanging="426"/>
        <w:jc w:val="both"/>
        <w:rPr>
          <w:rFonts w:eastAsia="Times New Roman"/>
          <w:sz w:val="24"/>
          <w:szCs w:val="24"/>
          <w:lang w:val="es-ES"/>
        </w:rPr>
      </w:pPr>
      <w:r w:rsidRPr="00485C8A">
        <w:rPr>
          <w:rFonts w:eastAsia="Times New Roman"/>
          <w:sz w:val="24"/>
          <w:szCs w:val="24"/>
          <w:lang w:val="es-ES"/>
        </w:rPr>
        <w:t>1.</w:t>
      </w:r>
      <w:r w:rsidRPr="00485C8A">
        <w:rPr>
          <w:rFonts w:eastAsia="Times New Roman"/>
          <w:sz w:val="24"/>
          <w:szCs w:val="24"/>
          <w:lang w:val="es-ES"/>
        </w:rPr>
        <w:tab/>
      </w:r>
      <w:r w:rsidR="008D058E" w:rsidRPr="00485C8A">
        <w:rPr>
          <w:rFonts w:eastAsia="Times New Roman"/>
          <w:sz w:val="24"/>
          <w:szCs w:val="24"/>
          <w:lang w:val="es-ES"/>
        </w:rPr>
        <w:t>Afiliación</w:t>
      </w:r>
      <w:r w:rsidR="00C0573B" w:rsidRPr="00485C8A">
        <w:rPr>
          <w:rFonts w:eastAsia="Times New Roman"/>
          <w:sz w:val="24"/>
          <w:szCs w:val="24"/>
          <w:lang w:val="es-ES"/>
        </w:rPr>
        <w:t xml:space="preserve"> de autor, indicar organización, </w:t>
      </w:r>
      <w:proofErr w:type="spellStart"/>
      <w:proofErr w:type="gramStart"/>
      <w:r w:rsidR="00901B27" w:rsidRPr="00485C8A">
        <w:rPr>
          <w:rFonts w:eastAsia="Times New Roman"/>
          <w:sz w:val="24"/>
          <w:szCs w:val="24"/>
          <w:lang w:val="es-ES"/>
        </w:rPr>
        <w:t>org.</w:t>
      </w:r>
      <w:r w:rsidR="00C0573B" w:rsidRPr="00485C8A">
        <w:rPr>
          <w:rFonts w:eastAsia="Times New Roman"/>
          <w:sz w:val="24"/>
          <w:szCs w:val="24"/>
          <w:lang w:val="es-ES"/>
        </w:rPr>
        <w:t>subdivisión</w:t>
      </w:r>
      <w:proofErr w:type="spellEnd"/>
      <w:proofErr w:type="gramEnd"/>
      <w:r w:rsidR="00C0573B" w:rsidRPr="00485C8A">
        <w:rPr>
          <w:rFonts w:eastAsia="Times New Roman"/>
          <w:sz w:val="24"/>
          <w:szCs w:val="24"/>
          <w:lang w:val="es-ES"/>
        </w:rPr>
        <w:t xml:space="preserve"> 1, </w:t>
      </w:r>
      <w:proofErr w:type="spellStart"/>
      <w:r w:rsidR="00901B27" w:rsidRPr="00485C8A">
        <w:rPr>
          <w:rFonts w:eastAsia="Times New Roman"/>
          <w:sz w:val="24"/>
          <w:szCs w:val="24"/>
          <w:lang w:val="es-ES"/>
        </w:rPr>
        <w:t>org.</w:t>
      </w:r>
      <w:r w:rsidR="00C0573B" w:rsidRPr="00485C8A">
        <w:rPr>
          <w:rFonts w:eastAsia="Times New Roman"/>
          <w:sz w:val="24"/>
          <w:szCs w:val="24"/>
          <w:lang w:val="es-ES"/>
        </w:rPr>
        <w:t>subdivisión</w:t>
      </w:r>
      <w:proofErr w:type="spellEnd"/>
      <w:r w:rsidR="00C0573B" w:rsidRPr="00485C8A">
        <w:rPr>
          <w:rFonts w:eastAsia="Times New Roman"/>
          <w:sz w:val="24"/>
          <w:szCs w:val="24"/>
          <w:lang w:val="es-ES"/>
        </w:rPr>
        <w:t xml:space="preserve"> 2, ciudad, estado, país; correos electrónicos</w:t>
      </w:r>
      <w:r w:rsidR="004A494D" w:rsidRPr="00485C8A">
        <w:rPr>
          <w:rFonts w:eastAsia="Times New Roman"/>
          <w:sz w:val="24"/>
          <w:szCs w:val="24"/>
          <w:lang w:val="es-ES"/>
        </w:rPr>
        <w:t xml:space="preserve"> (</w:t>
      </w:r>
      <w:r w:rsidR="00B93A9F" w:rsidRPr="00485C8A">
        <w:rPr>
          <w:rFonts w:eastAsia="Times New Roman"/>
          <w:sz w:val="24"/>
          <w:szCs w:val="24"/>
          <w:lang w:val="es-ES"/>
        </w:rPr>
        <w:t xml:space="preserve">no </w:t>
      </w:r>
      <w:r w:rsidR="004A494D" w:rsidRPr="00485C8A">
        <w:rPr>
          <w:rFonts w:eastAsia="Times New Roman"/>
          <w:sz w:val="24"/>
          <w:szCs w:val="24"/>
          <w:lang w:val="es-ES"/>
        </w:rPr>
        <w:t>incluir las palabras email o correo electrónico)</w:t>
      </w:r>
      <w:r w:rsidR="00C0573B" w:rsidRPr="00485C8A">
        <w:rPr>
          <w:rFonts w:eastAsia="Times New Roman"/>
          <w:sz w:val="24"/>
          <w:szCs w:val="24"/>
          <w:lang w:val="es-ES"/>
        </w:rPr>
        <w:t>, indicar autor de correspondencia con *</w:t>
      </w:r>
      <w:r w:rsidR="009670F5" w:rsidRPr="00485C8A">
        <w:rPr>
          <w:rFonts w:eastAsia="Times New Roman"/>
          <w:sz w:val="24"/>
          <w:szCs w:val="24"/>
          <w:lang w:val="es-ES"/>
        </w:rPr>
        <w:t xml:space="preserve"> (*Correspondenc</w:t>
      </w:r>
      <w:r w:rsidR="004A494D" w:rsidRPr="00485C8A">
        <w:rPr>
          <w:rFonts w:eastAsia="Times New Roman"/>
          <w:sz w:val="24"/>
          <w:szCs w:val="24"/>
          <w:lang w:val="es-ES"/>
        </w:rPr>
        <w:t>ia</w:t>
      </w:r>
      <w:r w:rsidR="009670F5" w:rsidRPr="00485C8A">
        <w:rPr>
          <w:rFonts w:eastAsia="Times New Roman"/>
          <w:sz w:val="24"/>
          <w:szCs w:val="24"/>
          <w:lang w:val="es-ES"/>
        </w:rPr>
        <w:t>)</w:t>
      </w:r>
    </w:p>
    <w:p w14:paraId="6D414F34" w14:textId="5E106983" w:rsidR="009670F5" w:rsidRPr="00485C8A" w:rsidRDefault="007A52C0" w:rsidP="00736194">
      <w:pPr>
        <w:spacing w:after="0" w:line="240" w:lineRule="auto"/>
        <w:ind w:left="426" w:right="-1" w:hanging="426"/>
        <w:jc w:val="both"/>
        <w:rPr>
          <w:rFonts w:eastAsia="Times New Roman"/>
          <w:sz w:val="24"/>
          <w:szCs w:val="24"/>
          <w:lang w:val="es-ES"/>
        </w:rPr>
      </w:pPr>
      <w:r w:rsidRPr="00485C8A">
        <w:rPr>
          <w:rFonts w:eastAsia="Times New Roman"/>
          <w:sz w:val="24"/>
          <w:szCs w:val="24"/>
          <w:lang w:val="es-ES"/>
        </w:rPr>
        <w:t>2.</w:t>
      </w:r>
      <w:r w:rsidRPr="00485C8A">
        <w:rPr>
          <w:rFonts w:eastAsia="Times New Roman"/>
          <w:sz w:val="24"/>
          <w:szCs w:val="24"/>
          <w:lang w:val="es-ES"/>
        </w:rPr>
        <w:tab/>
      </w:r>
      <w:r w:rsidR="008D058E" w:rsidRPr="00485C8A">
        <w:rPr>
          <w:rFonts w:eastAsia="Times New Roman"/>
          <w:sz w:val="24"/>
          <w:szCs w:val="24"/>
          <w:lang w:val="es-ES"/>
        </w:rPr>
        <w:t>Afiliación</w:t>
      </w:r>
      <w:r w:rsidR="00C0573B" w:rsidRPr="00485C8A">
        <w:rPr>
          <w:rFonts w:eastAsia="Times New Roman"/>
          <w:sz w:val="24"/>
          <w:szCs w:val="24"/>
          <w:lang w:val="es-ES"/>
        </w:rPr>
        <w:t xml:space="preserve"> de autor, indicar organización, subdivisión 1, subdivisión 2, ciudad, estado, país; correos electrónicos</w:t>
      </w:r>
    </w:p>
    <w:p w14:paraId="5A6C4075" w14:textId="77777777" w:rsidR="00B55E9F" w:rsidRPr="00485C8A" w:rsidRDefault="00B55E9F" w:rsidP="00736194">
      <w:pPr>
        <w:spacing w:after="0" w:line="240" w:lineRule="auto"/>
        <w:ind w:right="-1"/>
        <w:jc w:val="center"/>
        <w:rPr>
          <w:rFonts w:eastAsia="Times New Roman"/>
          <w:sz w:val="24"/>
          <w:szCs w:val="24"/>
          <w:lang w:val="es-ES"/>
        </w:rPr>
      </w:pPr>
    </w:p>
    <w:p w14:paraId="61CF0D8E" w14:textId="6B858B10" w:rsidR="00C0573B" w:rsidRPr="00485C8A" w:rsidRDefault="004A494D" w:rsidP="00736194">
      <w:pPr>
        <w:pStyle w:val="026-FechasdeArtculo02-INICIOARTICULO"/>
        <w:ind w:right="-1"/>
        <w:rPr>
          <w:rFonts w:ascii="Calibri" w:hAnsi="Calibri" w:cs="Calibri"/>
          <w:color w:val="FF0000"/>
          <w:sz w:val="24"/>
          <w:szCs w:val="24"/>
          <w:lang w:val="es-ES"/>
        </w:rPr>
      </w:pPr>
      <w:r w:rsidRPr="00F42A3A">
        <w:rPr>
          <w:rFonts w:ascii="Calibri" w:hAnsi="Calibri" w:cs="Calibri"/>
          <w:color w:val="FF0000"/>
          <w:sz w:val="20"/>
          <w:szCs w:val="20"/>
          <w:lang w:val="es-ES"/>
        </w:rPr>
        <w:t>(Espacio uso exclusivo RBT)</w:t>
      </w:r>
      <w:r w:rsidRPr="00485C8A">
        <w:rPr>
          <w:rFonts w:ascii="Calibri" w:hAnsi="Calibri" w:cs="Calibri"/>
          <w:color w:val="000000" w:themeColor="text1"/>
          <w:sz w:val="24"/>
          <w:szCs w:val="24"/>
          <w:lang w:val="es-ES"/>
        </w:rPr>
        <w:t xml:space="preserve"> </w:t>
      </w:r>
      <w:r w:rsidR="00AC5DD6" w:rsidRPr="00F42A3A">
        <w:rPr>
          <w:rFonts w:ascii="Calibri" w:hAnsi="Calibri" w:cs="Calibri"/>
          <w:color w:val="000000" w:themeColor="text1"/>
          <w:lang w:val="es-ES"/>
        </w:rPr>
        <w:t>Recibido 00-XX-2024.       Corregido 00-</w:t>
      </w:r>
      <w:r w:rsidR="00AC5DD6" w:rsidRPr="00F42A3A">
        <w:rPr>
          <w:rFonts w:ascii="Calibri" w:hAnsi="Calibri" w:cs="Calibri"/>
          <w:caps/>
          <w:color w:val="000000" w:themeColor="text1"/>
          <w:lang w:val="es-ES"/>
        </w:rPr>
        <w:t>XX</w:t>
      </w:r>
      <w:r w:rsidR="00AC5DD6" w:rsidRPr="00F42A3A">
        <w:rPr>
          <w:rFonts w:ascii="Calibri" w:hAnsi="Calibri" w:cs="Calibri"/>
          <w:color w:val="000000" w:themeColor="text1"/>
          <w:lang w:val="es-ES"/>
        </w:rPr>
        <w:t>-2024.       Aceptado 00-</w:t>
      </w:r>
      <w:r w:rsidR="00AC5DD6" w:rsidRPr="00F42A3A">
        <w:rPr>
          <w:rFonts w:ascii="Calibri" w:hAnsi="Calibri" w:cs="Calibri"/>
          <w:caps/>
          <w:color w:val="000000" w:themeColor="text1"/>
          <w:lang w:val="es-ES"/>
        </w:rPr>
        <w:t>XX</w:t>
      </w:r>
      <w:r w:rsidR="00AC5DD6" w:rsidRPr="00F42A3A">
        <w:rPr>
          <w:rFonts w:ascii="Calibri" w:hAnsi="Calibri" w:cs="Calibri"/>
          <w:color w:val="000000" w:themeColor="text1"/>
          <w:lang w:val="es-ES"/>
        </w:rPr>
        <w:t>-2024.</w:t>
      </w:r>
    </w:p>
    <w:p w14:paraId="63A46CFB" w14:textId="77777777" w:rsidR="00C0573B" w:rsidRPr="00485C8A" w:rsidRDefault="00C0573B" w:rsidP="00C0573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es-ES"/>
        </w:rPr>
      </w:pPr>
    </w:p>
    <w:p w14:paraId="3ACA0A8B" w14:textId="68654886" w:rsidR="005B5E5D" w:rsidRPr="00485C8A" w:rsidRDefault="009670F5" w:rsidP="00C0573B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s-ES"/>
        </w:rPr>
      </w:pPr>
      <w:r w:rsidRPr="00485C8A">
        <w:rPr>
          <w:rFonts w:eastAsia="Times New Roman"/>
          <w:b/>
          <w:sz w:val="24"/>
          <w:szCs w:val="24"/>
          <w:lang w:val="es-ES"/>
        </w:rPr>
        <w:t>ABSTRACT</w:t>
      </w:r>
    </w:p>
    <w:p w14:paraId="2A4D124F" w14:textId="77777777" w:rsidR="00364ABF" w:rsidRDefault="00BD7371" w:rsidP="00B644D6">
      <w:pPr>
        <w:pStyle w:val="021-PrrafoNormal02-INICIOARTICULO"/>
        <w:tabs>
          <w:tab w:val="clear" w:pos="360"/>
        </w:tabs>
        <w:ind w:left="567" w:right="566" w:firstLine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Peliquibus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apide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corerum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aceariamene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rendebitat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provit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abo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Ita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sequi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auta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quia</w:t>
      </w:r>
      <w:r w:rsidR="00B644D6"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cume qui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rehenis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everit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volor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asperit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atquas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</w:p>
    <w:p w14:paraId="36D9036C" w14:textId="3D135913" w:rsidR="00BD7371" w:rsidRPr="00485C8A" w:rsidRDefault="00BD7371" w:rsidP="00B644D6">
      <w:pPr>
        <w:pStyle w:val="021-PrrafoNormal02-INICIOARTICULO"/>
        <w:tabs>
          <w:tab w:val="clear" w:pos="360"/>
        </w:tabs>
        <w:ind w:left="567" w:right="566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85C8A">
        <w:rPr>
          <w:rFonts w:ascii="Calibri" w:hAnsi="Calibri" w:cs="Calibri"/>
          <w:color w:val="FF0000"/>
          <w:sz w:val="24"/>
          <w:szCs w:val="24"/>
          <w:lang w:val="es-ES"/>
        </w:rPr>
        <w:t>(</w:t>
      </w:r>
      <w:r w:rsidR="00F42A3A">
        <w:rPr>
          <w:rFonts w:ascii="Calibri" w:hAnsi="Calibri" w:cs="Calibri"/>
          <w:color w:val="FF0000"/>
          <w:sz w:val="24"/>
          <w:szCs w:val="24"/>
          <w:lang w:val="es-ES"/>
        </w:rPr>
        <w:t xml:space="preserve">ponerlo </w:t>
      </w:r>
      <w:r w:rsidR="00B644D6" w:rsidRPr="00485C8A">
        <w:rPr>
          <w:rFonts w:ascii="Calibri" w:hAnsi="Calibri" w:cs="Calibri"/>
          <w:color w:val="FF0000"/>
          <w:sz w:val="24"/>
          <w:szCs w:val="24"/>
          <w:lang w:val="es-ES"/>
        </w:rPr>
        <w:t xml:space="preserve">si el artículo está en español. </w:t>
      </w:r>
      <w:r w:rsidRPr="00485C8A">
        <w:rPr>
          <w:rFonts w:ascii="Calibri" w:hAnsi="Calibri" w:cs="Calibri"/>
          <w:color w:val="FF0000"/>
          <w:sz w:val="24"/>
          <w:szCs w:val="24"/>
          <w:lang w:val="es-ES"/>
        </w:rPr>
        <w:t>8 puntos, negrita</w:t>
      </w:r>
      <w:r w:rsidR="00F33E96" w:rsidRPr="00485C8A">
        <w:rPr>
          <w:rFonts w:ascii="Calibri" w:hAnsi="Calibri" w:cs="Calibri"/>
          <w:color w:val="FF0000"/>
          <w:sz w:val="24"/>
          <w:szCs w:val="24"/>
          <w:lang w:val="es-ES"/>
        </w:rPr>
        <w:t xml:space="preserve">, </w:t>
      </w:r>
      <w:r w:rsidR="00B644D6" w:rsidRPr="00485C8A">
        <w:rPr>
          <w:rFonts w:ascii="Calibri" w:hAnsi="Calibri" w:cs="Calibri"/>
          <w:color w:val="FF0000"/>
          <w:sz w:val="24"/>
          <w:szCs w:val="24"/>
          <w:lang w:val="es-ES"/>
        </w:rPr>
        <w:t>centrado</w:t>
      </w:r>
      <w:r w:rsidRPr="00485C8A">
        <w:rPr>
          <w:rFonts w:ascii="Calibri" w:hAnsi="Calibri" w:cs="Calibri"/>
          <w:color w:val="FF0000"/>
          <w:sz w:val="24"/>
          <w:szCs w:val="24"/>
          <w:lang w:val="es-ES"/>
        </w:rPr>
        <w:t>)</w:t>
      </w:r>
    </w:p>
    <w:p w14:paraId="12013C30" w14:textId="77777777" w:rsidR="00BD7371" w:rsidRPr="00485C8A" w:rsidRDefault="00BD7371" w:rsidP="00C0573B">
      <w:pPr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val="es-ES"/>
        </w:rPr>
      </w:pPr>
    </w:p>
    <w:p w14:paraId="4E44DD53" w14:textId="0B5C17F2" w:rsidR="00AC5DD6" w:rsidRPr="00485C8A" w:rsidRDefault="00AC5DD6" w:rsidP="00AC5DD6">
      <w:pPr>
        <w:pStyle w:val="021-PrrafoNormal02-INICIOARTICULO"/>
        <w:spacing w:line="240" w:lineRule="auto"/>
        <w:ind w:left="567" w:right="567" w:firstLine="0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Introduction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:</w:t>
      </w:r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proofErr w:type="gramStart"/>
      <w:r w:rsidRPr="00485C8A">
        <w:rPr>
          <w:rFonts w:ascii="Calibri" w:hAnsi="Calibri" w:cs="Calibri"/>
          <w:sz w:val="24"/>
          <w:szCs w:val="24"/>
          <w:lang w:val="es-ES"/>
        </w:rPr>
        <w:t>Dae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acienempos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eumquam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optaqua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turepel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endaectet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simossecatem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eatis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el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ilit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optus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asi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offic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te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siminct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urempel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ignihic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iuntur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?</w:t>
      </w:r>
      <w:proofErr w:type="gramEnd"/>
    </w:p>
    <w:p w14:paraId="42EB8AAD" w14:textId="20F9D17F" w:rsidR="00AC5DD6" w:rsidRPr="00485C8A" w:rsidRDefault="00AC5DD6" w:rsidP="00AC5DD6">
      <w:pPr>
        <w:pStyle w:val="021-PrrafoNormal02-INICIOARTICULO"/>
        <w:spacing w:line="240" w:lineRule="auto"/>
        <w:ind w:left="567" w:right="567" w:firstLine="0"/>
        <w:rPr>
          <w:rFonts w:ascii="Calibri" w:hAnsi="Calibri" w:cs="Calibri"/>
          <w:sz w:val="24"/>
          <w:szCs w:val="24"/>
          <w:lang w:val="en-US"/>
        </w:rPr>
      </w:pPr>
      <w:r w:rsidRPr="00485C8A">
        <w:rPr>
          <w:rFonts w:ascii="Calibri" w:eastAsia="Times New Roman" w:hAnsi="Calibri" w:cs="Calibri"/>
          <w:b/>
          <w:sz w:val="24"/>
          <w:szCs w:val="24"/>
          <w:lang w:val="en-US"/>
        </w:rPr>
        <w:lastRenderedPageBreak/>
        <w:t>Objective</w:t>
      </w:r>
      <w:r w:rsidR="00E97D04" w:rsidRPr="00485C8A">
        <w:rPr>
          <w:rFonts w:ascii="Calibri" w:eastAsia="Times New Roman" w:hAnsi="Calibri" w:cs="Calibri"/>
          <w:b/>
          <w:sz w:val="24"/>
          <w:szCs w:val="24"/>
          <w:lang w:val="en-US"/>
        </w:rPr>
        <w:t>s</w:t>
      </w:r>
      <w:r w:rsidRPr="00485C8A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: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veruptius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eiurest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oribusa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etum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corion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perum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quo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maximai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onsequatiae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suntion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sequam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re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labor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molores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dest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aliquist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exces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volupit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que </w:t>
      </w:r>
      <w:proofErr w:type="gramStart"/>
      <w:r w:rsidRPr="00485C8A">
        <w:rPr>
          <w:rFonts w:ascii="Calibri" w:hAnsi="Calibri" w:cs="Calibri"/>
          <w:sz w:val="24"/>
          <w:szCs w:val="24"/>
          <w:lang w:val="en-US"/>
        </w:rPr>
        <w:t>a</w:t>
      </w:r>
      <w:proofErr w:type="gram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imi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simporro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officiatem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.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acero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vendis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nonse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volor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apitatur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reperia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volecto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ipsunt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lant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fugitatenis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sit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quatur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>?</w:t>
      </w:r>
    </w:p>
    <w:p w14:paraId="6133DA4C" w14:textId="643DDF58" w:rsidR="00AC5DD6" w:rsidRPr="00485C8A" w:rsidRDefault="00AC5DD6" w:rsidP="00AC5DD6">
      <w:pPr>
        <w:pStyle w:val="021-PrrafoNormal02-INICIOARTICULO"/>
        <w:spacing w:line="240" w:lineRule="auto"/>
        <w:ind w:left="567" w:right="567" w:firstLine="0"/>
        <w:rPr>
          <w:rFonts w:ascii="Calibri" w:hAnsi="Calibri" w:cs="Calibri"/>
          <w:sz w:val="24"/>
          <w:szCs w:val="24"/>
        </w:rPr>
      </w:pPr>
      <w:r w:rsidRPr="00485C8A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Methods: </w:t>
      </w:r>
      <w:r w:rsidRPr="00485C8A">
        <w:rPr>
          <w:rFonts w:ascii="Calibri" w:hAnsi="Calibri" w:cs="Calibri"/>
          <w:sz w:val="24"/>
          <w:szCs w:val="24"/>
          <w:lang w:val="en-US"/>
        </w:rPr>
        <w:t xml:space="preserve">Bus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solorum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apienda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eperenestia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que sus,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odiaecatem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. Ut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fugitiumque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necto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volupta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non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sequos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aspe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consererum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vererum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harchil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isquasp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erferes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enihilles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ne nobis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pedi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berunt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quametur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sed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quas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magnatus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sero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et,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evel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ma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cumendus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ventotament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acculparcid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quate de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comnis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in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cuptatiusam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quibusa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eossum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anienim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fuga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Itasincti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audam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sequatus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consed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uta nus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pratet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acerum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fuga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85C8A">
        <w:rPr>
          <w:rFonts w:ascii="Calibri" w:hAnsi="Calibri" w:cs="Calibri"/>
          <w:sz w:val="24"/>
          <w:szCs w:val="24"/>
        </w:rPr>
        <w:t>Namentet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</w:rPr>
        <w:t>fugiatqui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cusa corro que porro </w:t>
      </w:r>
      <w:proofErr w:type="spellStart"/>
      <w:r w:rsidRPr="00485C8A">
        <w:rPr>
          <w:rFonts w:ascii="Calibri" w:hAnsi="Calibri" w:cs="Calibri"/>
          <w:sz w:val="24"/>
          <w:szCs w:val="24"/>
        </w:rPr>
        <w:t>eum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ratus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</w:rPr>
        <w:t>apersperrum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eaque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ipit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re </w:t>
      </w:r>
      <w:proofErr w:type="spellStart"/>
      <w:r w:rsidRPr="00485C8A">
        <w:rPr>
          <w:rFonts w:ascii="Calibri" w:hAnsi="Calibri" w:cs="Calibri"/>
          <w:sz w:val="24"/>
          <w:szCs w:val="24"/>
        </w:rPr>
        <w:t>voluptur</w:t>
      </w:r>
      <w:proofErr w:type="spellEnd"/>
      <w:r w:rsidRPr="00485C8A">
        <w:rPr>
          <w:rFonts w:ascii="Calibri" w:hAnsi="Calibri" w:cs="Calibri"/>
          <w:sz w:val="24"/>
          <w:szCs w:val="24"/>
        </w:rPr>
        <w:t>?</w:t>
      </w:r>
    </w:p>
    <w:p w14:paraId="1D4A9271" w14:textId="1D7E83D9" w:rsidR="00AC5DD6" w:rsidRPr="00485C8A" w:rsidRDefault="00AC5DD6" w:rsidP="00AC5DD6">
      <w:pPr>
        <w:pStyle w:val="021-PrrafoNormal02-INICIOARTICULO"/>
        <w:spacing w:line="240" w:lineRule="auto"/>
        <w:ind w:left="567" w:right="567" w:firstLine="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485C8A">
        <w:rPr>
          <w:rFonts w:ascii="Calibri" w:eastAsia="Times New Roman" w:hAnsi="Calibri" w:cs="Calibri"/>
          <w:b/>
          <w:sz w:val="24"/>
          <w:szCs w:val="24"/>
        </w:rPr>
        <w:t>Results</w:t>
      </w:r>
      <w:proofErr w:type="spellEnd"/>
      <w:r w:rsidRPr="00485C8A">
        <w:rPr>
          <w:rFonts w:ascii="Calibri" w:eastAsia="Times New Roman" w:hAnsi="Calibri" w:cs="Calibri"/>
          <w:b/>
          <w:sz w:val="24"/>
          <w:szCs w:val="24"/>
        </w:rPr>
        <w:t xml:space="preserve">: </w:t>
      </w:r>
      <w:proofErr w:type="spellStart"/>
      <w:r w:rsidRPr="00485C8A">
        <w:rPr>
          <w:rFonts w:ascii="Calibri" w:hAnsi="Calibri" w:cs="Calibri"/>
          <w:sz w:val="24"/>
          <w:szCs w:val="24"/>
        </w:rPr>
        <w:t>Ducidia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int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hit </w:t>
      </w:r>
      <w:proofErr w:type="spellStart"/>
      <w:r w:rsidRPr="00485C8A">
        <w:rPr>
          <w:rFonts w:ascii="Calibri" w:hAnsi="Calibri" w:cs="Calibri"/>
          <w:sz w:val="24"/>
          <w:szCs w:val="24"/>
        </w:rPr>
        <w:t>elestio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offici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delliqui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optate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prata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none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85C8A">
        <w:rPr>
          <w:rFonts w:ascii="Calibri" w:hAnsi="Calibri" w:cs="Calibri"/>
          <w:sz w:val="24"/>
          <w:szCs w:val="24"/>
        </w:rPr>
        <w:t>nihicim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</w:rPr>
        <w:t>rese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voluptium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quaspelia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destorem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adistiae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485C8A">
        <w:rPr>
          <w:rFonts w:ascii="Calibri" w:hAnsi="Calibri" w:cs="Calibri"/>
          <w:sz w:val="24"/>
          <w:szCs w:val="24"/>
        </w:rPr>
        <w:t>sinus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</w:rPr>
        <w:t>plaborit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quia </w:t>
      </w:r>
      <w:proofErr w:type="spellStart"/>
      <w:r w:rsidRPr="00485C8A">
        <w:rPr>
          <w:rFonts w:ascii="Calibri" w:hAnsi="Calibri" w:cs="Calibri"/>
          <w:sz w:val="24"/>
          <w:szCs w:val="24"/>
        </w:rPr>
        <w:t>doluptatae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. Em el id </w:t>
      </w:r>
      <w:proofErr w:type="spellStart"/>
      <w:r w:rsidRPr="00485C8A">
        <w:rPr>
          <w:rFonts w:ascii="Calibri" w:hAnsi="Calibri" w:cs="Calibri"/>
          <w:sz w:val="24"/>
          <w:szCs w:val="24"/>
        </w:rPr>
        <w:t>quideribus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eosapita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asitin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niendenis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quidiscitiis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untectus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cuptas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maionse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disitis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et a </w:t>
      </w:r>
      <w:proofErr w:type="spellStart"/>
      <w:r w:rsidRPr="00485C8A">
        <w:rPr>
          <w:rFonts w:ascii="Calibri" w:hAnsi="Calibri" w:cs="Calibri"/>
          <w:sz w:val="24"/>
          <w:szCs w:val="24"/>
        </w:rPr>
        <w:t>estibus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reperi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consequae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exeri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cullorum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ulloriti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doluptatiur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adi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ulluptis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dest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fuga.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Nequund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aerunt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as qui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apitatur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modi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ressimus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sum fugit</w:t>
      </w:r>
    </w:p>
    <w:p w14:paraId="5271A268" w14:textId="1936CF3B" w:rsidR="00AC5DD6" w:rsidRPr="00485C8A" w:rsidRDefault="00AC5DD6" w:rsidP="00E97D04">
      <w:pPr>
        <w:spacing w:after="0" w:line="240" w:lineRule="auto"/>
        <w:ind w:left="567" w:right="566"/>
        <w:jc w:val="both"/>
        <w:rPr>
          <w:rFonts w:eastAsia="Times New Roman"/>
          <w:b/>
          <w:bCs/>
          <w:sz w:val="24"/>
          <w:szCs w:val="24"/>
          <w:lang w:val="es-ES"/>
        </w:rPr>
      </w:pPr>
      <w:proofErr w:type="spellStart"/>
      <w:r w:rsidRPr="00485C8A">
        <w:rPr>
          <w:rFonts w:eastAsia="Times New Roman"/>
          <w:b/>
          <w:sz w:val="24"/>
          <w:szCs w:val="24"/>
          <w:lang w:val="es-ES"/>
        </w:rPr>
        <w:t>Conclusion</w:t>
      </w:r>
      <w:r w:rsidR="00E97D04" w:rsidRPr="00485C8A">
        <w:rPr>
          <w:rFonts w:eastAsia="Times New Roman"/>
          <w:b/>
          <w:sz w:val="24"/>
          <w:szCs w:val="24"/>
          <w:lang w:val="es-ES"/>
        </w:rPr>
        <w:t>s</w:t>
      </w:r>
      <w:proofErr w:type="spellEnd"/>
      <w:r w:rsidRPr="00485C8A">
        <w:rPr>
          <w:rFonts w:eastAsia="Times New Roman"/>
          <w:b/>
          <w:sz w:val="24"/>
          <w:szCs w:val="24"/>
          <w:lang w:val="es-ES"/>
        </w:rPr>
        <w:t xml:space="preserve">: </w:t>
      </w:r>
      <w:proofErr w:type="spellStart"/>
      <w:r w:rsidRPr="00485C8A">
        <w:rPr>
          <w:sz w:val="24"/>
          <w:szCs w:val="24"/>
          <w:lang w:val="es-ES"/>
        </w:rPr>
        <w:t>Iquae</w:t>
      </w:r>
      <w:proofErr w:type="spellEnd"/>
      <w:r w:rsidRPr="00485C8A">
        <w:rPr>
          <w:sz w:val="24"/>
          <w:szCs w:val="24"/>
          <w:lang w:val="es-ES"/>
        </w:rPr>
        <w:t xml:space="preserve">. </w:t>
      </w:r>
      <w:proofErr w:type="spellStart"/>
      <w:r w:rsidRPr="00485C8A">
        <w:rPr>
          <w:sz w:val="24"/>
          <w:szCs w:val="24"/>
          <w:lang w:val="es-ES"/>
        </w:rPr>
        <w:t>Itatum</w:t>
      </w:r>
      <w:proofErr w:type="spellEnd"/>
      <w:r w:rsidRPr="00485C8A">
        <w:rPr>
          <w:sz w:val="24"/>
          <w:szCs w:val="24"/>
          <w:lang w:val="es-ES"/>
        </w:rPr>
        <w:t xml:space="preserve"> de modita </w:t>
      </w:r>
      <w:proofErr w:type="spellStart"/>
      <w:r w:rsidRPr="00485C8A">
        <w:rPr>
          <w:sz w:val="24"/>
          <w:szCs w:val="24"/>
          <w:lang w:val="es-ES"/>
        </w:rPr>
        <w:t>dolorum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abo</w:t>
      </w:r>
      <w:proofErr w:type="spellEnd"/>
      <w:r w:rsidRPr="00485C8A">
        <w:rPr>
          <w:sz w:val="24"/>
          <w:szCs w:val="24"/>
          <w:lang w:val="es-ES"/>
        </w:rPr>
        <w:t xml:space="preserve">. Ut </w:t>
      </w:r>
      <w:proofErr w:type="spellStart"/>
      <w:r w:rsidRPr="00485C8A">
        <w:rPr>
          <w:sz w:val="24"/>
          <w:szCs w:val="24"/>
          <w:lang w:val="es-ES"/>
        </w:rPr>
        <w:t>aut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autae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sam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simus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dolore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voluptium</w:t>
      </w:r>
      <w:proofErr w:type="spellEnd"/>
      <w:r w:rsidRPr="00485C8A">
        <w:rPr>
          <w:sz w:val="24"/>
          <w:szCs w:val="24"/>
          <w:lang w:val="es-ES"/>
        </w:rPr>
        <w:t xml:space="preserve"> qui </w:t>
      </w:r>
      <w:proofErr w:type="spellStart"/>
      <w:r w:rsidRPr="00485C8A">
        <w:rPr>
          <w:sz w:val="24"/>
          <w:szCs w:val="24"/>
          <w:lang w:val="es-ES"/>
        </w:rPr>
        <w:t>adicab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is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alit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laccum</w:t>
      </w:r>
      <w:proofErr w:type="spellEnd"/>
      <w:r w:rsidRPr="00485C8A">
        <w:rPr>
          <w:sz w:val="24"/>
          <w:szCs w:val="24"/>
          <w:lang w:val="es-ES"/>
        </w:rPr>
        <w:t xml:space="preserve"> re, </w:t>
      </w:r>
      <w:proofErr w:type="spellStart"/>
      <w:r w:rsidRPr="00485C8A">
        <w:rPr>
          <w:sz w:val="24"/>
          <w:szCs w:val="24"/>
          <w:lang w:val="es-ES"/>
        </w:rPr>
        <w:t>santium</w:t>
      </w:r>
      <w:proofErr w:type="spellEnd"/>
      <w:r w:rsidRPr="00485C8A">
        <w:rPr>
          <w:sz w:val="24"/>
          <w:szCs w:val="24"/>
          <w:lang w:val="es-ES"/>
        </w:rPr>
        <w:t xml:space="preserve"> dolo </w:t>
      </w:r>
      <w:proofErr w:type="spellStart"/>
      <w:r w:rsidRPr="00485C8A">
        <w:rPr>
          <w:sz w:val="24"/>
          <w:szCs w:val="24"/>
          <w:lang w:val="es-ES"/>
        </w:rPr>
        <w:t>minihic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aboruntin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conseri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iuste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consequuntem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solorum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aut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hicia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volorem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faccum</w:t>
      </w:r>
      <w:proofErr w:type="spellEnd"/>
      <w:r w:rsidRPr="00485C8A">
        <w:rPr>
          <w:sz w:val="24"/>
          <w:szCs w:val="24"/>
          <w:lang w:val="es-ES"/>
        </w:rPr>
        <w:t xml:space="preserve"> quia </w:t>
      </w:r>
      <w:proofErr w:type="spellStart"/>
      <w:r w:rsidRPr="00485C8A">
        <w:rPr>
          <w:sz w:val="24"/>
          <w:szCs w:val="24"/>
          <w:lang w:val="es-ES"/>
        </w:rPr>
        <w:t>dolorro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blatis</w:t>
      </w:r>
      <w:proofErr w:type="spellEnd"/>
      <w:r w:rsidRPr="00485C8A">
        <w:rPr>
          <w:sz w:val="24"/>
          <w:szCs w:val="24"/>
          <w:lang w:val="es-ES"/>
        </w:rPr>
        <w:t xml:space="preserve"> si </w:t>
      </w:r>
      <w:proofErr w:type="spellStart"/>
      <w:r w:rsidRPr="00485C8A">
        <w:rPr>
          <w:sz w:val="24"/>
          <w:szCs w:val="24"/>
          <w:lang w:val="es-ES"/>
        </w:rPr>
        <w:t>quiasincto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volum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quiberiberia</w:t>
      </w:r>
      <w:proofErr w:type="spellEnd"/>
      <w:r w:rsidRPr="00485C8A">
        <w:rPr>
          <w:sz w:val="24"/>
          <w:szCs w:val="24"/>
          <w:lang w:val="es-ES"/>
        </w:rPr>
        <w:t xml:space="preserve"> in non </w:t>
      </w:r>
      <w:proofErr w:type="spellStart"/>
      <w:r w:rsidRPr="00485C8A">
        <w:rPr>
          <w:sz w:val="24"/>
          <w:szCs w:val="24"/>
          <w:lang w:val="es-ES"/>
        </w:rPr>
        <w:t>consequo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debistiis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anditia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pel</w:t>
      </w:r>
      <w:proofErr w:type="spellEnd"/>
      <w:r w:rsidRPr="00485C8A">
        <w:rPr>
          <w:sz w:val="24"/>
          <w:szCs w:val="24"/>
          <w:lang w:val="es-ES"/>
        </w:rPr>
        <w:t xml:space="preserve"> in </w:t>
      </w:r>
      <w:proofErr w:type="spellStart"/>
      <w:r w:rsidRPr="00485C8A">
        <w:rPr>
          <w:sz w:val="24"/>
          <w:szCs w:val="24"/>
          <w:lang w:val="es-ES"/>
        </w:rPr>
        <w:t>eum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fugit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velit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od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ea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sit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etur</w:t>
      </w:r>
      <w:proofErr w:type="spellEnd"/>
      <w:r w:rsidRPr="00485C8A">
        <w:rPr>
          <w:sz w:val="24"/>
          <w:szCs w:val="24"/>
          <w:lang w:val="es-ES"/>
        </w:rPr>
        <w:t xml:space="preserve">? </w:t>
      </w:r>
      <w:proofErr w:type="spellStart"/>
      <w:r w:rsidRPr="00485C8A">
        <w:rPr>
          <w:sz w:val="24"/>
          <w:szCs w:val="24"/>
          <w:lang w:val="es-ES"/>
        </w:rPr>
        <w:t>Licae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veliqui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idel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ipiendae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ist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toreicae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volute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ditibeatur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andamendios</w:t>
      </w:r>
      <w:proofErr w:type="spellEnd"/>
      <w:r w:rsidRPr="00485C8A">
        <w:rPr>
          <w:sz w:val="24"/>
          <w:szCs w:val="24"/>
          <w:lang w:val="es-ES"/>
        </w:rPr>
        <w:t xml:space="preserve"> dolor </w:t>
      </w:r>
      <w:proofErr w:type="spellStart"/>
      <w:r w:rsidRPr="00485C8A">
        <w:rPr>
          <w:sz w:val="24"/>
          <w:szCs w:val="24"/>
          <w:lang w:val="es-ES"/>
        </w:rPr>
        <w:t>aut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estest</w:t>
      </w:r>
      <w:proofErr w:type="spellEnd"/>
      <w:r w:rsidRPr="00485C8A">
        <w:rPr>
          <w:sz w:val="24"/>
          <w:szCs w:val="24"/>
          <w:lang w:val="es-ES"/>
        </w:rPr>
        <w:t xml:space="preserve"> quia dolo et </w:t>
      </w:r>
      <w:proofErr w:type="spellStart"/>
      <w:r w:rsidRPr="00485C8A">
        <w:rPr>
          <w:sz w:val="24"/>
          <w:szCs w:val="24"/>
          <w:lang w:val="es-ES"/>
        </w:rPr>
        <w:t>imillam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gramStart"/>
      <w:r w:rsidRPr="00485C8A">
        <w:rPr>
          <w:sz w:val="24"/>
          <w:szCs w:val="24"/>
          <w:lang w:val="es-ES"/>
        </w:rPr>
        <w:t>veles</w:t>
      </w:r>
      <w:proofErr w:type="gram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sendist</w:t>
      </w:r>
      <w:proofErr w:type="spellEnd"/>
      <w:r w:rsidRPr="00485C8A">
        <w:rPr>
          <w:sz w:val="24"/>
          <w:szCs w:val="24"/>
          <w:lang w:val="es-ES"/>
        </w:rPr>
        <w:t xml:space="preserve">, ut </w:t>
      </w:r>
      <w:proofErr w:type="spellStart"/>
      <w:r w:rsidRPr="00485C8A">
        <w:rPr>
          <w:sz w:val="24"/>
          <w:szCs w:val="24"/>
          <w:lang w:val="es-ES"/>
        </w:rPr>
        <w:t>aditat</w:t>
      </w:r>
      <w:proofErr w:type="spellEnd"/>
      <w:r w:rsidRPr="00485C8A">
        <w:rPr>
          <w:sz w:val="24"/>
          <w:szCs w:val="24"/>
          <w:lang w:val="es-ES"/>
        </w:rPr>
        <w:t xml:space="preserve"> ut </w:t>
      </w:r>
      <w:proofErr w:type="spellStart"/>
      <w:r w:rsidRPr="00485C8A">
        <w:rPr>
          <w:sz w:val="24"/>
          <w:szCs w:val="24"/>
          <w:lang w:val="es-ES"/>
        </w:rPr>
        <w:t>ant</w:t>
      </w:r>
      <w:proofErr w:type="spellEnd"/>
      <w:r w:rsidRPr="00485C8A">
        <w:rPr>
          <w:sz w:val="24"/>
          <w:szCs w:val="24"/>
          <w:lang w:val="es-ES"/>
        </w:rPr>
        <w:t xml:space="preserve"> que </w:t>
      </w:r>
      <w:proofErr w:type="spellStart"/>
      <w:r w:rsidRPr="00485C8A">
        <w:rPr>
          <w:sz w:val="24"/>
          <w:szCs w:val="24"/>
          <w:lang w:val="es-ES"/>
        </w:rPr>
        <w:t>inum</w:t>
      </w:r>
      <w:proofErr w:type="spellEnd"/>
      <w:r w:rsidRPr="00485C8A">
        <w:rPr>
          <w:sz w:val="24"/>
          <w:szCs w:val="24"/>
          <w:lang w:val="es-ES"/>
        </w:rPr>
        <w:t xml:space="preserve"> et lite</w:t>
      </w:r>
      <w:r w:rsidR="00B84074" w:rsidRPr="00485C8A">
        <w:rPr>
          <w:sz w:val="24"/>
          <w:szCs w:val="24"/>
          <w:lang w:val="es-ES"/>
        </w:rPr>
        <w:t xml:space="preserve">. </w:t>
      </w:r>
      <w:r w:rsidR="00B84074" w:rsidRPr="00485C8A">
        <w:rPr>
          <w:bCs/>
          <w:color w:val="FF0000"/>
          <w:sz w:val="24"/>
          <w:szCs w:val="24"/>
          <w:lang w:val="es-ES"/>
        </w:rPr>
        <w:t>(regular)</w:t>
      </w:r>
      <w:r w:rsidR="00D441AF" w:rsidRPr="00485C8A">
        <w:rPr>
          <w:bCs/>
          <w:color w:val="FF0000"/>
          <w:sz w:val="24"/>
          <w:szCs w:val="24"/>
          <w:lang w:val="es-ES"/>
        </w:rPr>
        <w:t xml:space="preserve"> </w:t>
      </w:r>
    </w:p>
    <w:p w14:paraId="1AF00F46" w14:textId="77777777" w:rsidR="00566FE4" w:rsidRPr="00485C8A" w:rsidRDefault="00566FE4" w:rsidP="00E97D04">
      <w:pPr>
        <w:spacing w:after="0" w:line="240" w:lineRule="auto"/>
        <w:ind w:left="567" w:right="566"/>
        <w:contextualSpacing/>
        <w:jc w:val="both"/>
        <w:rPr>
          <w:rFonts w:eastAsia="Times New Roman"/>
          <w:sz w:val="24"/>
          <w:szCs w:val="24"/>
          <w:lang w:val="es-ES"/>
        </w:rPr>
      </w:pPr>
    </w:p>
    <w:p w14:paraId="3473BA30" w14:textId="11843D78" w:rsidR="00B55E9F" w:rsidRPr="00485C8A" w:rsidRDefault="009670F5" w:rsidP="00E97D04">
      <w:pPr>
        <w:pStyle w:val="021-PrrafoNormal02-INICIOARTICULO"/>
        <w:ind w:left="567" w:right="566" w:firstLine="0"/>
        <w:rPr>
          <w:rFonts w:ascii="Calibri" w:hAnsi="Calibri" w:cs="Calibri"/>
          <w:sz w:val="24"/>
          <w:szCs w:val="24"/>
          <w:lang w:val="es-ES"/>
        </w:rPr>
      </w:pPr>
      <w:r w:rsidRPr="00F42A3A">
        <w:rPr>
          <w:rFonts w:ascii="Calibri" w:eastAsia="Times New Roman" w:hAnsi="Calibri" w:cs="Calibri"/>
          <w:b/>
          <w:sz w:val="24"/>
          <w:szCs w:val="24"/>
          <w:lang w:val="en-US"/>
        </w:rPr>
        <w:t>Key</w:t>
      </w:r>
      <w:r w:rsidR="00566FE4" w:rsidRPr="00F42A3A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F42A3A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words: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Iquae</w:t>
      </w:r>
      <w:proofErr w:type="spellEnd"/>
      <w:r w:rsidR="00E97D04" w:rsidRPr="00F42A3A">
        <w:rPr>
          <w:rFonts w:ascii="Calibri" w:hAnsi="Calibri" w:cs="Calibri"/>
          <w:sz w:val="24"/>
          <w:szCs w:val="24"/>
          <w:lang w:val="en-US"/>
        </w:rPr>
        <w:t xml:space="preserve">;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Itatum</w:t>
      </w:r>
      <w:proofErr w:type="spellEnd"/>
      <w:r w:rsidR="00E97D04" w:rsidRPr="00F42A3A"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modita</w:t>
      </w:r>
      <w:proofErr w:type="spellEnd"/>
      <w:r w:rsidR="00E97D04" w:rsidRPr="00F42A3A">
        <w:rPr>
          <w:rFonts w:ascii="Calibri" w:hAnsi="Calibri" w:cs="Calibri"/>
          <w:sz w:val="24"/>
          <w:szCs w:val="24"/>
          <w:lang w:val="en-US"/>
        </w:rPr>
        <w:t xml:space="preserve">;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dolorum</w:t>
      </w:r>
      <w:proofErr w:type="spellEnd"/>
      <w:r w:rsidR="00E97D04" w:rsidRPr="00F42A3A">
        <w:rPr>
          <w:rFonts w:ascii="Calibri" w:hAnsi="Calibri" w:cs="Calibri"/>
          <w:sz w:val="24"/>
          <w:szCs w:val="24"/>
          <w:lang w:val="en-US"/>
        </w:rPr>
        <w:t xml:space="preserve">; abo;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autae</w:t>
      </w:r>
      <w:proofErr w:type="spellEnd"/>
      <w:r w:rsidR="00E97D04" w:rsidRPr="00F42A3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sam</w:t>
      </w:r>
      <w:proofErr w:type="spellEnd"/>
      <w:r w:rsidR="00E97D04" w:rsidRPr="00F42A3A">
        <w:rPr>
          <w:rFonts w:ascii="Calibri" w:hAnsi="Calibri" w:cs="Calibri"/>
          <w:sz w:val="24"/>
          <w:szCs w:val="24"/>
          <w:lang w:val="en-US"/>
        </w:rPr>
        <w:t xml:space="preserve">;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simus</w:t>
      </w:r>
      <w:proofErr w:type="spellEnd"/>
      <w:r w:rsidR="00E97D04" w:rsidRPr="00F42A3A">
        <w:rPr>
          <w:rFonts w:ascii="Calibri" w:hAnsi="Calibri" w:cs="Calibri"/>
          <w:sz w:val="24"/>
          <w:szCs w:val="24"/>
          <w:lang w:val="en-US"/>
        </w:rPr>
        <w:t xml:space="preserve"> dolore;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voluptium</w:t>
      </w:r>
      <w:proofErr w:type="spellEnd"/>
      <w:r w:rsidR="00E97D04" w:rsidRPr="00F42A3A">
        <w:rPr>
          <w:rFonts w:ascii="Calibri" w:hAnsi="Calibri" w:cs="Calibri"/>
          <w:sz w:val="24"/>
          <w:szCs w:val="24"/>
          <w:lang w:val="en-US"/>
        </w:rPr>
        <w:t xml:space="preserve">; </w:t>
      </w:r>
      <w:proofErr w:type="spellStart"/>
      <w:r w:rsidR="00E97D04" w:rsidRPr="00F42A3A">
        <w:rPr>
          <w:rFonts w:ascii="Calibri" w:hAnsi="Calibri" w:cs="Calibri"/>
          <w:sz w:val="24"/>
          <w:szCs w:val="24"/>
          <w:lang w:val="en-US"/>
        </w:rPr>
        <w:t>laccum</w:t>
      </w:r>
      <w:proofErr w:type="spellEnd"/>
      <w:r w:rsidR="00B17E18" w:rsidRPr="00F42A3A">
        <w:rPr>
          <w:rFonts w:ascii="Calibri" w:eastAsia="Times New Roman" w:hAnsi="Calibri" w:cs="Calibri"/>
          <w:sz w:val="24"/>
          <w:szCs w:val="24"/>
          <w:lang w:val="en-US"/>
        </w:rPr>
        <w:t>.</w:t>
      </w:r>
      <w:r w:rsidR="00F42A3A" w:rsidRPr="00F42A3A">
        <w:rPr>
          <w:bCs/>
          <w:color w:val="FF0000"/>
          <w:sz w:val="24"/>
          <w:szCs w:val="24"/>
          <w:lang w:val="en-US"/>
        </w:rPr>
        <w:t xml:space="preserve"> </w:t>
      </w:r>
      <w:r w:rsidR="00F42A3A" w:rsidRPr="00485C8A">
        <w:rPr>
          <w:bCs/>
          <w:color w:val="FF0000"/>
          <w:sz w:val="24"/>
          <w:szCs w:val="24"/>
          <w:lang w:val="es-ES"/>
        </w:rPr>
        <w:t>(regular)</w:t>
      </w:r>
    </w:p>
    <w:p w14:paraId="51C7BF14" w14:textId="77777777" w:rsidR="00782F01" w:rsidRPr="00485C8A" w:rsidRDefault="00782F01" w:rsidP="00E97D04">
      <w:pPr>
        <w:spacing w:after="0" w:line="240" w:lineRule="auto"/>
        <w:ind w:left="567" w:right="566"/>
        <w:contextualSpacing/>
        <w:jc w:val="both"/>
        <w:rPr>
          <w:rFonts w:eastAsia="Times New Roman"/>
          <w:sz w:val="24"/>
          <w:szCs w:val="24"/>
          <w:lang w:val="es-ES"/>
        </w:rPr>
      </w:pPr>
    </w:p>
    <w:p w14:paraId="56BAA0A6" w14:textId="77777777" w:rsidR="00B55E9F" w:rsidRPr="00485C8A" w:rsidRDefault="009670F5" w:rsidP="00C0573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es-ES"/>
        </w:rPr>
      </w:pPr>
      <w:r w:rsidRPr="00485C8A">
        <w:rPr>
          <w:rFonts w:eastAsia="Times New Roman"/>
          <w:b/>
          <w:sz w:val="24"/>
          <w:szCs w:val="24"/>
          <w:lang w:val="es-ES"/>
        </w:rPr>
        <w:t>RESUMEN</w:t>
      </w:r>
    </w:p>
    <w:p w14:paraId="6099FF34" w14:textId="77777777" w:rsidR="00364ABF" w:rsidRDefault="00E97D04" w:rsidP="00E97D04">
      <w:pPr>
        <w:pStyle w:val="021-PrrafoNormal02-INICIOARTICULO"/>
        <w:tabs>
          <w:tab w:val="clear" w:pos="360"/>
        </w:tabs>
        <w:ind w:left="567" w:right="566" w:firstLine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Peliquibus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apide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corerum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aceariamene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rendebitat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provit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abo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.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Ita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sequi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</w:rPr>
        <w:t>auta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</w:rPr>
        <w:t xml:space="preserve"> quia</w:t>
      </w:r>
      <w:r w:rsidR="00B644D6" w:rsidRPr="00485C8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cume qui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rehenis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everit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volor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asperit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atquas</w:t>
      </w:r>
      <w:proofErr w:type="spellEnd"/>
      <w:r w:rsidR="000E00D5" w:rsidRPr="00364ABF">
        <w:rPr>
          <w:rFonts w:ascii="Calibri" w:hAnsi="Calibri" w:cs="Calibri"/>
          <w:sz w:val="24"/>
          <w:szCs w:val="24"/>
          <w:lang w:val="es-ES"/>
        </w:rPr>
        <w:t xml:space="preserve"> </w:t>
      </w:r>
    </w:p>
    <w:p w14:paraId="161882B3" w14:textId="2469FFBA" w:rsidR="00E97D04" w:rsidRPr="00485C8A" w:rsidRDefault="000E00D5" w:rsidP="00E97D04">
      <w:pPr>
        <w:pStyle w:val="021-PrrafoNormal02-INICIOARTICULO"/>
        <w:tabs>
          <w:tab w:val="clear" w:pos="360"/>
        </w:tabs>
        <w:ind w:left="567" w:right="566" w:firstLine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r w:rsidRPr="00485C8A">
        <w:rPr>
          <w:rFonts w:ascii="Calibri" w:hAnsi="Calibri" w:cs="Calibri"/>
          <w:color w:val="FF0000"/>
          <w:sz w:val="24"/>
          <w:szCs w:val="24"/>
          <w:lang w:val="es-ES"/>
        </w:rPr>
        <w:t>(</w:t>
      </w:r>
      <w:r w:rsidR="00F42A3A">
        <w:rPr>
          <w:rFonts w:ascii="Calibri" w:hAnsi="Calibri" w:cs="Calibri"/>
          <w:color w:val="FF0000"/>
          <w:sz w:val="24"/>
          <w:szCs w:val="24"/>
          <w:lang w:val="es-ES"/>
        </w:rPr>
        <w:t xml:space="preserve">ponerlo </w:t>
      </w:r>
      <w:r w:rsidR="00B644D6" w:rsidRPr="00485C8A">
        <w:rPr>
          <w:rFonts w:ascii="Calibri" w:hAnsi="Calibri" w:cs="Calibri"/>
          <w:color w:val="FF0000"/>
          <w:sz w:val="24"/>
          <w:szCs w:val="24"/>
          <w:lang w:val="es-ES"/>
        </w:rPr>
        <w:t>si el artículo está en inglés</w:t>
      </w:r>
      <w:r w:rsidR="00F679A0">
        <w:rPr>
          <w:rFonts w:ascii="Calibri" w:hAnsi="Calibri" w:cs="Calibri"/>
          <w:color w:val="FF0000"/>
          <w:sz w:val="24"/>
          <w:szCs w:val="24"/>
          <w:lang w:val="es-ES"/>
        </w:rPr>
        <w:t>,</w:t>
      </w:r>
      <w:r w:rsidR="00B84074" w:rsidRPr="00485C8A">
        <w:rPr>
          <w:rFonts w:ascii="Calibri" w:hAnsi="Calibri" w:cs="Calibri"/>
          <w:color w:val="FF0000"/>
          <w:sz w:val="24"/>
          <w:szCs w:val="24"/>
          <w:lang w:val="es-ES"/>
        </w:rPr>
        <w:t xml:space="preserve"> negrita</w:t>
      </w:r>
      <w:r w:rsidR="00F33E96" w:rsidRPr="00485C8A">
        <w:rPr>
          <w:rFonts w:ascii="Calibri" w:hAnsi="Calibri" w:cs="Calibri"/>
          <w:color w:val="FF0000"/>
          <w:sz w:val="24"/>
          <w:szCs w:val="24"/>
          <w:lang w:val="es-ES"/>
        </w:rPr>
        <w:t xml:space="preserve">, </w:t>
      </w:r>
      <w:r w:rsidR="00B644D6" w:rsidRPr="00485C8A">
        <w:rPr>
          <w:rFonts w:ascii="Calibri" w:hAnsi="Calibri" w:cs="Calibri"/>
          <w:color w:val="FF0000"/>
          <w:sz w:val="24"/>
          <w:szCs w:val="24"/>
          <w:lang w:val="es-ES"/>
        </w:rPr>
        <w:t>centrado</w:t>
      </w:r>
      <w:r w:rsidRPr="00485C8A">
        <w:rPr>
          <w:rFonts w:ascii="Calibri" w:hAnsi="Calibri" w:cs="Calibri"/>
          <w:color w:val="FF0000"/>
          <w:sz w:val="24"/>
          <w:szCs w:val="24"/>
          <w:lang w:val="es-ES"/>
        </w:rPr>
        <w:t>)</w:t>
      </w:r>
    </w:p>
    <w:p w14:paraId="671A5FE2" w14:textId="77777777" w:rsidR="00AC5DD6" w:rsidRPr="00485C8A" w:rsidRDefault="00AC5DD6" w:rsidP="00C0573B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s-ES"/>
        </w:rPr>
      </w:pPr>
    </w:p>
    <w:p w14:paraId="014754A4" w14:textId="08049573" w:rsidR="00E97D04" w:rsidRPr="00485C8A" w:rsidRDefault="00E97D04" w:rsidP="00E97D04">
      <w:pPr>
        <w:pStyle w:val="021-PrrafoNormal02-INICIOARTICULO"/>
        <w:spacing w:line="240" w:lineRule="auto"/>
        <w:ind w:left="567" w:right="567" w:firstLine="0"/>
        <w:rPr>
          <w:rFonts w:ascii="Calibri" w:hAnsi="Calibri" w:cs="Calibri"/>
          <w:sz w:val="24"/>
          <w:szCs w:val="24"/>
          <w:lang w:val="es-ES"/>
        </w:rPr>
      </w:pPr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Introducción:</w:t>
      </w:r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proofErr w:type="gramStart"/>
      <w:r w:rsidRPr="00485C8A">
        <w:rPr>
          <w:rFonts w:ascii="Calibri" w:hAnsi="Calibri" w:cs="Calibri"/>
          <w:sz w:val="24"/>
          <w:szCs w:val="24"/>
          <w:lang w:val="es-ES"/>
        </w:rPr>
        <w:t>Dae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acienempos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eumquam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optaqua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turepel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endaectet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simossecatem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eatis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el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ilit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optus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asi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offic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te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siminct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urempel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ignihic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iuntur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?</w:t>
      </w:r>
      <w:proofErr w:type="gramEnd"/>
    </w:p>
    <w:p w14:paraId="2886B879" w14:textId="6FE0DFE2" w:rsidR="00E97D04" w:rsidRPr="00485C8A" w:rsidRDefault="00E97D04" w:rsidP="00E97D04">
      <w:pPr>
        <w:pStyle w:val="021-PrrafoNormal02-INICIOARTICULO"/>
        <w:spacing w:line="240" w:lineRule="auto"/>
        <w:ind w:left="567" w:right="567" w:firstLine="0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eastAsia="Times New Roman" w:hAnsi="Calibri" w:cs="Calibri"/>
          <w:b/>
          <w:sz w:val="24"/>
          <w:szCs w:val="24"/>
          <w:lang w:val="en-US"/>
        </w:rPr>
        <w:t>Objectivos</w:t>
      </w:r>
      <w:proofErr w:type="spellEnd"/>
      <w:r w:rsidRPr="00485C8A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: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veruptius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eiurest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oribusa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etum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corion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perum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quo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maximai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onsequatiae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suntion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sequam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re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labor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molores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dest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aliquist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exces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volupit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que </w:t>
      </w:r>
      <w:proofErr w:type="gramStart"/>
      <w:r w:rsidRPr="00485C8A">
        <w:rPr>
          <w:rFonts w:ascii="Calibri" w:hAnsi="Calibri" w:cs="Calibri"/>
          <w:sz w:val="24"/>
          <w:szCs w:val="24"/>
          <w:lang w:val="en-US"/>
        </w:rPr>
        <w:t>a</w:t>
      </w:r>
      <w:proofErr w:type="gram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imi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simporro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officiatem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485C8A">
        <w:rPr>
          <w:rFonts w:ascii="Calibri" w:hAnsi="Calibri" w:cs="Calibri"/>
          <w:sz w:val="24"/>
          <w:szCs w:val="24"/>
          <w:lang w:val="es-ES"/>
        </w:rPr>
        <w:t xml:space="preserve">Et acero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nonse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apitatur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reperia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volecto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ipsunt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fugitatenis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?</w:t>
      </w:r>
    </w:p>
    <w:p w14:paraId="535FC9D5" w14:textId="400CB968" w:rsidR="00E97D04" w:rsidRPr="00485C8A" w:rsidRDefault="00E97D04" w:rsidP="00E97D04">
      <w:pPr>
        <w:pStyle w:val="021-PrrafoNormal02-INICIOARTICULO"/>
        <w:spacing w:line="240" w:lineRule="auto"/>
        <w:ind w:left="567" w:right="567" w:firstLine="0"/>
        <w:rPr>
          <w:rFonts w:ascii="Calibri" w:hAnsi="Calibri" w:cs="Calibri"/>
          <w:sz w:val="24"/>
          <w:szCs w:val="24"/>
        </w:rPr>
      </w:pPr>
      <w:r w:rsidRPr="00485C8A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Métodos: </w:t>
      </w:r>
      <w:r w:rsidRPr="00485C8A">
        <w:rPr>
          <w:rFonts w:ascii="Calibri" w:hAnsi="Calibri" w:cs="Calibri"/>
          <w:sz w:val="24"/>
          <w:szCs w:val="24"/>
          <w:lang w:val="es-ES"/>
        </w:rPr>
        <w:t xml:space="preserve">Bus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solorum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apienda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eperenestia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sus,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odiaecatem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fugitiumque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necto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non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sequos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aspe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consererum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vererum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harchil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isquasp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erferes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enihilles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nobis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pedi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berunt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quametur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sed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magnatus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sero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evel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cumendus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ventotament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acculparcid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comnis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cuptatiusam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quibusa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eossum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anienim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fuga.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Itasincti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audam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sequatus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consed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uta nus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pratet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acerum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fuga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85C8A">
        <w:rPr>
          <w:rFonts w:ascii="Calibri" w:hAnsi="Calibri" w:cs="Calibri"/>
          <w:sz w:val="24"/>
          <w:szCs w:val="24"/>
        </w:rPr>
        <w:t>Namentet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</w:rPr>
        <w:t>fugiatqui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cusa corro que porro </w:t>
      </w:r>
      <w:proofErr w:type="spellStart"/>
      <w:r w:rsidRPr="00485C8A">
        <w:rPr>
          <w:rFonts w:ascii="Calibri" w:hAnsi="Calibri" w:cs="Calibri"/>
          <w:sz w:val="24"/>
          <w:szCs w:val="24"/>
        </w:rPr>
        <w:t>eum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ratus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</w:rPr>
        <w:t>apersperrum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eaque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ipit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re </w:t>
      </w:r>
      <w:proofErr w:type="spellStart"/>
      <w:r w:rsidRPr="00485C8A">
        <w:rPr>
          <w:rFonts w:ascii="Calibri" w:hAnsi="Calibri" w:cs="Calibri"/>
          <w:sz w:val="24"/>
          <w:szCs w:val="24"/>
        </w:rPr>
        <w:t>voluptur</w:t>
      </w:r>
      <w:proofErr w:type="spellEnd"/>
      <w:r w:rsidRPr="00485C8A">
        <w:rPr>
          <w:rFonts w:ascii="Calibri" w:hAnsi="Calibri" w:cs="Calibri"/>
          <w:sz w:val="24"/>
          <w:szCs w:val="24"/>
        </w:rPr>
        <w:t>?</w:t>
      </w:r>
    </w:p>
    <w:p w14:paraId="1CCEC77C" w14:textId="6F30DE21" w:rsidR="00E97D04" w:rsidRPr="00485C8A" w:rsidRDefault="00E97D04" w:rsidP="00E97D04">
      <w:pPr>
        <w:pStyle w:val="021-PrrafoNormal02-INICIOARTICULO"/>
        <w:spacing w:line="240" w:lineRule="auto"/>
        <w:ind w:left="567" w:right="567" w:firstLine="0"/>
        <w:rPr>
          <w:rFonts w:ascii="Calibri" w:hAnsi="Calibri" w:cs="Calibri"/>
          <w:sz w:val="24"/>
          <w:szCs w:val="24"/>
          <w:lang w:val="en-US"/>
        </w:rPr>
      </w:pPr>
      <w:r w:rsidRPr="00485C8A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Resultados: </w:t>
      </w:r>
      <w:proofErr w:type="spellStart"/>
      <w:r w:rsidRPr="00485C8A">
        <w:rPr>
          <w:rFonts w:ascii="Calibri" w:hAnsi="Calibri" w:cs="Calibri"/>
          <w:sz w:val="24"/>
          <w:szCs w:val="24"/>
        </w:rPr>
        <w:t>Ducidia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int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hit </w:t>
      </w:r>
      <w:proofErr w:type="spellStart"/>
      <w:r w:rsidRPr="00485C8A">
        <w:rPr>
          <w:rFonts w:ascii="Calibri" w:hAnsi="Calibri" w:cs="Calibri"/>
          <w:sz w:val="24"/>
          <w:szCs w:val="24"/>
        </w:rPr>
        <w:t>elestio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offici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delliqui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optate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prata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none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485C8A">
        <w:rPr>
          <w:rFonts w:ascii="Calibri" w:hAnsi="Calibri" w:cs="Calibri"/>
          <w:sz w:val="24"/>
          <w:szCs w:val="24"/>
        </w:rPr>
        <w:t>nihicim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</w:rPr>
        <w:t>rese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voluptium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quaspelia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destorem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adistiae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485C8A">
        <w:rPr>
          <w:rFonts w:ascii="Calibri" w:hAnsi="Calibri" w:cs="Calibri"/>
          <w:sz w:val="24"/>
          <w:szCs w:val="24"/>
        </w:rPr>
        <w:t>sinus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</w:rPr>
        <w:t>plaborit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quia </w:t>
      </w:r>
      <w:proofErr w:type="spellStart"/>
      <w:r w:rsidRPr="00485C8A">
        <w:rPr>
          <w:rFonts w:ascii="Calibri" w:hAnsi="Calibri" w:cs="Calibri"/>
          <w:sz w:val="24"/>
          <w:szCs w:val="24"/>
        </w:rPr>
        <w:t>doluptatae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. Em el id </w:t>
      </w:r>
      <w:proofErr w:type="spellStart"/>
      <w:r w:rsidRPr="00485C8A">
        <w:rPr>
          <w:rFonts w:ascii="Calibri" w:hAnsi="Calibri" w:cs="Calibri"/>
          <w:sz w:val="24"/>
          <w:szCs w:val="24"/>
        </w:rPr>
        <w:t>quideribus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eosapita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asitin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niendenis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quidiscitiis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untectus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cuptas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maionse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disitis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et a </w:t>
      </w:r>
      <w:proofErr w:type="spellStart"/>
      <w:r w:rsidRPr="00485C8A">
        <w:rPr>
          <w:rFonts w:ascii="Calibri" w:hAnsi="Calibri" w:cs="Calibri"/>
          <w:sz w:val="24"/>
          <w:szCs w:val="24"/>
        </w:rPr>
        <w:t>estibus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reperi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consequae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exeri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cullorum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ulloriti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doluptatiur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adi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ulluptis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dest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fuga.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Nequund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aerunt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as qui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apitatur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modi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ressimus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sum fugit</w:t>
      </w:r>
    </w:p>
    <w:p w14:paraId="43C7ACC6" w14:textId="66B8CB78" w:rsidR="00E97D04" w:rsidRPr="00485C8A" w:rsidRDefault="00E97D04" w:rsidP="00E97D04">
      <w:pPr>
        <w:spacing w:after="0" w:line="240" w:lineRule="auto"/>
        <w:ind w:left="567" w:right="566"/>
        <w:jc w:val="both"/>
        <w:rPr>
          <w:rFonts w:eastAsia="Times New Roman"/>
          <w:sz w:val="24"/>
          <w:szCs w:val="24"/>
          <w:lang w:val="es-ES"/>
        </w:rPr>
      </w:pPr>
      <w:r w:rsidRPr="00485C8A">
        <w:rPr>
          <w:rFonts w:eastAsia="Times New Roman"/>
          <w:b/>
          <w:sz w:val="24"/>
          <w:szCs w:val="24"/>
          <w:lang w:val="es-ES"/>
        </w:rPr>
        <w:t xml:space="preserve">Conclusiones: </w:t>
      </w:r>
      <w:proofErr w:type="spellStart"/>
      <w:r w:rsidRPr="00485C8A">
        <w:rPr>
          <w:sz w:val="24"/>
          <w:szCs w:val="24"/>
          <w:lang w:val="es-ES"/>
        </w:rPr>
        <w:t>Iquae</w:t>
      </w:r>
      <w:proofErr w:type="spellEnd"/>
      <w:r w:rsidRPr="00485C8A">
        <w:rPr>
          <w:sz w:val="24"/>
          <w:szCs w:val="24"/>
          <w:lang w:val="es-ES"/>
        </w:rPr>
        <w:t xml:space="preserve">. </w:t>
      </w:r>
      <w:proofErr w:type="spellStart"/>
      <w:r w:rsidRPr="00485C8A">
        <w:rPr>
          <w:sz w:val="24"/>
          <w:szCs w:val="24"/>
          <w:lang w:val="es-ES"/>
        </w:rPr>
        <w:t>Itatum</w:t>
      </w:r>
      <w:proofErr w:type="spellEnd"/>
      <w:r w:rsidRPr="00485C8A">
        <w:rPr>
          <w:sz w:val="24"/>
          <w:szCs w:val="24"/>
          <w:lang w:val="es-ES"/>
        </w:rPr>
        <w:t xml:space="preserve"> de modita </w:t>
      </w:r>
      <w:proofErr w:type="spellStart"/>
      <w:r w:rsidRPr="00485C8A">
        <w:rPr>
          <w:sz w:val="24"/>
          <w:szCs w:val="24"/>
          <w:lang w:val="es-ES"/>
        </w:rPr>
        <w:t>dolorum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abo</w:t>
      </w:r>
      <w:proofErr w:type="spellEnd"/>
      <w:r w:rsidRPr="00485C8A">
        <w:rPr>
          <w:sz w:val="24"/>
          <w:szCs w:val="24"/>
          <w:lang w:val="es-ES"/>
        </w:rPr>
        <w:t xml:space="preserve">. Ut </w:t>
      </w:r>
      <w:proofErr w:type="spellStart"/>
      <w:r w:rsidRPr="00485C8A">
        <w:rPr>
          <w:sz w:val="24"/>
          <w:szCs w:val="24"/>
          <w:lang w:val="es-ES"/>
        </w:rPr>
        <w:t>aut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autae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sam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simus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dolore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voluptium</w:t>
      </w:r>
      <w:proofErr w:type="spellEnd"/>
      <w:r w:rsidRPr="00485C8A">
        <w:rPr>
          <w:sz w:val="24"/>
          <w:szCs w:val="24"/>
          <w:lang w:val="es-ES"/>
        </w:rPr>
        <w:t xml:space="preserve"> qui </w:t>
      </w:r>
      <w:proofErr w:type="spellStart"/>
      <w:r w:rsidRPr="00485C8A">
        <w:rPr>
          <w:sz w:val="24"/>
          <w:szCs w:val="24"/>
          <w:lang w:val="es-ES"/>
        </w:rPr>
        <w:t>adicab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is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alit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laccum</w:t>
      </w:r>
      <w:proofErr w:type="spellEnd"/>
      <w:r w:rsidRPr="00485C8A">
        <w:rPr>
          <w:sz w:val="24"/>
          <w:szCs w:val="24"/>
          <w:lang w:val="es-ES"/>
        </w:rPr>
        <w:t xml:space="preserve"> re, </w:t>
      </w:r>
      <w:proofErr w:type="spellStart"/>
      <w:r w:rsidRPr="00485C8A">
        <w:rPr>
          <w:sz w:val="24"/>
          <w:szCs w:val="24"/>
          <w:lang w:val="es-ES"/>
        </w:rPr>
        <w:t>santium</w:t>
      </w:r>
      <w:proofErr w:type="spellEnd"/>
      <w:r w:rsidRPr="00485C8A">
        <w:rPr>
          <w:sz w:val="24"/>
          <w:szCs w:val="24"/>
          <w:lang w:val="es-ES"/>
        </w:rPr>
        <w:t xml:space="preserve"> dolo </w:t>
      </w:r>
      <w:proofErr w:type="spellStart"/>
      <w:r w:rsidRPr="00485C8A">
        <w:rPr>
          <w:sz w:val="24"/>
          <w:szCs w:val="24"/>
          <w:lang w:val="es-ES"/>
        </w:rPr>
        <w:t>minihic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aboruntin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conseri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iuste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consequuntem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solorum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aut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hicia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volorem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faccum</w:t>
      </w:r>
      <w:proofErr w:type="spellEnd"/>
      <w:r w:rsidRPr="00485C8A">
        <w:rPr>
          <w:sz w:val="24"/>
          <w:szCs w:val="24"/>
          <w:lang w:val="es-ES"/>
        </w:rPr>
        <w:t xml:space="preserve"> quia </w:t>
      </w:r>
      <w:proofErr w:type="spellStart"/>
      <w:r w:rsidRPr="00485C8A">
        <w:rPr>
          <w:sz w:val="24"/>
          <w:szCs w:val="24"/>
          <w:lang w:val="es-ES"/>
        </w:rPr>
        <w:t>dolorro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blatis</w:t>
      </w:r>
      <w:proofErr w:type="spellEnd"/>
      <w:r w:rsidRPr="00485C8A">
        <w:rPr>
          <w:sz w:val="24"/>
          <w:szCs w:val="24"/>
          <w:lang w:val="es-ES"/>
        </w:rPr>
        <w:t xml:space="preserve"> si </w:t>
      </w:r>
      <w:proofErr w:type="spellStart"/>
      <w:r w:rsidRPr="00485C8A">
        <w:rPr>
          <w:sz w:val="24"/>
          <w:szCs w:val="24"/>
          <w:lang w:val="es-ES"/>
        </w:rPr>
        <w:t>quiasincto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volum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quiberiberia</w:t>
      </w:r>
      <w:proofErr w:type="spellEnd"/>
      <w:r w:rsidRPr="00485C8A">
        <w:rPr>
          <w:sz w:val="24"/>
          <w:szCs w:val="24"/>
          <w:lang w:val="es-ES"/>
        </w:rPr>
        <w:t xml:space="preserve"> in non </w:t>
      </w:r>
      <w:proofErr w:type="spellStart"/>
      <w:r w:rsidRPr="00485C8A">
        <w:rPr>
          <w:sz w:val="24"/>
          <w:szCs w:val="24"/>
          <w:lang w:val="es-ES"/>
        </w:rPr>
        <w:t>consequo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debistiis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anditia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pel</w:t>
      </w:r>
      <w:proofErr w:type="spellEnd"/>
      <w:r w:rsidRPr="00485C8A">
        <w:rPr>
          <w:sz w:val="24"/>
          <w:szCs w:val="24"/>
          <w:lang w:val="es-ES"/>
        </w:rPr>
        <w:t xml:space="preserve"> in </w:t>
      </w:r>
      <w:proofErr w:type="spellStart"/>
      <w:r w:rsidRPr="00485C8A">
        <w:rPr>
          <w:sz w:val="24"/>
          <w:szCs w:val="24"/>
          <w:lang w:val="es-ES"/>
        </w:rPr>
        <w:t>eum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fugit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velit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od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ea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sit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etur</w:t>
      </w:r>
      <w:proofErr w:type="spellEnd"/>
      <w:r w:rsidRPr="00485C8A">
        <w:rPr>
          <w:sz w:val="24"/>
          <w:szCs w:val="24"/>
          <w:lang w:val="es-ES"/>
        </w:rPr>
        <w:t xml:space="preserve">? </w:t>
      </w:r>
      <w:proofErr w:type="spellStart"/>
      <w:r w:rsidRPr="00485C8A">
        <w:rPr>
          <w:sz w:val="24"/>
          <w:szCs w:val="24"/>
          <w:lang w:val="es-ES"/>
        </w:rPr>
        <w:t>Licae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veliqui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idel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ipiendae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ist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toreicae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volute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ditibeatur</w:t>
      </w:r>
      <w:proofErr w:type="spellEnd"/>
      <w:r w:rsidRPr="00485C8A">
        <w:rPr>
          <w:sz w:val="24"/>
          <w:szCs w:val="24"/>
          <w:lang w:val="es-ES"/>
        </w:rPr>
        <w:t xml:space="preserve">, </w:t>
      </w:r>
      <w:proofErr w:type="spellStart"/>
      <w:r w:rsidRPr="00485C8A">
        <w:rPr>
          <w:sz w:val="24"/>
          <w:szCs w:val="24"/>
          <w:lang w:val="es-ES"/>
        </w:rPr>
        <w:t>andamendios</w:t>
      </w:r>
      <w:proofErr w:type="spellEnd"/>
      <w:r w:rsidRPr="00485C8A">
        <w:rPr>
          <w:sz w:val="24"/>
          <w:szCs w:val="24"/>
          <w:lang w:val="es-ES"/>
        </w:rPr>
        <w:t xml:space="preserve"> dolor </w:t>
      </w:r>
      <w:proofErr w:type="spellStart"/>
      <w:r w:rsidRPr="00485C8A">
        <w:rPr>
          <w:sz w:val="24"/>
          <w:szCs w:val="24"/>
          <w:lang w:val="es-ES"/>
        </w:rPr>
        <w:t>aut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estest</w:t>
      </w:r>
      <w:proofErr w:type="spellEnd"/>
      <w:r w:rsidRPr="00485C8A">
        <w:rPr>
          <w:sz w:val="24"/>
          <w:szCs w:val="24"/>
          <w:lang w:val="es-ES"/>
        </w:rPr>
        <w:t xml:space="preserve"> quia dolo et </w:t>
      </w:r>
      <w:proofErr w:type="spellStart"/>
      <w:r w:rsidRPr="00485C8A">
        <w:rPr>
          <w:sz w:val="24"/>
          <w:szCs w:val="24"/>
          <w:lang w:val="es-ES"/>
        </w:rPr>
        <w:t>imillam</w:t>
      </w:r>
      <w:proofErr w:type="spellEnd"/>
      <w:r w:rsidRPr="00485C8A">
        <w:rPr>
          <w:sz w:val="24"/>
          <w:szCs w:val="24"/>
          <w:lang w:val="es-ES"/>
        </w:rPr>
        <w:t xml:space="preserve"> </w:t>
      </w:r>
      <w:proofErr w:type="gramStart"/>
      <w:r w:rsidRPr="00485C8A">
        <w:rPr>
          <w:sz w:val="24"/>
          <w:szCs w:val="24"/>
          <w:lang w:val="es-ES"/>
        </w:rPr>
        <w:t>veles</w:t>
      </w:r>
      <w:proofErr w:type="gramEnd"/>
      <w:r w:rsidRPr="00485C8A">
        <w:rPr>
          <w:sz w:val="24"/>
          <w:szCs w:val="24"/>
          <w:lang w:val="es-ES"/>
        </w:rPr>
        <w:t xml:space="preserve"> </w:t>
      </w:r>
      <w:proofErr w:type="spellStart"/>
      <w:r w:rsidRPr="00485C8A">
        <w:rPr>
          <w:sz w:val="24"/>
          <w:szCs w:val="24"/>
          <w:lang w:val="es-ES"/>
        </w:rPr>
        <w:t>sendist</w:t>
      </w:r>
      <w:proofErr w:type="spellEnd"/>
      <w:r w:rsidRPr="00485C8A">
        <w:rPr>
          <w:sz w:val="24"/>
          <w:szCs w:val="24"/>
          <w:lang w:val="es-ES"/>
        </w:rPr>
        <w:t xml:space="preserve">, ut </w:t>
      </w:r>
      <w:proofErr w:type="spellStart"/>
      <w:r w:rsidRPr="00485C8A">
        <w:rPr>
          <w:sz w:val="24"/>
          <w:szCs w:val="24"/>
          <w:lang w:val="es-ES"/>
        </w:rPr>
        <w:t>aditat</w:t>
      </w:r>
      <w:proofErr w:type="spellEnd"/>
      <w:r w:rsidRPr="00485C8A">
        <w:rPr>
          <w:sz w:val="24"/>
          <w:szCs w:val="24"/>
          <w:lang w:val="es-ES"/>
        </w:rPr>
        <w:t xml:space="preserve"> ut </w:t>
      </w:r>
      <w:proofErr w:type="spellStart"/>
      <w:r w:rsidRPr="00485C8A">
        <w:rPr>
          <w:sz w:val="24"/>
          <w:szCs w:val="24"/>
          <w:lang w:val="es-ES"/>
        </w:rPr>
        <w:t>ant</w:t>
      </w:r>
      <w:proofErr w:type="spellEnd"/>
      <w:r w:rsidRPr="00485C8A">
        <w:rPr>
          <w:sz w:val="24"/>
          <w:szCs w:val="24"/>
          <w:lang w:val="es-ES"/>
        </w:rPr>
        <w:t xml:space="preserve"> que </w:t>
      </w:r>
      <w:proofErr w:type="spellStart"/>
      <w:r w:rsidRPr="00485C8A">
        <w:rPr>
          <w:sz w:val="24"/>
          <w:szCs w:val="24"/>
          <w:lang w:val="es-ES"/>
        </w:rPr>
        <w:t>inum</w:t>
      </w:r>
      <w:proofErr w:type="spellEnd"/>
      <w:r w:rsidRPr="00485C8A">
        <w:rPr>
          <w:sz w:val="24"/>
          <w:szCs w:val="24"/>
          <w:lang w:val="es-ES"/>
        </w:rPr>
        <w:t xml:space="preserve"> et lite</w:t>
      </w:r>
      <w:r w:rsidR="00B84074" w:rsidRPr="00485C8A">
        <w:rPr>
          <w:sz w:val="24"/>
          <w:szCs w:val="24"/>
          <w:lang w:val="es-ES"/>
        </w:rPr>
        <w:t xml:space="preserve">. </w:t>
      </w:r>
      <w:r w:rsidR="00B84074" w:rsidRPr="00485C8A">
        <w:rPr>
          <w:bCs/>
          <w:color w:val="FF0000"/>
          <w:sz w:val="24"/>
          <w:szCs w:val="24"/>
          <w:lang w:val="es-ES"/>
        </w:rPr>
        <w:t>(regular)</w:t>
      </w:r>
    </w:p>
    <w:p w14:paraId="5E3C01C4" w14:textId="77777777" w:rsidR="00E97D04" w:rsidRPr="00485C8A" w:rsidRDefault="00E97D04" w:rsidP="00E97D04">
      <w:pPr>
        <w:spacing w:after="0" w:line="240" w:lineRule="auto"/>
        <w:ind w:left="567" w:right="566"/>
        <w:contextualSpacing/>
        <w:jc w:val="both"/>
        <w:rPr>
          <w:rFonts w:eastAsia="Times New Roman"/>
          <w:sz w:val="24"/>
          <w:szCs w:val="24"/>
          <w:lang w:val="es-ES"/>
        </w:rPr>
      </w:pPr>
    </w:p>
    <w:p w14:paraId="3F1CB43D" w14:textId="5A62ADE8" w:rsidR="00E97D04" w:rsidRPr="00485C8A" w:rsidRDefault="00B84074" w:rsidP="00E97D04">
      <w:pPr>
        <w:pStyle w:val="021-PrrafoNormal02-INICIOARTICULO"/>
        <w:ind w:left="567" w:right="566" w:firstLine="0"/>
        <w:rPr>
          <w:rFonts w:ascii="Calibri" w:hAnsi="Calibri" w:cs="Calibri"/>
          <w:sz w:val="24"/>
          <w:szCs w:val="24"/>
          <w:lang w:val="es-ES"/>
        </w:rPr>
      </w:pPr>
      <w:r w:rsidRPr="00485C8A">
        <w:rPr>
          <w:rFonts w:ascii="Calibri" w:eastAsia="Times New Roman" w:hAnsi="Calibri" w:cs="Calibri"/>
          <w:b/>
          <w:sz w:val="24"/>
          <w:szCs w:val="24"/>
          <w:lang w:val="es-ES"/>
        </w:rPr>
        <w:t>Palabras clave</w:t>
      </w:r>
      <w:r w:rsidR="00E97D04" w:rsidRPr="00485C8A">
        <w:rPr>
          <w:rFonts w:ascii="Calibri" w:eastAsia="Times New Roman" w:hAnsi="Calibri" w:cs="Calibri"/>
          <w:b/>
          <w:sz w:val="24"/>
          <w:szCs w:val="24"/>
          <w:lang w:val="es-ES"/>
        </w:rPr>
        <w:t xml:space="preserve">: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Iquae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;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Itatum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 de modita;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dolorum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;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abo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;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autae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sam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;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simus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dolore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;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voluptium</w:t>
      </w:r>
      <w:proofErr w:type="spellEnd"/>
      <w:r w:rsidR="00E97D04" w:rsidRPr="00485C8A">
        <w:rPr>
          <w:rFonts w:ascii="Calibri" w:hAnsi="Calibri" w:cs="Calibri"/>
          <w:sz w:val="24"/>
          <w:szCs w:val="24"/>
          <w:lang w:val="es-ES"/>
        </w:rPr>
        <w:t xml:space="preserve">; </w:t>
      </w:r>
      <w:proofErr w:type="spellStart"/>
      <w:r w:rsidR="00E97D04" w:rsidRPr="00485C8A">
        <w:rPr>
          <w:rFonts w:ascii="Calibri" w:hAnsi="Calibri" w:cs="Calibri"/>
          <w:sz w:val="24"/>
          <w:szCs w:val="24"/>
          <w:lang w:val="es-ES"/>
        </w:rPr>
        <w:t>laccum</w:t>
      </w:r>
      <w:proofErr w:type="spellEnd"/>
      <w:r w:rsidR="00E97D04" w:rsidRPr="00485C8A">
        <w:rPr>
          <w:rFonts w:ascii="Calibri" w:eastAsia="Times New Roman" w:hAnsi="Calibri" w:cs="Calibri"/>
          <w:sz w:val="24"/>
          <w:szCs w:val="24"/>
          <w:lang w:val="es-ES"/>
        </w:rPr>
        <w:t>.</w:t>
      </w:r>
      <w:r w:rsidR="00F42A3A" w:rsidRPr="00F42A3A">
        <w:rPr>
          <w:bCs/>
          <w:color w:val="FF0000"/>
          <w:sz w:val="24"/>
          <w:szCs w:val="24"/>
          <w:lang w:val="es-ES"/>
        </w:rPr>
        <w:t xml:space="preserve"> </w:t>
      </w:r>
      <w:r w:rsidR="00F42A3A" w:rsidRPr="00485C8A">
        <w:rPr>
          <w:bCs/>
          <w:color w:val="FF0000"/>
          <w:sz w:val="24"/>
          <w:szCs w:val="24"/>
          <w:lang w:val="es-ES"/>
        </w:rPr>
        <w:t>(regular)</w:t>
      </w:r>
    </w:p>
    <w:p w14:paraId="4B763958" w14:textId="77777777" w:rsidR="00BB0C22" w:rsidRPr="00485C8A" w:rsidRDefault="00BB0C22" w:rsidP="00C0573B">
      <w:pPr>
        <w:spacing w:after="0" w:line="240" w:lineRule="auto"/>
        <w:jc w:val="center"/>
        <w:rPr>
          <w:rFonts w:eastAsia="Times New Roman"/>
          <w:bCs/>
          <w:sz w:val="24"/>
          <w:szCs w:val="24"/>
          <w:lang w:val="es-ES"/>
        </w:rPr>
      </w:pPr>
    </w:p>
    <w:p w14:paraId="5ADB7686" w14:textId="4749EA97" w:rsidR="00B55E9F" w:rsidRPr="00485C8A" w:rsidRDefault="009670F5" w:rsidP="00C0573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es-ES"/>
        </w:rPr>
      </w:pPr>
      <w:r w:rsidRPr="00485C8A">
        <w:rPr>
          <w:rFonts w:eastAsia="Times New Roman"/>
          <w:b/>
          <w:bCs/>
          <w:sz w:val="24"/>
          <w:szCs w:val="24"/>
          <w:lang w:val="es-ES"/>
        </w:rPr>
        <w:t>INTRODUC</w:t>
      </w:r>
      <w:r w:rsidR="00EA74E2">
        <w:rPr>
          <w:rFonts w:eastAsia="Times New Roman"/>
          <w:b/>
          <w:bCs/>
          <w:sz w:val="24"/>
          <w:szCs w:val="24"/>
          <w:lang w:val="es-ES"/>
        </w:rPr>
        <w:t>CIÓ</w:t>
      </w:r>
      <w:r w:rsidRPr="00485C8A">
        <w:rPr>
          <w:rFonts w:eastAsia="Times New Roman"/>
          <w:b/>
          <w:bCs/>
          <w:sz w:val="24"/>
          <w:szCs w:val="24"/>
          <w:lang w:val="es-ES"/>
        </w:rPr>
        <w:t>N</w:t>
      </w:r>
      <w:r w:rsidR="00BA1F3C" w:rsidRPr="00485C8A">
        <w:rPr>
          <w:rFonts w:eastAsia="Times New Roman"/>
          <w:sz w:val="24"/>
          <w:szCs w:val="24"/>
          <w:lang w:val="es-ES"/>
        </w:rPr>
        <w:t xml:space="preserve"> (</w:t>
      </w:r>
      <w:r w:rsidR="00BA1F3C" w:rsidRPr="00485C8A">
        <w:rPr>
          <w:rFonts w:eastAsia="Times New Roman"/>
          <w:color w:val="FF0000"/>
          <w:sz w:val="24"/>
          <w:szCs w:val="24"/>
          <w:lang w:val="es-ES"/>
        </w:rPr>
        <w:t>Subtítulo nivel 1</w:t>
      </w:r>
      <w:r w:rsidR="00BA1F3C" w:rsidRPr="00485C8A">
        <w:rPr>
          <w:rFonts w:eastAsia="Times New Roman"/>
          <w:sz w:val="24"/>
          <w:szCs w:val="24"/>
          <w:lang w:val="es-ES"/>
        </w:rPr>
        <w:t>)</w:t>
      </w:r>
    </w:p>
    <w:p w14:paraId="7085C22F" w14:textId="77777777" w:rsidR="00E97D04" w:rsidRPr="00485C8A" w:rsidRDefault="00E97D04" w:rsidP="001B0626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val="es-ES"/>
        </w:rPr>
      </w:pPr>
      <w:bookmarkStart w:id="0" w:name="_heading=h.gjdgxs" w:colFirst="0" w:colLast="0"/>
      <w:bookmarkEnd w:id="0"/>
    </w:p>
    <w:p w14:paraId="6E8D1F13" w14:textId="123DF990" w:rsidR="00AC00AC" w:rsidRPr="00485C8A" w:rsidRDefault="00AC00AC" w:rsidP="00AC00AC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Acea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essectate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non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nonserat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Pitia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conectotas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eicatus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esciet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adipsus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andiania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inulparchit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quatquam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re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arciis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consequibus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reptias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accae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eictiam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reratus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antemqui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.</w:t>
      </w:r>
    </w:p>
    <w:p w14:paraId="36EE070D" w14:textId="77777777" w:rsidR="00AC00AC" w:rsidRPr="00485C8A" w:rsidRDefault="00AC00AC" w:rsidP="00AC00AC">
      <w:pPr>
        <w:pStyle w:val="021-PrrafoNormal02-INICIOARTICUL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Igenderat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et, volente ella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delliquibus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blam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sunt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estibeaquia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volentur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aliquiamus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estinciis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mod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modicimust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apiet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officipitiur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alitioribusa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onsequas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optia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dolla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nonet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iumquia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nisinve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llorposa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corate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porro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duciis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sum di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dolless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iminiscit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eturitias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dolutas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ex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expera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prempor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empori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beaquis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modiatusam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dolo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aliquibus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laccuscipiet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am,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secte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con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arunti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la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eariaec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eperum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adi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blabora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sed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magnis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nullanis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elessim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incidiatur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odio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magnit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doluptium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coneces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adiatis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ipsapis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re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auda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intis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molut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de nim quo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reiunt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fugitas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el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magnimus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corporia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velenec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ullore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simaximpore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suntest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andiste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ctatur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quid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enimaio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rectur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simaxim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volorios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exerumq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uiasit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faccum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dolo quia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ame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occati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dolecest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illupti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des dic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con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porrum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asint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andam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esciis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rentis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conserit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cusdaeri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dolessin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perovit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fuga. Sa sim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sanditem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se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ommolupid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sum se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alignist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se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quaesciume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ped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quibusam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alici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auda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dolo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sequo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officat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lab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ius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hic te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ommolupidia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repudit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la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comnimusdam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enditam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vellabo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rporiae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pre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poreperatus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consedipsum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arunt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qui te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maios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esedis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perio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vendel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dolor si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beribus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aectam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veliquo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vendel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essus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volupie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ntiistis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doluptatum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quia ad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exped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moluptaquos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re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modicil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moluptatur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id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solor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modiam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saperrum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sequas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necepel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debis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simint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inim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sumquam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quiberi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beremperio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beaqui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excest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soluptate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ipsunt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re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incti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dolentor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aliquis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sunt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maionse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rferibu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sandisqui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nieni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coresequate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veles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alitaturio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</w:t>
      </w:r>
      <w:r w:rsidRPr="00485C8A">
        <w:rPr>
          <w:rFonts w:ascii="Calibri" w:hAnsi="Calibri" w:cs="Calibri"/>
          <w:sz w:val="24"/>
          <w:szCs w:val="24"/>
          <w:lang w:val="en-US"/>
        </w:rPr>
        <w:t xml:space="preserve">Ut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parum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sinveliant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quasi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incimpo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ratiuntemos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dolorer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sperro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ditissum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voluptas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lastRenderedPageBreak/>
        <w:t>sunturitem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assecepero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offic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to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bearioris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explis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ad que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evel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inis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velique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molor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rehentorum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elit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aciis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molorat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iberovit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peditat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aborent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hil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modis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eat.</w:t>
      </w:r>
    </w:p>
    <w:p w14:paraId="6A69833D" w14:textId="77777777" w:rsidR="00AC00AC" w:rsidRPr="00485C8A" w:rsidRDefault="00AC00AC" w:rsidP="00C0573B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52910786" w14:textId="51D73DDF" w:rsidR="00B55E9F" w:rsidRPr="00485C8A" w:rsidRDefault="009670F5" w:rsidP="00C0573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485C8A">
        <w:rPr>
          <w:rFonts w:eastAsia="Times New Roman"/>
          <w:b/>
          <w:bCs/>
          <w:sz w:val="24"/>
          <w:szCs w:val="24"/>
        </w:rPr>
        <w:t>MATERIAL</w:t>
      </w:r>
      <w:r w:rsidR="00EA74E2">
        <w:rPr>
          <w:rFonts w:eastAsia="Times New Roman"/>
          <w:b/>
          <w:bCs/>
          <w:sz w:val="24"/>
          <w:szCs w:val="24"/>
        </w:rPr>
        <w:t>E</w:t>
      </w:r>
      <w:r w:rsidRPr="00485C8A">
        <w:rPr>
          <w:rFonts w:eastAsia="Times New Roman"/>
          <w:b/>
          <w:bCs/>
          <w:sz w:val="24"/>
          <w:szCs w:val="24"/>
        </w:rPr>
        <w:t xml:space="preserve">S </w:t>
      </w:r>
      <w:r w:rsidR="00EA74E2">
        <w:rPr>
          <w:rFonts w:eastAsia="Times New Roman"/>
          <w:b/>
          <w:bCs/>
          <w:sz w:val="24"/>
          <w:szCs w:val="24"/>
        </w:rPr>
        <w:t>Y MÉTODO</w:t>
      </w:r>
      <w:r w:rsidRPr="00485C8A">
        <w:rPr>
          <w:rFonts w:eastAsia="Times New Roman"/>
          <w:b/>
          <w:bCs/>
          <w:sz w:val="24"/>
          <w:szCs w:val="24"/>
        </w:rPr>
        <w:t>S</w:t>
      </w:r>
    </w:p>
    <w:p w14:paraId="6888CD6D" w14:textId="77777777" w:rsidR="00AC00AC" w:rsidRPr="00485C8A" w:rsidRDefault="00AC00AC" w:rsidP="00C0573B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7325C5F1" w14:textId="02705E33" w:rsidR="000E00D5" w:rsidRPr="00485C8A" w:rsidRDefault="00644DDF" w:rsidP="000E00D5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r w:rsidRPr="00485C8A">
        <w:rPr>
          <w:rFonts w:ascii="Calibri" w:hAnsi="Calibri" w:cs="Calibri"/>
          <w:sz w:val="24"/>
          <w:szCs w:val="24"/>
          <w:lang w:val="en-US"/>
        </w:rPr>
        <w:t>N</w:t>
      </w:r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ic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n-US"/>
        </w:rPr>
        <w:t>resignonimus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 se num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n-US"/>
        </w:rPr>
        <w:t>spiorip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n-US"/>
        </w:rPr>
        <w:t>temnici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n-US"/>
        </w:rPr>
        <w:t>esilii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 ta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n-US"/>
        </w:rPr>
        <w:t>vivirtus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n-US"/>
        </w:rPr>
        <w:t>ilii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n-US"/>
        </w:rPr>
        <w:t>inessul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n-US"/>
        </w:rPr>
        <w:t>escre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n-US"/>
        </w:rPr>
        <w:t xml:space="preserve">, tum.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Senime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etra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?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Ipimorem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iam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tantes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auro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tam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fui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certemusque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poendi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senteatque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audamentes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ingulvideo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, qui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tessignos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bonditia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?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Popoptis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.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Ment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.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Obuntiam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de fica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menterbit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.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Dum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stodi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iacchus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camque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fici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simor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ute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que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esimus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es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cupio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sitiur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(Fig. 1)</w:t>
      </w:r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. Vivista,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cavericapero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publicites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pratili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sul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hum ad sed se nos </w:t>
      </w:r>
      <w:proofErr w:type="gramStart"/>
      <w:r w:rsidR="000E00D5" w:rsidRPr="00485C8A">
        <w:rPr>
          <w:rFonts w:ascii="Calibri" w:hAnsi="Calibri" w:cs="Calibri"/>
          <w:sz w:val="24"/>
          <w:szCs w:val="24"/>
          <w:lang w:val="es-ES"/>
        </w:rPr>
        <w:t>la re</w:t>
      </w:r>
      <w:proofErr w:type="gram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alesilles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, et;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Cupimoverei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pubitas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0E00D5" w:rsidRPr="00485C8A">
        <w:rPr>
          <w:rFonts w:ascii="Calibri" w:hAnsi="Calibri" w:cs="Calibri"/>
          <w:sz w:val="24"/>
          <w:szCs w:val="24"/>
          <w:lang w:val="es-ES"/>
        </w:rPr>
        <w:t>damprobunt</w:t>
      </w:r>
      <w:proofErr w:type="spellEnd"/>
      <w:r w:rsidR="000E00D5" w:rsidRPr="00485C8A">
        <w:rPr>
          <w:rFonts w:ascii="Calibri" w:hAnsi="Calibri" w:cs="Calibri"/>
          <w:sz w:val="24"/>
          <w:szCs w:val="24"/>
          <w:lang w:val="es-ES"/>
        </w:rPr>
        <w:t>.</w:t>
      </w:r>
    </w:p>
    <w:p w14:paraId="2F9D4504" w14:textId="77777777" w:rsidR="000E00D5" w:rsidRPr="00485C8A" w:rsidRDefault="000E00D5" w:rsidP="000E00D5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</w:p>
    <w:p w14:paraId="79212D3A" w14:textId="0B62EE11" w:rsidR="00F65042" w:rsidRPr="00485C8A" w:rsidRDefault="00720B9F" w:rsidP="00C0573B">
      <w:pPr>
        <w:spacing w:after="0" w:line="240" w:lineRule="auto"/>
        <w:contextualSpacing/>
        <w:jc w:val="center"/>
        <w:rPr>
          <w:rFonts w:eastAsia="Times New Roman"/>
          <w:sz w:val="24"/>
          <w:szCs w:val="24"/>
        </w:rPr>
      </w:pPr>
      <w:r w:rsidRPr="00485C8A">
        <w:rPr>
          <w:rFonts w:eastAsia="Times New Roman"/>
          <w:noProof/>
          <w:sz w:val="24"/>
          <w:szCs w:val="24"/>
        </w:rPr>
        <w:drawing>
          <wp:inline distT="0" distB="0" distL="0" distR="0" wp14:anchorId="6D53AA56" wp14:editId="266D634B">
            <wp:extent cx="5029200" cy="3352800"/>
            <wp:effectExtent l="0" t="0" r="0" b="0"/>
            <wp:docPr id="11598224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22412" name="Picture 11598224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614A" w14:textId="569A760E" w:rsidR="00F65042" w:rsidRPr="00F42A3A" w:rsidRDefault="006010E6" w:rsidP="000E00D5">
      <w:pPr>
        <w:pStyle w:val="031-PiesdeFiguras03-DESARROLLOARTICULO"/>
        <w:rPr>
          <w:rFonts w:ascii="Calibri" w:hAnsi="Calibri" w:cs="Calibri"/>
          <w:lang w:val="es-ES"/>
        </w:rPr>
      </w:pPr>
      <w:r w:rsidRPr="00F42A3A">
        <w:rPr>
          <w:rFonts w:ascii="Calibri" w:eastAsia="Times New Roman" w:hAnsi="Calibri" w:cs="Calibri"/>
          <w:b/>
        </w:rPr>
        <w:t xml:space="preserve">Fig. </w:t>
      </w:r>
      <w:r w:rsidR="00F65042" w:rsidRPr="00F42A3A">
        <w:rPr>
          <w:rFonts w:ascii="Calibri" w:eastAsia="Times New Roman" w:hAnsi="Calibri" w:cs="Calibri"/>
          <w:b/>
        </w:rPr>
        <w:t>1.</w:t>
      </w:r>
      <w:r w:rsidR="00F65042" w:rsidRPr="00F42A3A">
        <w:rPr>
          <w:rFonts w:ascii="Calibri" w:eastAsia="Times New Roman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Natiam</w:t>
      </w:r>
      <w:proofErr w:type="spellEnd"/>
      <w:r w:rsidR="000E00D5" w:rsidRPr="00F42A3A">
        <w:rPr>
          <w:rFonts w:ascii="Calibri" w:hAnsi="Calibri" w:cs="Calibri"/>
        </w:rPr>
        <w:t xml:space="preserve"> se </w:t>
      </w:r>
      <w:proofErr w:type="spellStart"/>
      <w:r w:rsidR="000E00D5" w:rsidRPr="00F42A3A">
        <w:rPr>
          <w:rFonts w:ascii="Calibri" w:hAnsi="Calibri" w:cs="Calibri"/>
        </w:rPr>
        <w:t>iaciam</w:t>
      </w:r>
      <w:proofErr w:type="spellEnd"/>
      <w:r w:rsidR="000E00D5" w:rsidRPr="00F42A3A">
        <w:rPr>
          <w:rFonts w:ascii="Calibri" w:hAnsi="Calibri" w:cs="Calibri"/>
        </w:rPr>
        <w:t xml:space="preserve"> ac fac </w:t>
      </w:r>
      <w:proofErr w:type="spellStart"/>
      <w:r w:rsidR="000E00D5" w:rsidRPr="00F42A3A">
        <w:rPr>
          <w:rFonts w:ascii="Calibri" w:hAnsi="Calibri" w:cs="Calibri"/>
        </w:rPr>
        <w:t>tem</w:t>
      </w:r>
      <w:proofErr w:type="spellEnd"/>
      <w:r w:rsidR="000E00D5" w:rsidRPr="00F42A3A">
        <w:rPr>
          <w:rFonts w:ascii="Calibri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iam</w:t>
      </w:r>
      <w:proofErr w:type="spellEnd"/>
      <w:r w:rsidR="000E00D5" w:rsidRPr="00F42A3A">
        <w:rPr>
          <w:rFonts w:ascii="Calibri" w:hAnsi="Calibri" w:cs="Calibri"/>
        </w:rPr>
        <w:t xml:space="preserve"> med </w:t>
      </w:r>
      <w:proofErr w:type="spellStart"/>
      <w:r w:rsidR="000E00D5" w:rsidRPr="00F42A3A">
        <w:rPr>
          <w:rFonts w:ascii="Calibri" w:hAnsi="Calibri" w:cs="Calibri"/>
        </w:rPr>
        <w:t>inatiendam</w:t>
      </w:r>
      <w:proofErr w:type="spellEnd"/>
      <w:r w:rsidR="000E00D5" w:rsidRPr="00F42A3A">
        <w:rPr>
          <w:rFonts w:ascii="Calibri" w:hAnsi="Calibri" w:cs="Calibri"/>
        </w:rPr>
        <w:t xml:space="preserve">. </w:t>
      </w:r>
      <w:proofErr w:type="spellStart"/>
      <w:r w:rsidR="000E00D5" w:rsidRPr="00F42A3A">
        <w:rPr>
          <w:rFonts w:ascii="Calibri" w:hAnsi="Calibri" w:cs="Calibri"/>
        </w:rPr>
        <w:t>Sciam</w:t>
      </w:r>
      <w:proofErr w:type="spellEnd"/>
      <w:r w:rsidR="000E00D5" w:rsidRPr="00F42A3A">
        <w:rPr>
          <w:rFonts w:ascii="Calibri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orum</w:t>
      </w:r>
      <w:proofErr w:type="spellEnd"/>
      <w:r w:rsidR="000E00D5" w:rsidRPr="00F42A3A">
        <w:rPr>
          <w:rFonts w:ascii="Calibri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dic</w:t>
      </w:r>
      <w:proofErr w:type="spellEnd"/>
      <w:r w:rsidR="000E00D5" w:rsidRPr="00F42A3A">
        <w:rPr>
          <w:rFonts w:ascii="Calibri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teli</w:t>
      </w:r>
      <w:proofErr w:type="spellEnd"/>
      <w:r w:rsidR="000E00D5" w:rsidRPr="00F42A3A">
        <w:rPr>
          <w:rFonts w:ascii="Calibri" w:hAnsi="Calibri" w:cs="Calibri"/>
        </w:rPr>
        <w:t xml:space="preserve"> pec </w:t>
      </w:r>
      <w:proofErr w:type="spellStart"/>
      <w:r w:rsidR="000E00D5" w:rsidRPr="00F42A3A">
        <w:rPr>
          <w:rFonts w:ascii="Calibri" w:hAnsi="Calibri" w:cs="Calibri"/>
        </w:rPr>
        <w:t>occhuc</w:t>
      </w:r>
      <w:proofErr w:type="spellEnd"/>
      <w:r w:rsidR="000E00D5" w:rsidRPr="00F42A3A">
        <w:rPr>
          <w:rFonts w:ascii="Calibri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ferfectum</w:t>
      </w:r>
      <w:proofErr w:type="spellEnd"/>
      <w:r w:rsidR="000E00D5" w:rsidRPr="00F42A3A">
        <w:rPr>
          <w:rFonts w:ascii="Calibri" w:hAnsi="Calibri" w:cs="Calibri"/>
        </w:rPr>
        <w:t xml:space="preserve"> re </w:t>
      </w:r>
      <w:proofErr w:type="spellStart"/>
      <w:r w:rsidR="000E00D5" w:rsidRPr="00F42A3A">
        <w:rPr>
          <w:rFonts w:ascii="Calibri" w:hAnsi="Calibri" w:cs="Calibri"/>
        </w:rPr>
        <w:t>pracchi</w:t>
      </w:r>
      <w:proofErr w:type="spellEnd"/>
      <w:r w:rsidR="000E00D5" w:rsidRPr="00F42A3A">
        <w:rPr>
          <w:rFonts w:ascii="Calibri" w:hAnsi="Calibri" w:cs="Calibri"/>
        </w:rPr>
        <w:t xml:space="preserve"> cultus, </w:t>
      </w:r>
      <w:proofErr w:type="spellStart"/>
      <w:r w:rsidR="000E00D5" w:rsidRPr="00F42A3A">
        <w:rPr>
          <w:rFonts w:ascii="Calibri" w:hAnsi="Calibri" w:cs="Calibri"/>
        </w:rPr>
        <w:t>vervid</w:t>
      </w:r>
      <w:proofErr w:type="spellEnd"/>
      <w:r w:rsidR="000E00D5" w:rsidRPr="00F42A3A">
        <w:rPr>
          <w:rFonts w:ascii="Calibri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dum</w:t>
      </w:r>
      <w:proofErr w:type="spellEnd"/>
      <w:r w:rsidR="000E00D5" w:rsidRPr="00F42A3A">
        <w:rPr>
          <w:rFonts w:ascii="Calibri" w:hAnsi="Calibri" w:cs="Calibri"/>
        </w:rPr>
        <w:t xml:space="preserve"> peri posse </w:t>
      </w:r>
      <w:proofErr w:type="spellStart"/>
      <w:r w:rsidR="000E00D5" w:rsidRPr="00F42A3A">
        <w:rPr>
          <w:rFonts w:ascii="Calibri" w:hAnsi="Calibri" w:cs="Calibri"/>
        </w:rPr>
        <w:t>dendelium</w:t>
      </w:r>
      <w:proofErr w:type="spellEnd"/>
      <w:r w:rsidR="000E00D5" w:rsidRPr="00F42A3A">
        <w:rPr>
          <w:rFonts w:ascii="Calibri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posulium</w:t>
      </w:r>
      <w:proofErr w:type="spellEnd"/>
      <w:r w:rsidR="000E00D5" w:rsidRPr="00F42A3A">
        <w:rPr>
          <w:rFonts w:ascii="Calibri" w:hAnsi="Calibri" w:cs="Calibri"/>
        </w:rPr>
        <w:t xml:space="preserve"> </w:t>
      </w:r>
      <w:proofErr w:type="spellStart"/>
      <w:r w:rsidR="000E00D5" w:rsidRPr="00F42A3A">
        <w:rPr>
          <w:rFonts w:ascii="Calibri" w:hAnsi="Calibri" w:cs="Calibri"/>
        </w:rPr>
        <w:t>aucesimus</w:t>
      </w:r>
      <w:proofErr w:type="spellEnd"/>
      <w:r w:rsidR="000E00D5" w:rsidRPr="00F42A3A">
        <w:rPr>
          <w:rFonts w:ascii="Calibri" w:hAnsi="Calibri" w:cs="Calibri"/>
        </w:rPr>
        <w:t xml:space="preserve"> et </w:t>
      </w:r>
      <w:proofErr w:type="spellStart"/>
      <w:r w:rsidR="000E00D5" w:rsidRPr="00F42A3A">
        <w:rPr>
          <w:rFonts w:ascii="Calibri" w:hAnsi="Calibri" w:cs="Calibri"/>
        </w:rPr>
        <w:t>ius</w:t>
      </w:r>
      <w:proofErr w:type="spellEnd"/>
      <w:r w:rsidR="000E00D5" w:rsidRPr="00F42A3A">
        <w:rPr>
          <w:rFonts w:ascii="Calibri" w:hAnsi="Calibri" w:cs="Calibri"/>
        </w:rPr>
        <w:t xml:space="preserve">. </w:t>
      </w:r>
      <w:r w:rsidR="000E00D5" w:rsidRPr="00F42A3A">
        <w:rPr>
          <w:rFonts w:ascii="Calibri" w:hAnsi="Calibri" w:cs="Calibri"/>
          <w:color w:val="FF0000"/>
          <w:lang w:val="es-ES"/>
        </w:rPr>
        <w:t>(Pies de figuras en 8 puntos)</w:t>
      </w:r>
    </w:p>
    <w:p w14:paraId="65952828" w14:textId="77777777" w:rsidR="00EB4045" w:rsidRPr="00485C8A" w:rsidRDefault="00EB4045" w:rsidP="00C0573B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es-ES"/>
        </w:rPr>
      </w:pPr>
    </w:p>
    <w:p w14:paraId="1A5E6B70" w14:textId="77777777" w:rsidR="00C36C68" w:rsidRPr="00485C8A" w:rsidRDefault="00C36C68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r w:rsidRPr="00485C8A">
        <w:rPr>
          <w:rFonts w:ascii="Calibri" w:hAnsi="Calibri" w:cs="Calibri"/>
          <w:sz w:val="24"/>
          <w:szCs w:val="24"/>
          <w:lang w:val="es-ES"/>
        </w:rPr>
        <w:t xml:space="preserve">Cae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omnia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debit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alitatur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expedit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veniatium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nobisi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doluptat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.</w:t>
      </w:r>
    </w:p>
    <w:p w14:paraId="334C54F2" w14:textId="77777777" w:rsidR="00C36C68" w:rsidRPr="00485C8A" w:rsidRDefault="00C36C68" w:rsidP="00C36C68">
      <w:pPr>
        <w:pStyle w:val="021-PrrafoNormal02-INICIOARTICULO"/>
        <w:rPr>
          <w:rFonts w:ascii="Calibri" w:hAnsi="Calibri" w:cs="Calibri"/>
          <w:sz w:val="24"/>
          <w:szCs w:val="24"/>
          <w:lang w:val="en-US"/>
        </w:rPr>
      </w:pPr>
      <w:r w:rsidRPr="00485C8A">
        <w:rPr>
          <w:rFonts w:ascii="Calibri" w:hAnsi="Calibri" w:cs="Calibri"/>
          <w:sz w:val="24"/>
          <w:szCs w:val="24"/>
          <w:lang w:val="en-US"/>
        </w:rPr>
        <w:t xml:space="preserve">Bis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quiam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fuga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. Ut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alibust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orporiamet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facil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inveni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conem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rae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volupistet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harcit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audaecabo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fugia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denimustrum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et,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sae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quasit,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exceatur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? Qui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eium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fugit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esse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volorro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con rem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ipsandignate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nis sunt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lignit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vel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ut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occatur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optur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rerrum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cum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aligendandit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pario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te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con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et quo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volor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sum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earum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dolum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in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nonsenest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quo et rent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dolorempos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audicil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ipiti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atiorro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sequi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tore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vendi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sum quo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tet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velit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utam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vendi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ipitium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facea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con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ratur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>?</w:t>
      </w:r>
    </w:p>
    <w:p w14:paraId="126396AB" w14:textId="77777777" w:rsidR="00C36C68" w:rsidRPr="00485C8A" w:rsidRDefault="00C36C68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Sunte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sinti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quatibe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rchillesequi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coraepe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licipsa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ndaernatis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perum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is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ipsam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coribus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rectam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sequo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od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quiate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n-US"/>
        </w:rPr>
        <w:t>voluptatur</w:t>
      </w:r>
      <w:proofErr w:type="spellEnd"/>
      <w:r w:rsidRPr="00485C8A">
        <w:rPr>
          <w:rFonts w:ascii="Calibri" w:hAnsi="Calibri" w:cs="Calibri"/>
          <w:sz w:val="24"/>
          <w:szCs w:val="24"/>
          <w:lang w:val="en-US"/>
        </w:rPr>
        <w:t xml:space="preserve">? </w:t>
      </w:r>
      <w:r w:rsidRPr="00485C8A">
        <w:rPr>
          <w:rFonts w:ascii="Calibri" w:hAnsi="Calibri" w:cs="Calibri"/>
          <w:sz w:val="24"/>
          <w:szCs w:val="24"/>
          <w:lang w:val="es-ES"/>
        </w:rPr>
        <w:t xml:space="preserve">Quis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pores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at.</w:t>
      </w:r>
    </w:p>
    <w:p w14:paraId="066E0C8E" w14:textId="77777777" w:rsidR="00901B27" w:rsidRPr="00485C8A" w:rsidRDefault="00901B27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</w:p>
    <w:p w14:paraId="3EE77823" w14:textId="6427EB21" w:rsidR="00901B27" w:rsidRPr="00485C8A" w:rsidRDefault="00901B27" w:rsidP="00901B27">
      <w:pPr>
        <w:pStyle w:val="021-PrrafoNormal02-INICIOARTICULO"/>
        <w:tabs>
          <w:tab w:val="clear" w:pos="360"/>
        </w:tabs>
        <w:ind w:firstLine="0"/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Essimus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etur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sed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quamet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omnimi</w:t>
      </w:r>
      <w:proofErr w:type="spellEnd"/>
      <w:r w:rsidR="00644DDF" w:rsidRPr="00485C8A">
        <w:rPr>
          <w:rFonts w:ascii="Calibri" w:hAnsi="Calibri" w:cs="Calibri"/>
          <w:sz w:val="24"/>
          <w:szCs w:val="24"/>
          <w:lang w:val="es-ES"/>
        </w:rPr>
        <w:t xml:space="preserve"> (</w:t>
      </w:r>
      <w:r w:rsidR="00644DDF" w:rsidRPr="00485C8A">
        <w:rPr>
          <w:rFonts w:ascii="Calibri" w:hAnsi="Calibri" w:cs="Calibri"/>
          <w:color w:val="FF0000"/>
          <w:sz w:val="24"/>
          <w:szCs w:val="24"/>
          <w:lang w:val="es-ES"/>
        </w:rPr>
        <w:t>Subtítulo nivel 2</w:t>
      </w:r>
      <w:r w:rsidR="00644DDF" w:rsidRPr="00485C8A">
        <w:rPr>
          <w:rFonts w:ascii="Calibri" w:hAnsi="Calibri" w:cs="Calibri"/>
          <w:sz w:val="24"/>
          <w:szCs w:val="24"/>
          <w:lang w:val="es-ES"/>
        </w:rPr>
        <w:t>)</w:t>
      </w:r>
    </w:p>
    <w:p w14:paraId="6BA57247" w14:textId="77777777" w:rsidR="00901B27" w:rsidRPr="00485C8A" w:rsidRDefault="00901B27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</w:p>
    <w:p w14:paraId="10AC736C" w14:textId="301ED428" w:rsidR="00644DDF" w:rsidRPr="00485C8A" w:rsidRDefault="00644DDF" w:rsidP="00644DDF">
      <w:pPr>
        <w:pStyle w:val="021-PrrafoNormal02-INICIOARTICULO"/>
        <w:tabs>
          <w:tab w:val="clear" w:pos="360"/>
        </w:tabs>
        <w:ind w:firstLine="0"/>
        <w:jc w:val="center"/>
        <w:rPr>
          <w:rFonts w:ascii="Calibri" w:hAnsi="Calibri" w:cs="Calibri"/>
          <w:i/>
          <w:iCs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>Essimus</w:t>
      </w:r>
      <w:proofErr w:type="spellEnd"/>
      <w:r w:rsidRPr="00485C8A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>etur</w:t>
      </w:r>
      <w:proofErr w:type="spellEnd"/>
      <w:r w:rsidRPr="00485C8A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 xml:space="preserve"> sed </w:t>
      </w:r>
      <w:proofErr w:type="spellStart"/>
      <w:r w:rsidRPr="00485C8A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>quamet</w:t>
      </w:r>
      <w:proofErr w:type="spellEnd"/>
      <w:r w:rsidRPr="00485C8A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>omnimi</w:t>
      </w:r>
      <w:proofErr w:type="spellEnd"/>
      <w:r w:rsidRPr="00485C8A">
        <w:rPr>
          <w:rFonts w:ascii="Calibri" w:hAnsi="Calibri" w:cs="Calibri"/>
          <w:i/>
          <w:iCs/>
          <w:sz w:val="24"/>
          <w:szCs w:val="24"/>
          <w:lang w:val="es-ES"/>
        </w:rPr>
        <w:t xml:space="preserve"> (</w:t>
      </w:r>
      <w:r w:rsidRPr="00485C8A">
        <w:rPr>
          <w:rFonts w:ascii="Calibri" w:hAnsi="Calibri" w:cs="Calibri"/>
          <w:i/>
          <w:iCs/>
          <w:color w:val="FF0000"/>
          <w:sz w:val="24"/>
          <w:szCs w:val="24"/>
          <w:lang w:val="es-ES"/>
        </w:rPr>
        <w:t>Subtítulo nivel 3</w:t>
      </w:r>
      <w:r w:rsidRPr="00485C8A">
        <w:rPr>
          <w:rFonts w:ascii="Calibri" w:hAnsi="Calibri" w:cs="Calibri"/>
          <w:i/>
          <w:iCs/>
          <w:sz w:val="24"/>
          <w:szCs w:val="24"/>
          <w:lang w:val="es-ES"/>
        </w:rPr>
        <w:t>)</w:t>
      </w:r>
    </w:p>
    <w:p w14:paraId="5038088A" w14:textId="77777777" w:rsidR="00644DDF" w:rsidRPr="00485C8A" w:rsidRDefault="00644DDF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</w:p>
    <w:p w14:paraId="1197CDEE" w14:textId="58E45AB0" w:rsidR="00C36C68" w:rsidRPr="00485C8A" w:rsidRDefault="00BA1F3C" w:rsidP="00C36C68">
      <w:pPr>
        <w:pStyle w:val="021-PrrafoNormal02-INICIOARTICUL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lastRenderedPageBreak/>
        <w:t>Parum</w:t>
      </w:r>
      <w:proofErr w:type="spellEnd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 xml:space="preserve"> id </w:t>
      </w:r>
      <w:proofErr w:type="spellStart"/>
      <w:r w:rsidRPr="00485C8A">
        <w:rPr>
          <w:rFonts w:ascii="Calibri" w:hAnsi="Calibri" w:cs="Calibri"/>
          <w:b/>
          <w:bCs/>
          <w:sz w:val="24"/>
          <w:szCs w:val="24"/>
          <w:lang w:val="es-ES"/>
        </w:rPr>
        <w:t>minvendest</w:t>
      </w:r>
      <w:proofErr w:type="spellEnd"/>
      <w:r w:rsidRPr="00485C8A">
        <w:rPr>
          <w:rFonts w:ascii="Calibri" w:hAnsi="Calibri" w:cs="Calibri"/>
          <w:b/>
          <w:sz w:val="24"/>
          <w:szCs w:val="24"/>
          <w:lang w:val="es-ES"/>
        </w:rPr>
        <w:t xml:space="preserve"> </w:t>
      </w:r>
      <w:r w:rsidRPr="00485C8A">
        <w:rPr>
          <w:rFonts w:ascii="Calibri" w:hAnsi="Calibri" w:cs="Calibri"/>
          <w:bCs/>
          <w:sz w:val="24"/>
          <w:szCs w:val="24"/>
          <w:lang w:val="es-ES"/>
        </w:rPr>
        <w:t>(</w:t>
      </w:r>
      <w:r w:rsidR="00644DDF" w:rsidRPr="00485C8A">
        <w:rPr>
          <w:rFonts w:ascii="Calibri" w:hAnsi="Calibri" w:cs="Calibri"/>
          <w:bCs/>
          <w:color w:val="FF0000"/>
          <w:sz w:val="24"/>
          <w:szCs w:val="24"/>
          <w:lang w:val="es-ES"/>
        </w:rPr>
        <w:t>Subtítulo nivel 4</w:t>
      </w:r>
      <w:r w:rsidRPr="00485C8A">
        <w:rPr>
          <w:rFonts w:ascii="Calibri" w:hAnsi="Calibri" w:cs="Calibri"/>
          <w:bCs/>
          <w:sz w:val="24"/>
          <w:szCs w:val="24"/>
          <w:lang w:val="es-ES"/>
        </w:rPr>
        <w:t>)</w:t>
      </w:r>
      <w:r w:rsidR="00901B27" w:rsidRPr="00485C8A">
        <w:rPr>
          <w:rFonts w:ascii="Calibri" w:hAnsi="Calibri" w:cs="Calibri"/>
          <w:b/>
          <w:bCs/>
          <w:sz w:val="24"/>
          <w:szCs w:val="24"/>
          <w:lang w:val="es-ES"/>
        </w:rPr>
        <w:t>:</w:t>
      </w:r>
      <w:r w:rsidR="00901B27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audantent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laboris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trunt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, quis sum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quiandam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, ut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ut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oditaquam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vent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occus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eriost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solenimus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exerspe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rument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s-ES"/>
        </w:rPr>
        <w:t xml:space="preserve"> rem.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Parum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id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minvendest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simod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et,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et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laccatquo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dolorporpore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modi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volupta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plit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harumet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accae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plitio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. Ut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reprect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empore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opti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simpostint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facit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recupta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tinvel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ipsam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sit et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rerionet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alitianda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videbitio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ex et, vel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iure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volorerum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facessimust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volestiisint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latas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dollabo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. Nam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expero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quod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maios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alibea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dolore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odignimenda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doloreriore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quunt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repelest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rem et am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animpor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ehenim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ipisinus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core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conseri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stibusam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vereribus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que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verae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odiost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sum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entorro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bea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conessim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qui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inimus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officiis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etur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saped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moditas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dendaeprest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omnimus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nihil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moluptat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qui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totatur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eperum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conseque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dolorum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nobit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qui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dolupta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tenihit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vitatisciis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dias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doloreped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mincimo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loreribusam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archil il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idis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volor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se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essimus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etur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sed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quamet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omnimi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sundae et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hillaborrum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lab ipsum que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voluptat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que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eatias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res as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plam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et rem re sum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fugitaspid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volor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alique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vendi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reiusa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quiaspe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lesequi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optas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alit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fugitatquis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volorecabo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Uda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voluptas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sequam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veri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sunt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ut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re res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molorepro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que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sandi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quiam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dolorro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et,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nis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ellignis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voleseditisi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doloreium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ipsam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ilis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qui quid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apiciat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eat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exceptur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sed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quamus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essus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nonsequi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totatur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sit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everionsed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et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pra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non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rerro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ipsunti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ipiendiatio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volorest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lania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pra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nusdaecture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sed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quideritaque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nes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acculpa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rumende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rsperia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voluptatur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?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Quiaspel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millaces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accustistrum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expero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eaque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dolute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nonsed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maximi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voluptatus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est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conserovit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sanis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autatin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usdae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. Um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pereptur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sint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erupta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cuptat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aut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omnimoluptae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omnis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ellaboratem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cum as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assum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debitatior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atectatus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is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peraecatem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solupid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explic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temoluptate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cus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iumqui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inum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ea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con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nosto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maio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Odit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quae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voluptatet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fugitem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C36C68" w:rsidRPr="00485C8A">
        <w:rPr>
          <w:rFonts w:ascii="Calibri" w:hAnsi="Calibri" w:cs="Calibri"/>
          <w:sz w:val="24"/>
          <w:szCs w:val="24"/>
          <w:lang w:val="en-US"/>
        </w:rPr>
        <w:t>porerspidus</w:t>
      </w:r>
      <w:proofErr w:type="spellEnd"/>
      <w:r w:rsidR="00C36C68" w:rsidRPr="00485C8A">
        <w:rPr>
          <w:rFonts w:ascii="Calibri" w:hAnsi="Calibri" w:cs="Calibri"/>
          <w:sz w:val="24"/>
          <w:szCs w:val="24"/>
          <w:lang w:val="en-US"/>
        </w:rPr>
        <w:t>.</w:t>
      </w:r>
    </w:p>
    <w:p w14:paraId="704500BD" w14:textId="77777777" w:rsidR="00C36C68" w:rsidRPr="00485C8A" w:rsidRDefault="00C36C68" w:rsidP="00C36C6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710A077D" w14:textId="50EE8CF7" w:rsidR="00786414" w:rsidRPr="00485C8A" w:rsidRDefault="009670F5" w:rsidP="00C36C6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485C8A">
        <w:rPr>
          <w:rFonts w:eastAsia="Times New Roman"/>
          <w:b/>
          <w:bCs/>
          <w:sz w:val="24"/>
          <w:szCs w:val="24"/>
        </w:rPr>
        <w:t>RESULT</w:t>
      </w:r>
      <w:r w:rsidR="00EA74E2">
        <w:rPr>
          <w:rFonts w:eastAsia="Times New Roman"/>
          <w:b/>
          <w:bCs/>
          <w:sz w:val="24"/>
          <w:szCs w:val="24"/>
        </w:rPr>
        <w:t>ADO</w:t>
      </w:r>
      <w:r w:rsidRPr="00485C8A">
        <w:rPr>
          <w:rFonts w:eastAsia="Times New Roman"/>
          <w:b/>
          <w:bCs/>
          <w:sz w:val="24"/>
          <w:szCs w:val="24"/>
        </w:rPr>
        <w:t>S</w:t>
      </w:r>
    </w:p>
    <w:p w14:paraId="31B7E366" w14:textId="77777777" w:rsidR="00C36C68" w:rsidRPr="00485C8A" w:rsidRDefault="00C36C68" w:rsidP="00C36C6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34819625" w14:textId="1DF03A1E" w:rsidR="00E40C58" w:rsidRPr="00485C8A" w:rsidRDefault="008A5034" w:rsidP="00C0573B">
      <w:pPr>
        <w:spacing w:after="0" w:line="240" w:lineRule="auto"/>
        <w:ind w:firstLine="720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485C8A">
        <w:rPr>
          <w:sz w:val="24"/>
          <w:szCs w:val="24"/>
        </w:rPr>
        <w:t>Igenderat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intem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quam</w:t>
      </w:r>
      <w:proofErr w:type="spellEnd"/>
      <w:r w:rsidRPr="00485C8A">
        <w:rPr>
          <w:sz w:val="24"/>
          <w:szCs w:val="24"/>
        </w:rPr>
        <w:t xml:space="preserve"> il et, volente </w:t>
      </w:r>
      <w:proofErr w:type="spellStart"/>
      <w:r w:rsidRPr="00485C8A">
        <w:rPr>
          <w:sz w:val="24"/>
          <w:szCs w:val="24"/>
        </w:rPr>
        <w:t>ella</w:t>
      </w:r>
      <w:proofErr w:type="spellEnd"/>
      <w:r w:rsidRPr="00485C8A">
        <w:rPr>
          <w:sz w:val="24"/>
          <w:szCs w:val="24"/>
        </w:rPr>
        <w:t xml:space="preserve"> qui </w:t>
      </w:r>
      <w:proofErr w:type="spellStart"/>
      <w:r w:rsidRPr="00485C8A">
        <w:rPr>
          <w:sz w:val="24"/>
          <w:szCs w:val="24"/>
        </w:rPr>
        <w:t>delliquibus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eum</w:t>
      </w:r>
      <w:proofErr w:type="spellEnd"/>
      <w:r w:rsidRPr="00485C8A">
        <w:rPr>
          <w:sz w:val="24"/>
          <w:szCs w:val="24"/>
        </w:rPr>
        <w:t xml:space="preserve"> quo </w:t>
      </w:r>
      <w:proofErr w:type="spellStart"/>
      <w:r w:rsidRPr="00485C8A">
        <w:rPr>
          <w:sz w:val="24"/>
          <w:szCs w:val="24"/>
        </w:rPr>
        <w:t>blam</w:t>
      </w:r>
      <w:proofErr w:type="spellEnd"/>
      <w:r w:rsidRPr="00485C8A">
        <w:rPr>
          <w:sz w:val="24"/>
          <w:szCs w:val="24"/>
        </w:rPr>
        <w:t xml:space="preserve"> sunt </w:t>
      </w:r>
      <w:proofErr w:type="spellStart"/>
      <w:r w:rsidRPr="00485C8A">
        <w:rPr>
          <w:sz w:val="24"/>
          <w:szCs w:val="24"/>
        </w:rPr>
        <w:t>iunt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estibeaquia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volentur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aliquiamus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estinciis</w:t>
      </w:r>
      <w:proofErr w:type="spellEnd"/>
      <w:r w:rsidRPr="00485C8A">
        <w:rPr>
          <w:sz w:val="24"/>
          <w:szCs w:val="24"/>
        </w:rPr>
        <w:t xml:space="preserve"> mod </w:t>
      </w:r>
      <w:proofErr w:type="spellStart"/>
      <w:r w:rsidRPr="00485C8A">
        <w:rPr>
          <w:sz w:val="24"/>
          <w:szCs w:val="24"/>
        </w:rPr>
        <w:t>modicimust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eos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apiet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officipitiur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alitioribusa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dolupti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onsequas</w:t>
      </w:r>
      <w:proofErr w:type="spellEnd"/>
      <w:r w:rsidRPr="00485C8A">
        <w:rPr>
          <w:sz w:val="24"/>
          <w:szCs w:val="24"/>
        </w:rPr>
        <w:t xml:space="preserve"> et </w:t>
      </w:r>
      <w:proofErr w:type="spellStart"/>
      <w:r w:rsidRPr="00485C8A">
        <w:rPr>
          <w:sz w:val="24"/>
          <w:szCs w:val="24"/>
        </w:rPr>
        <w:t>optia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dolla</w:t>
      </w:r>
      <w:proofErr w:type="spellEnd"/>
      <w:r w:rsidRPr="00485C8A">
        <w:rPr>
          <w:sz w:val="24"/>
          <w:szCs w:val="24"/>
        </w:rPr>
        <w:t xml:space="preserve"> nonet </w:t>
      </w:r>
      <w:proofErr w:type="spellStart"/>
      <w:r w:rsidRPr="00485C8A">
        <w:rPr>
          <w:sz w:val="24"/>
          <w:szCs w:val="24"/>
        </w:rPr>
        <w:t>iumquia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nisinve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llorposa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corate</w:t>
      </w:r>
      <w:proofErr w:type="spellEnd"/>
      <w:r w:rsidRPr="00485C8A">
        <w:rPr>
          <w:sz w:val="24"/>
          <w:szCs w:val="24"/>
        </w:rPr>
        <w:t xml:space="preserve"> vel id </w:t>
      </w:r>
      <w:proofErr w:type="spellStart"/>
      <w:r w:rsidRPr="00485C8A">
        <w:rPr>
          <w:sz w:val="24"/>
          <w:szCs w:val="24"/>
        </w:rPr>
        <w:t>modiatusam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dolo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dolest</w:t>
      </w:r>
      <w:proofErr w:type="spellEnd"/>
      <w:r w:rsidRPr="00485C8A">
        <w:rPr>
          <w:sz w:val="24"/>
          <w:szCs w:val="24"/>
        </w:rPr>
        <w:t xml:space="preserve">, </w:t>
      </w:r>
      <w:proofErr w:type="spellStart"/>
      <w:r w:rsidRPr="00485C8A">
        <w:rPr>
          <w:sz w:val="24"/>
          <w:szCs w:val="24"/>
        </w:rPr>
        <w:t>tem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aliquibus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eaquam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ut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laccuscipiet</w:t>
      </w:r>
      <w:proofErr w:type="spellEnd"/>
      <w:r w:rsidRPr="00485C8A">
        <w:rPr>
          <w:sz w:val="24"/>
          <w:szCs w:val="24"/>
        </w:rPr>
        <w:t xml:space="preserve"> alit am, </w:t>
      </w:r>
      <w:proofErr w:type="spellStart"/>
      <w:r w:rsidRPr="00485C8A">
        <w:rPr>
          <w:sz w:val="24"/>
          <w:szCs w:val="24"/>
        </w:rPr>
        <w:t>secte</w:t>
      </w:r>
      <w:proofErr w:type="spellEnd"/>
      <w:r w:rsidRPr="00485C8A">
        <w:rPr>
          <w:sz w:val="24"/>
          <w:szCs w:val="24"/>
        </w:rPr>
        <w:t xml:space="preserve"> pa dis con et </w:t>
      </w:r>
      <w:proofErr w:type="spellStart"/>
      <w:r w:rsidRPr="00485C8A">
        <w:rPr>
          <w:sz w:val="24"/>
          <w:szCs w:val="24"/>
        </w:rPr>
        <w:t>arunti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ut</w:t>
      </w:r>
      <w:proofErr w:type="spellEnd"/>
      <w:r w:rsidRPr="00485C8A">
        <w:rPr>
          <w:sz w:val="24"/>
          <w:szCs w:val="24"/>
        </w:rPr>
        <w:t xml:space="preserve"> la et </w:t>
      </w:r>
      <w:proofErr w:type="spellStart"/>
      <w:r w:rsidRPr="00485C8A">
        <w:rPr>
          <w:sz w:val="24"/>
          <w:szCs w:val="24"/>
        </w:rPr>
        <w:t>eariaec</w:t>
      </w:r>
      <w:proofErr w:type="spellEnd"/>
      <w:r w:rsidRPr="00485C8A">
        <w:rPr>
          <w:sz w:val="24"/>
          <w:szCs w:val="24"/>
        </w:rPr>
        <w:t xml:space="preserve"> </w:t>
      </w:r>
      <w:proofErr w:type="spellStart"/>
      <w:r w:rsidRPr="00485C8A">
        <w:rPr>
          <w:sz w:val="24"/>
          <w:szCs w:val="24"/>
        </w:rPr>
        <w:t>eperum</w:t>
      </w:r>
      <w:proofErr w:type="spellEnd"/>
      <w:r w:rsidR="009670F5" w:rsidRPr="00485C8A">
        <w:rPr>
          <w:rFonts w:eastAsia="Times New Roman"/>
          <w:sz w:val="24"/>
          <w:szCs w:val="24"/>
        </w:rPr>
        <w:t xml:space="preserve"> are shown in Table 1.</w:t>
      </w:r>
    </w:p>
    <w:p w14:paraId="4971A31D" w14:textId="77777777" w:rsidR="00C36C68" w:rsidRPr="00485C8A" w:rsidRDefault="00C36C68" w:rsidP="00C0573B">
      <w:pPr>
        <w:spacing w:after="0" w:line="240" w:lineRule="auto"/>
        <w:contextualSpacing/>
        <w:jc w:val="center"/>
        <w:rPr>
          <w:rFonts w:eastAsia="Times New Roman"/>
          <w:sz w:val="24"/>
          <w:szCs w:val="24"/>
        </w:rPr>
      </w:pPr>
    </w:p>
    <w:p w14:paraId="64E3DDE8" w14:textId="57ED3F65" w:rsidR="00E40C58" w:rsidRPr="00F42A3A" w:rsidRDefault="00211C83" w:rsidP="00C36C68">
      <w:pPr>
        <w:spacing w:after="0" w:line="240" w:lineRule="auto"/>
        <w:ind w:right="-1"/>
        <w:contextualSpacing/>
        <w:jc w:val="center"/>
        <w:rPr>
          <w:rFonts w:eastAsia="Times New Roman"/>
          <w:b/>
          <w:bCs/>
          <w:sz w:val="16"/>
          <w:szCs w:val="16"/>
        </w:rPr>
      </w:pPr>
      <w:r w:rsidRPr="00F42A3A">
        <w:rPr>
          <w:rFonts w:eastAsia="Times New Roman"/>
          <w:b/>
          <w:bCs/>
          <w:sz w:val="16"/>
          <w:szCs w:val="16"/>
        </w:rPr>
        <w:t>Table</w:t>
      </w:r>
      <w:r w:rsidR="00E40C58" w:rsidRPr="00F42A3A">
        <w:rPr>
          <w:rFonts w:eastAsia="Times New Roman"/>
          <w:b/>
          <w:bCs/>
          <w:sz w:val="16"/>
          <w:szCs w:val="16"/>
        </w:rPr>
        <w:t xml:space="preserve"> 1</w:t>
      </w:r>
      <w:r w:rsidR="00F42A3A">
        <w:rPr>
          <w:rFonts w:eastAsia="Times New Roman"/>
          <w:b/>
          <w:bCs/>
          <w:sz w:val="16"/>
          <w:szCs w:val="16"/>
        </w:rPr>
        <w:t xml:space="preserve"> </w:t>
      </w:r>
      <w:r w:rsidR="00F42A3A" w:rsidRPr="00F42A3A">
        <w:rPr>
          <w:bCs/>
          <w:color w:val="FF0000"/>
          <w:sz w:val="20"/>
          <w:szCs w:val="20"/>
          <w:lang w:val="es-ES"/>
        </w:rPr>
        <w:t xml:space="preserve">(8 puntos, </w:t>
      </w:r>
      <w:proofErr w:type="spellStart"/>
      <w:r w:rsidR="00F42A3A">
        <w:rPr>
          <w:bCs/>
          <w:color w:val="FF0000"/>
          <w:sz w:val="20"/>
          <w:szCs w:val="20"/>
          <w:lang w:val="es-ES"/>
        </w:rPr>
        <w:t>bold</w:t>
      </w:r>
      <w:proofErr w:type="spellEnd"/>
      <w:r w:rsidR="00F42A3A" w:rsidRPr="00F42A3A">
        <w:rPr>
          <w:bCs/>
          <w:color w:val="FF0000"/>
          <w:sz w:val="20"/>
          <w:szCs w:val="20"/>
          <w:lang w:val="es-ES"/>
        </w:rPr>
        <w:t>)</w:t>
      </w:r>
    </w:p>
    <w:p w14:paraId="14C4FF8D" w14:textId="10264FA1" w:rsidR="00E40C58" w:rsidRPr="00F42A3A" w:rsidRDefault="00B07CF7" w:rsidP="00C36C68">
      <w:pPr>
        <w:spacing w:after="0" w:line="240" w:lineRule="auto"/>
        <w:ind w:right="-1"/>
        <w:contextualSpacing/>
        <w:jc w:val="center"/>
        <w:rPr>
          <w:rFonts w:eastAsia="Times New Roman"/>
          <w:i/>
          <w:sz w:val="16"/>
          <w:szCs w:val="16"/>
        </w:rPr>
      </w:pPr>
      <w:proofErr w:type="spellStart"/>
      <w:r w:rsidRPr="00F42A3A">
        <w:rPr>
          <w:rFonts w:eastAsia="Times New Roman"/>
          <w:sz w:val="16"/>
          <w:szCs w:val="16"/>
        </w:rPr>
        <w:t>Nvlmsdoivmow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voi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wlkznvlksdvo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osmlomozopv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posndpo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nolnvlkmnslo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vpo</w:t>
      </w:r>
      <w:proofErr w:type="spellEnd"/>
      <w:r w:rsidR="00211C83" w:rsidRPr="00F42A3A">
        <w:rPr>
          <w:rFonts w:eastAsia="Times New Roman"/>
          <w:i/>
          <w:sz w:val="16"/>
          <w:szCs w:val="16"/>
        </w:rPr>
        <w:t>.</w:t>
      </w:r>
      <w:r w:rsidR="00F42A3A" w:rsidRPr="00F42A3A">
        <w:rPr>
          <w:bCs/>
          <w:color w:val="FF0000"/>
          <w:sz w:val="24"/>
          <w:szCs w:val="24"/>
        </w:rPr>
        <w:t xml:space="preserve"> </w:t>
      </w:r>
      <w:r w:rsidR="00F42A3A" w:rsidRPr="00F42A3A">
        <w:rPr>
          <w:bCs/>
          <w:color w:val="FF0000"/>
          <w:sz w:val="20"/>
          <w:szCs w:val="20"/>
          <w:lang w:val="es-ES"/>
        </w:rPr>
        <w:t>(8 puntos, regular)</w:t>
      </w:r>
    </w:p>
    <w:p w14:paraId="48B1A223" w14:textId="77777777" w:rsidR="006D7BF4" w:rsidRPr="00485C8A" w:rsidRDefault="006D7BF4" w:rsidP="00C36C68">
      <w:pPr>
        <w:spacing w:after="0" w:line="240" w:lineRule="auto"/>
        <w:ind w:right="-1"/>
        <w:contextualSpacing/>
        <w:jc w:val="center"/>
        <w:rPr>
          <w:rFonts w:eastAsia="Times New Roman"/>
          <w:sz w:val="24"/>
          <w:szCs w:val="24"/>
        </w:rPr>
      </w:pPr>
    </w:p>
    <w:tbl>
      <w:tblPr>
        <w:tblStyle w:val="Tabelacomgrade1"/>
        <w:tblW w:w="8500" w:type="dxa"/>
        <w:tblLayout w:type="fixed"/>
        <w:tblLook w:val="0400" w:firstRow="0" w:lastRow="0" w:firstColumn="0" w:lastColumn="0" w:noHBand="0" w:noVBand="1"/>
      </w:tblPr>
      <w:tblGrid>
        <w:gridCol w:w="1271"/>
        <w:gridCol w:w="567"/>
        <w:gridCol w:w="2268"/>
        <w:gridCol w:w="2268"/>
        <w:gridCol w:w="2126"/>
      </w:tblGrid>
      <w:tr w:rsidR="00E40C58" w:rsidRPr="00485C8A" w14:paraId="4F3797C0" w14:textId="77777777" w:rsidTr="006D7BF4">
        <w:trPr>
          <w:trHeight w:val="300"/>
        </w:trPr>
        <w:tc>
          <w:tcPr>
            <w:tcW w:w="1838" w:type="dxa"/>
            <w:gridSpan w:val="2"/>
          </w:tcPr>
          <w:p w14:paraId="648C77C5" w14:textId="176DFED0" w:rsidR="00E40C58" w:rsidRPr="00F42A3A" w:rsidRDefault="005765D2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Encabezado</w:t>
            </w:r>
            <w:proofErr w:type="spellEnd"/>
          </w:p>
        </w:tc>
        <w:tc>
          <w:tcPr>
            <w:tcW w:w="2268" w:type="dxa"/>
          </w:tcPr>
          <w:p w14:paraId="3851194F" w14:textId="073C28D7" w:rsidR="00E40C58" w:rsidRPr="00F42A3A" w:rsidRDefault="00644DDF" w:rsidP="006D7BF4">
            <w:pPr>
              <w:ind w:right="-1"/>
              <w:jc w:val="center"/>
              <w:rPr>
                <w:rFonts w:eastAsia="Times New Roman"/>
                <w:i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Encabezado</w:t>
            </w:r>
            <w:proofErr w:type="spellEnd"/>
          </w:p>
        </w:tc>
        <w:tc>
          <w:tcPr>
            <w:tcW w:w="2268" w:type="dxa"/>
          </w:tcPr>
          <w:p w14:paraId="59B1A3F2" w14:textId="72A494DF" w:rsidR="00E40C58" w:rsidRPr="00F42A3A" w:rsidRDefault="00644DDF" w:rsidP="006D7BF4">
            <w:pPr>
              <w:ind w:right="-1"/>
              <w:jc w:val="center"/>
              <w:rPr>
                <w:rFonts w:eastAsia="Times New Roman"/>
                <w:i/>
                <w:sz w:val="16"/>
                <w:szCs w:val="16"/>
                <w:lang w:val="es-ES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Encabezado</w:t>
            </w:r>
            <w:proofErr w:type="spellEnd"/>
          </w:p>
        </w:tc>
        <w:tc>
          <w:tcPr>
            <w:tcW w:w="2126" w:type="dxa"/>
          </w:tcPr>
          <w:p w14:paraId="74788948" w14:textId="4B6D8F79" w:rsidR="00E40C58" w:rsidRPr="00F42A3A" w:rsidRDefault="00644DDF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Encabezado</w:t>
            </w:r>
            <w:proofErr w:type="spellEnd"/>
          </w:p>
        </w:tc>
      </w:tr>
      <w:tr w:rsidR="00E40C58" w:rsidRPr="00485C8A" w14:paraId="79011C6F" w14:textId="77777777" w:rsidTr="006D7BF4">
        <w:trPr>
          <w:trHeight w:val="300"/>
        </w:trPr>
        <w:tc>
          <w:tcPr>
            <w:tcW w:w="1271" w:type="dxa"/>
          </w:tcPr>
          <w:p w14:paraId="22C57FB0" w14:textId="059AD334" w:rsidR="00E40C58" w:rsidRPr="00F42A3A" w:rsidRDefault="00644DDF" w:rsidP="006D7BF4">
            <w:pPr>
              <w:ind w:right="-1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dnvfñkldsvofa</w:t>
            </w:r>
            <w:proofErr w:type="spellEnd"/>
          </w:p>
        </w:tc>
        <w:tc>
          <w:tcPr>
            <w:tcW w:w="567" w:type="dxa"/>
          </w:tcPr>
          <w:p w14:paraId="0DC03BBD" w14:textId="57D7042C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2268" w:type="dxa"/>
          </w:tcPr>
          <w:p w14:paraId="22C06900" w14:textId="3381F76C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00000000</w:t>
            </w:r>
          </w:p>
        </w:tc>
        <w:tc>
          <w:tcPr>
            <w:tcW w:w="2268" w:type="dxa"/>
          </w:tcPr>
          <w:p w14:paraId="4A88E656" w14:textId="1E4104E0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Vnosdncvos</w:t>
            </w:r>
            <w:proofErr w:type="spellEnd"/>
          </w:p>
        </w:tc>
        <w:tc>
          <w:tcPr>
            <w:tcW w:w="2126" w:type="dxa"/>
          </w:tcPr>
          <w:p w14:paraId="00F95A12" w14:textId="77D4DB4C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000000000</w:t>
            </w:r>
          </w:p>
        </w:tc>
      </w:tr>
      <w:tr w:rsidR="00E40C58" w:rsidRPr="00485C8A" w14:paraId="6BB04FF1" w14:textId="77777777" w:rsidTr="006D7BF4">
        <w:trPr>
          <w:trHeight w:val="300"/>
        </w:trPr>
        <w:tc>
          <w:tcPr>
            <w:tcW w:w="1271" w:type="dxa"/>
          </w:tcPr>
          <w:p w14:paraId="3AACBB7F" w14:textId="77777777" w:rsidR="00E40C58" w:rsidRPr="00F42A3A" w:rsidRDefault="00E40C58" w:rsidP="006D7BF4">
            <w:pPr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A1CF2E" w14:textId="08E7BD60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2268" w:type="dxa"/>
          </w:tcPr>
          <w:p w14:paraId="4D95DB98" w14:textId="47A80EB8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0000000</w:t>
            </w:r>
          </w:p>
        </w:tc>
        <w:tc>
          <w:tcPr>
            <w:tcW w:w="2268" w:type="dxa"/>
          </w:tcPr>
          <w:p w14:paraId="091645CA" w14:textId="423CF419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lsdfoasvonsdo</w:t>
            </w:r>
            <w:proofErr w:type="spellEnd"/>
          </w:p>
        </w:tc>
        <w:tc>
          <w:tcPr>
            <w:tcW w:w="2126" w:type="dxa"/>
          </w:tcPr>
          <w:p w14:paraId="36801B9E" w14:textId="0AF4828B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Uyrry7ti76r76</w:t>
            </w:r>
          </w:p>
        </w:tc>
      </w:tr>
      <w:tr w:rsidR="00E40C58" w:rsidRPr="00485C8A" w14:paraId="66CD79BF" w14:textId="77777777" w:rsidTr="006D7BF4">
        <w:trPr>
          <w:trHeight w:val="300"/>
        </w:trPr>
        <w:tc>
          <w:tcPr>
            <w:tcW w:w="1271" w:type="dxa"/>
          </w:tcPr>
          <w:p w14:paraId="65F7BEB2" w14:textId="4E26D86F" w:rsidR="00E40C58" w:rsidRPr="00F42A3A" w:rsidRDefault="00644DDF" w:rsidP="006D7BF4">
            <w:pPr>
              <w:ind w:right="-1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kndsnvosdnv</w:t>
            </w:r>
            <w:proofErr w:type="spellEnd"/>
          </w:p>
        </w:tc>
        <w:tc>
          <w:tcPr>
            <w:tcW w:w="567" w:type="dxa"/>
          </w:tcPr>
          <w:p w14:paraId="6C5B8D1A" w14:textId="1169A918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2268" w:type="dxa"/>
          </w:tcPr>
          <w:p w14:paraId="0F410181" w14:textId="67A31AD8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000000</w:t>
            </w:r>
          </w:p>
        </w:tc>
        <w:tc>
          <w:tcPr>
            <w:tcW w:w="2268" w:type="dxa"/>
          </w:tcPr>
          <w:p w14:paraId="4BE36A6F" w14:textId="4B134F3B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lsdnoasdnvnsoid</w:t>
            </w:r>
            <w:proofErr w:type="spellEnd"/>
          </w:p>
        </w:tc>
        <w:tc>
          <w:tcPr>
            <w:tcW w:w="2126" w:type="dxa"/>
            <w:vMerge w:val="restart"/>
          </w:tcPr>
          <w:p w14:paraId="6E77037B" w14:textId="15871C9B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R87tut8t8t</w:t>
            </w:r>
          </w:p>
        </w:tc>
      </w:tr>
      <w:tr w:rsidR="00E40C58" w:rsidRPr="00485C8A" w14:paraId="0AE1354D" w14:textId="77777777" w:rsidTr="006D7BF4">
        <w:trPr>
          <w:trHeight w:val="300"/>
        </w:trPr>
        <w:tc>
          <w:tcPr>
            <w:tcW w:w="1271" w:type="dxa"/>
          </w:tcPr>
          <w:p w14:paraId="73C47C29" w14:textId="77777777" w:rsidR="00E40C58" w:rsidRPr="00F42A3A" w:rsidRDefault="00E40C58" w:rsidP="006D7BF4">
            <w:pPr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C20B0" w14:textId="20A95556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2268" w:type="dxa"/>
          </w:tcPr>
          <w:p w14:paraId="3EDEDA14" w14:textId="397905E9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0000000000</w:t>
            </w:r>
          </w:p>
        </w:tc>
        <w:tc>
          <w:tcPr>
            <w:tcW w:w="2268" w:type="dxa"/>
          </w:tcPr>
          <w:p w14:paraId="0660F874" w14:textId="04F592DC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Lasfnasn</w:t>
            </w:r>
            <w:proofErr w:type="spellEnd"/>
            <w:r w:rsidRPr="00F42A3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vosndo</w:t>
            </w:r>
            <w:proofErr w:type="spellEnd"/>
          </w:p>
        </w:tc>
        <w:tc>
          <w:tcPr>
            <w:tcW w:w="2126" w:type="dxa"/>
            <w:vMerge/>
          </w:tcPr>
          <w:p w14:paraId="51281CAF" w14:textId="77777777" w:rsidR="00E40C58" w:rsidRPr="00F42A3A" w:rsidRDefault="00E40C58" w:rsidP="006D7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eastAsia="Times New Roman"/>
                <w:sz w:val="16"/>
                <w:szCs w:val="16"/>
              </w:rPr>
            </w:pPr>
          </w:p>
        </w:tc>
      </w:tr>
      <w:tr w:rsidR="00E40C58" w:rsidRPr="00485C8A" w14:paraId="4811A527" w14:textId="77777777" w:rsidTr="006D7BF4">
        <w:trPr>
          <w:trHeight w:val="300"/>
        </w:trPr>
        <w:tc>
          <w:tcPr>
            <w:tcW w:w="1271" w:type="dxa"/>
          </w:tcPr>
          <w:p w14:paraId="7CC688A3" w14:textId="07044409" w:rsidR="00E40C58" w:rsidRPr="00F42A3A" w:rsidRDefault="00644DDF" w:rsidP="006D7BF4">
            <w:pPr>
              <w:ind w:right="-1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lsdgfkdsano</w:t>
            </w:r>
            <w:proofErr w:type="spellEnd"/>
          </w:p>
        </w:tc>
        <w:tc>
          <w:tcPr>
            <w:tcW w:w="567" w:type="dxa"/>
          </w:tcPr>
          <w:p w14:paraId="6774C1DC" w14:textId="57C7ED56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2268" w:type="dxa"/>
          </w:tcPr>
          <w:p w14:paraId="053DFD73" w14:textId="4C31FAA6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00000000</w:t>
            </w:r>
          </w:p>
        </w:tc>
        <w:tc>
          <w:tcPr>
            <w:tcW w:w="2268" w:type="dxa"/>
          </w:tcPr>
          <w:p w14:paraId="3630E72A" w14:textId="7A7585BF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Lsanfosn</w:t>
            </w:r>
            <w:proofErr w:type="spellEnd"/>
            <w:r w:rsidRPr="00F42A3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vosdno</w:t>
            </w:r>
            <w:proofErr w:type="spellEnd"/>
          </w:p>
        </w:tc>
        <w:tc>
          <w:tcPr>
            <w:tcW w:w="2126" w:type="dxa"/>
          </w:tcPr>
          <w:p w14:paraId="0D210D8D" w14:textId="77777777" w:rsidR="00E40C58" w:rsidRPr="00F42A3A" w:rsidRDefault="00E40C58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–</w:t>
            </w:r>
          </w:p>
        </w:tc>
      </w:tr>
      <w:tr w:rsidR="00E40C58" w:rsidRPr="00485C8A" w14:paraId="254FA8F7" w14:textId="77777777" w:rsidTr="006D7BF4">
        <w:trPr>
          <w:trHeight w:val="300"/>
        </w:trPr>
        <w:tc>
          <w:tcPr>
            <w:tcW w:w="1271" w:type="dxa"/>
          </w:tcPr>
          <w:p w14:paraId="67F99538" w14:textId="77777777" w:rsidR="00E40C58" w:rsidRPr="00F42A3A" w:rsidRDefault="00E40C58" w:rsidP="006D7BF4">
            <w:pPr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DE6D31" w14:textId="202FE0DF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2268" w:type="dxa"/>
          </w:tcPr>
          <w:p w14:paraId="2C0FE790" w14:textId="29302B6A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00000000</w:t>
            </w:r>
          </w:p>
        </w:tc>
        <w:tc>
          <w:tcPr>
            <w:tcW w:w="2268" w:type="dxa"/>
          </w:tcPr>
          <w:p w14:paraId="79335567" w14:textId="43900B77" w:rsidR="00E40C58" w:rsidRPr="00F42A3A" w:rsidRDefault="00B07CF7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F42A3A">
              <w:rPr>
                <w:rFonts w:eastAsia="Times New Roman"/>
                <w:sz w:val="16"/>
                <w:szCs w:val="16"/>
              </w:rPr>
              <w:t>Dvnlsadnoso</w:t>
            </w:r>
            <w:proofErr w:type="spellEnd"/>
            <w:r w:rsidRPr="00F42A3A">
              <w:rPr>
                <w:rFonts w:eastAsia="Times New Roman"/>
                <w:sz w:val="16"/>
                <w:szCs w:val="16"/>
              </w:rPr>
              <w:t xml:space="preserve"> on</w:t>
            </w:r>
          </w:p>
        </w:tc>
        <w:tc>
          <w:tcPr>
            <w:tcW w:w="2126" w:type="dxa"/>
          </w:tcPr>
          <w:p w14:paraId="4160454E" w14:textId="77777777" w:rsidR="00E40C58" w:rsidRPr="00F42A3A" w:rsidRDefault="00E40C58" w:rsidP="006D7BF4">
            <w:pPr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F42A3A">
              <w:rPr>
                <w:rFonts w:eastAsia="Times New Roman"/>
                <w:sz w:val="16"/>
                <w:szCs w:val="16"/>
              </w:rPr>
              <w:t>–</w:t>
            </w:r>
          </w:p>
        </w:tc>
      </w:tr>
    </w:tbl>
    <w:p w14:paraId="30CB5AC4" w14:textId="77777777" w:rsidR="006D7BF4" w:rsidRPr="00F42A3A" w:rsidRDefault="006D7BF4" w:rsidP="00F42A3A">
      <w:pPr>
        <w:spacing w:after="0" w:line="240" w:lineRule="auto"/>
        <w:ind w:right="-1"/>
        <w:contextualSpacing/>
        <w:rPr>
          <w:rFonts w:eastAsia="Times New Roman"/>
          <w:sz w:val="16"/>
          <w:szCs w:val="16"/>
        </w:rPr>
      </w:pPr>
    </w:p>
    <w:p w14:paraId="4CF8BAB7" w14:textId="0A4C69D0" w:rsidR="00211C83" w:rsidRPr="00F42A3A" w:rsidRDefault="00644DDF" w:rsidP="00211C83">
      <w:pPr>
        <w:spacing w:after="0" w:line="240" w:lineRule="auto"/>
        <w:ind w:right="-1"/>
        <w:contextualSpacing/>
        <w:rPr>
          <w:rFonts w:eastAsia="Times New Roman"/>
          <w:sz w:val="16"/>
          <w:szCs w:val="16"/>
        </w:rPr>
      </w:pPr>
      <w:r w:rsidRPr="00F42A3A">
        <w:rPr>
          <w:rFonts w:eastAsia="Times New Roman"/>
          <w:sz w:val="16"/>
          <w:szCs w:val="16"/>
        </w:rPr>
        <w:t xml:space="preserve">Pie de table: </w:t>
      </w:r>
      <w:proofErr w:type="spellStart"/>
      <w:r w:rsidRPr="00F42A3A">
        <w:rPr>
          <w:rFonts w:eastAsia="Times New Roman"/>
          <w:sz w:val="16"/>
          <w:szCs w:val="16"/>
        </w:rPr>
        <w:t>xxkjanfjnmds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dfops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ndojfnao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nonosvmsoe</w:t>
      </w:r>
      <w:proofErr w:type="spellEnd"/>
      <w:r w:rsidRPr="00F42A3A">
        <w:rPr>
          <w:rFonts w:eastAsia="Times New Roman"/>
          <w:sz w:val="16"/>
          <w:szCs w:val="16"/>
        </w:rPr>
        <w:t xml:space="preserve"> </w:t>
      </w:r>
      <w:proofErr w:type="spellStart"/>
      <w:r w:rsidRPr="00F42A3A">
        <w:rPr>
          <w:rFonts w:eastAsia="Times New Roman"/>
          <w:sz w:val="16"/>
          <w:szCs w:val="16"/>
        </w:rPr>
        <w:t>nomnsod</w:t>
      </w:r>
      <w:proofErr w:type="spellEnd"/>
      <w:r w:rsidR="00211C83" w:rsidRPr="00F42A3A">
        <w:rPr>
          <w:rFonts w:eastAsia="Times New Roman"/>
          <w:sz w:val="16"/>
          <w:szCs w:val="16"/>
        </w:rPr>
        <w:t>.</w:t>
      </w:r>
    </w:p>
    <w:p w14:paraId="48C05E72" w14:textId="77777777" w:rsidR="00BB0C22" w:rsidRPr="00485C8A" w:rsidRDefault="00BB0C22" w:rsidP="00C0573B">
      <w:pPr>
        <w:spacing w:after="0" w:line="240" w:lineRule="auto"/>
        <w:contextualSpacing/>
        <w:rPr>
          <w:rFonts w:eastAsia="Times New Roman"/>
          <w:sz w:val="24"/>
          <w:szCs w:val="24"/>
        </w:rPr>
      </w:pPr>
    </w:p>
    <w:p w14:paraId="1685B754" w14:textId="77777777" w:rsidR="00C36C68" w:rsidRPr="00485C8A" w:rsidRDefault="00C36C68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Fugitas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venisqui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mil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eumquide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vollia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porestr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umquat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harumquia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sita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voluptaqui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dolorentur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comnistias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reperio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Hendis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magnis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voluptatem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quodisciis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alita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vide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consecto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blaut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pelis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doloreprem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aditatiat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optatem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sumquis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sintior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re,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repel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ipictio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Ugia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pro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blaudi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nosto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lastRenderedPageBreak/>
        <w:t>berum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vid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maximus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sita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aperibus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dolupitiunt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optatur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?</w:t>
      </w:r>
    </w:p>
    <w:p w14:paraId="22D6CF42" w14:textId="77777777" w:rsidR="00C36C68" w:rsidRPr="00485C8A" w:rsidRDefault="00C36C68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odi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alitibeatur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molesec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aborum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quatque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officatur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accusti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ventius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rerferio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Ut mod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ommossi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numquia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nimil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min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comnimi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omnim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quia es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explab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vente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la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sequi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iliquae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ceriorum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hit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nestotatum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occum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audaeped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maionet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nimendu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scipsus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reptatet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sum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alique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officia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rae sin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essimusdae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senimint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conecup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taquatur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veliquamus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quid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moluptaquae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nonempo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rrorenihit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acea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accaeribus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.</w:t>
      </w:r>
    </w:p>
    <w:p w14:paraId="25D9E43B" w14:textId="77777777" w:rsidR="00C36C68" w:rsidRPr="00485C8A" w:rsidRDefault="00C36C68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r w:rsidRPr="00485C8A">
        <w:rPr>
          <w:rFonts w:ascii="Calibri" w:hAnsi="Calibri" w:cs="Calibri"/>
          <w:sz w:val="24"/>
          <w:szCs w:val="24"/>
          <w:lang w:val="es-ES"/>
        </w:rPr>
        <w:t xml:space="preserve">Em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quod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expellum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nonsedi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blandis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quuntem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exceperspe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ide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prat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prore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nos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debitae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post fuga.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pra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con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experio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Solupta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tquat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.</w:t>
      </w:r>
    </w:p>
    <w:p w14:paraId="5F4DD949" w14:textId="77777777" w:rsidR="00C36C68" w:rsidRPr="00485C8A" w:rsidRDefault="00C36C68" w:rsidP="00C0573B">
      <w:pPr>
        <w:spacing w:after="0" w:line="240" w:lineRule="auto"/>
        <w:jc w:val="center"/>
        <w:rPr>
          <w:rFonts w:eastAsia="Times New Roman"/>
          <w:sz w:val="24"/>
          <w:szCs w:val="24"/>
          <w:lang w:val="es-ES"/>
        </w:rPr>
      </w:pPr>
    </w:p>
    <w:p w14:paraId="1C045768" w14:textId="6B846AF3" w:rsidR="00B55E9F" w:rsidRPr="00485C8A" w:rsidRDefault="009670F5" w:rsidP="00C0573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es-ES"/>
        </w:rPr>
      </w:pPr>
      <w:r w:rsidRPr="00485C8A">
        <w:rPr>
          <w:rFonts w:eastAsia="Times New Roman"/>
          <w:b/>
          <w:bCs/>
          <w:sz w:val="24"/>
          <w:szCs w:val="24"/>
          <w:lang w:val="es-ES"/>
        </w:rPr>
        <w:t>DISCUSI</w:t>
      </w:r>
      <w:r w:rsidR="00EA74E2">
        <w:rPr>
          <w:rFonts w:eastAsia="Times New Roman"/>
          <w:b/>
          <w:bCs/>
          <w:sz w:val="24"/>
          <w:szCs w:val="24"/>
          <w:lang w:val="es-ES"/>
        </w:rPr>
        <w:t>Ó</w:t>
      </w:r>
      <w:r w:rsidRPr="00485C8A">
        <w:rPr>
          <w:rFonts w:eastAsia="Times New Roman"/>
          <w:b/>
          <w:bCs/>
          <w:sz w:val="24"/>
          <w:szCs w:val="24"/>
          <w:lang w:val="es-ES"/>
        </w:rPr>
        <w:t>N</w:t>
      </w:r>
    </w:p>
    <w:p w14:paraId="2834630B" w14:textId="77777777" w:rsidR="00C36C68" w:rsidRPr="00485C8A" w:rsidRDefault="00C36C68" w:rsidP="00C0573B">
      <w:pPr>
        <w:spacing w:after="0" w:line="240" w:lineRule="auto"/>
        <w:jc w:val="center"/>
        <w:rPr>
          <w:rFonts w:eastAsia="Times New Roman"/>
          <w:sz w:val="24"/>
          <w:szCs w:val="24"/>
          <w:lang w:val="es-ES"/>
        </w:rPr>
      </w:pPr>
    </w:p>
    <w:p w14:paraId="5A5E2B2C" w14:textId="39C0807F" w:rsidR="00C36C68" w:rsidRPr="00485C8A" w:rsidRDefault="00C36C68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Aqui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pediciae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minus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moloria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cullacerum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consecae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volores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lab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invelle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ssitiis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volessi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asperupti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denda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assequidi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opta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vollaut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voluptas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por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asimi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ommolupta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resequibust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faccab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porestorem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fugit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enihitia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am et ab 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prae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magni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volupid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venihitas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offictur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sinustia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dolo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haruptibus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corestias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dessitissus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et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officiet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lab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ipsant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oditaquis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sitiatu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ribusci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psapelique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untur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?</w:t>
      </w:r>
    </w:p>
    <w:p w14:paraId="69AB2760" w14:textId="39B21F9A" w:rsidR="00C36C68" w:rsidRPr="00485C8A" w:rsidRDefault="00C36C68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? Sam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reribus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con re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exeribus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ipsaecate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ut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occumen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dusdani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ius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pla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ius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dollic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seque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vendae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ni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bearum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facia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saerchi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llupicti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untur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andi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cum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suntor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apidunte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et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ullaut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verspeliqui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adipit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porecerchil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ipiendi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od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simus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totatendis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incto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iducit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tempor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se la cum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fugitat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iberemolorro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in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estrum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explitibus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dignis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sum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quatius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animinti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omnisciis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sum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harum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id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moloremque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vellabo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Et id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quatius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autati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undel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millabo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.</w:t>
      </w:r>
    </w:p>
    <w:p w14:paraId="747EB4C4" w14:textId="77777777" w:rsidR="00485C8A" w:rsidRPr="00485C8A" w:rsidRDefault="00485C8A" w:rsidP="00C36C68">
      <w:pPr>
        <w:pStyle w:val="021-PrrafoNormal02-INICIOARTICULO"/>
        <w:rPr>
          <w:rFonts w:ascii="Calibri" w:hAnsi="Calibri" w:cs="Calibri"/>
          <w:sz w:val="24"/>
          <w:szCs w:val="24"/>
          <w:lang w:val="es-ES"/>
        </w:rPr>
      </w:pPr>
    </w:p>
    <w:p w14:paraId="77DB6067" w14:textId="100EB738" w:rsidR="00485C8A" w:rsidRPr="00485C8A" w:rsidRDefault="00485C8A" w:rsidP="00C36C68">
      <w:pPr>
        <w:pStyle w:val="021-PrrafoNormal02-INICIOARTICULO"/>
        <w:rPr>
          <w:rFonts w:asciiTheme="minorHAnsi" w:hAnsiTheme="minorHAnsi" w:cstheme="minorHAnsi"/>
          <w:sz w:val="24"/>
          <w:szCs w:val="24"/>
          <w:lang w:val="es-ES"/>
        </w:rPr>
      </w:pPr>
      <w:r w:rsidRPr="00485C8A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Declaración de contribución de autoría: </w:t>
      </w:r>
      <w:r w:rsidRPr="00485C8A">
        <w:rPr>
          <w:rFonts w:asciiTheme="minorHAnsi" w:hAnsiTheme="minorHAnsi" w:cstheme="minorHAnsi"/>
          <w:sz w:val="24"/>
          <w:szCs w:val="24"/>
          <w:lang w:val="es-ES"/>
        </w:rPr>
        <w:t>El nombre de cada autor debe aparecer al menos una vez (</w:t>
      </w:r>
      <w:r w:rsidRPr="00485C8A">
        <w:rPr>
          <w:rFonts w:asciiTheme="minorHAnsi" w:hAnsiTheme="minorHAnsi" w:cstheme="minorHAnsi"/>
          <w:sz w:val="24"/>
          <w:szCs w:val="24"/>
          <w:lang w:val="es-ES"/>
        </w:rPr>
        <w:t>puede aparecer varias veces</w:t>
      </w:r>
      <w:r w:rsidRPr="00485C8A">
        <w:rPr>
          <w:rFonts w:asciiTheme="minorHAnsi" w:hAnsiTheme="minorHAnsi" w:cstheme="minorHAnsi"/>
          <w:sz w:val="24"/>
          <w:szCs w:val="24"/>
          <w:lang w:val="es-ES"/>
        </w:rPr>
        <w:t>)</w:t>
      </w:r>
      <w:r w:rsidRPr="00485C8A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485C8A">
        <w:rPr>
          <w:rFonts w:asciiTheme="minorHAnsi" w:hAnsiTheme="minorHAnsi" w:cstheme="minorHAnsi"/>
          <w:sz w:val="24"/>
          <w:szCs w:val="24"/>
          <w:lang w:val="es-ES"/>
        </w:rPr>
        <w:t>indicando cuál ha sido su contribución en la concepción y diseño del estudio, la recopilación de datos, análisis e interpretación de resultados y preparación del manuscrito.</w:t>
      </w:r>
    </w:p>
    <w:p w14:paraId="5ED30831" w14:textId="77777777" w:rsidR="00915376" w:rsidRPr="00485C8A" w:rsidRDefault="00915376" w:rsidP="00C0573B">
      <w:pPr>
        <w:spacing w:after="0" w:line="240" w:lineRule="auto"/>
        <w:ind w:firstLine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26DF37A5" w14:textId="5D268C30" w:rsidR="00C0573B" w:rsidRPr="00485C8A" w:rsidRDefault="00C0573B" w:rsidP="00F457AC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val="es-ES"/>
        </w:rPr>
      </w:pPr>
      <w:r w:rsidRPr="00485C8A">
        <w:rPr>
          <w:b/>
          <w:bCs/>
          <w:color w:val="222222"/>
          <w:sz w:val="24"/>
          <w:szCs w:val="24"/>
          <w:lang w:val="es-ES"/>
        </w:rPr>
        <w:t>Declaración de ética:</w:t>
      </w:r>
      <w:r w:rsidRPr="00485C8A">
        <w:rPr>
          <w:color w:val="222222"/>
          <w:sz w:val="24"/>
          <w:szCs w:val="24"/>
          <w:lang w:val="es-ES"/>
        </w:rPr>
        <w:t xml:space="preserve"> </w:t>
      </w:r>
      <w:r w:rsidR="00485C8A" w:rsidRPr="00485C8A">
        <w:rPr>
          <w:color w:val="FF0000"/>
          <w:sz w:val="24"/>
          <w:szCs w:val="24"/>
          <w:lang w:val="es-ES"/>
        </w:rPr>
        <w:t xml:space="preserve">(No modificar - Espacio uso exclusivo RBT) </w:t>
      </w:r>
      <w:r w:rsidRPr="00485C8A">
        <w:rPr>
          <w:color w:val="222222"/>
          <w:sz w:val="24"/>
          <w:szCs w:val="24"/>
          <w:lang w:val="es-ES"/>
        </w:rPr>
        <w:t>los autores declaran que todos están de acuerdo con esta publicación y que han hecho aportes que justifican su autoría; que no hay conflicto de interés de ningún tipo; y que han cumplido con todos los requisitos y procedimientos éticos y legales pertinentes. Todas las fuentes de financiamiento se detallan plena y claramente en la sección de agradecimientos. El respectivo documento legal firmado se encuentra en los archivos de la revista.</w:t>
      </w:r>
    </w:p>
    <w:p w14:paraId="10F1CA01" w14:textId="77777777" w:rsidR="00C0573B" w:rsidRPr="00485C8A" w:rsidRDefault="00C0573B" w:rsidP="00B84266">
      <w:pPr>
        <w:spacing w:after="0" w:line="240" w:lineRule="auto"/>
        <w:contextualSpacing/>
        <w:jc w:val="center"/>
        <w:rPr>
          <w:sz w:val="24"/>
          <w:szCs w:val="24"/>
          <w:lang w:val="es-ES"/>
        </w:rPr>
      </w:pPr>
    </w:p>
    <w:p w14:paraId="3BCC79D9" w14:textId="77777777" w:rsidR="009660E0" w:rsidRPr="00485C8A" w:rsidRDefault="009660E0" w:rsidP="00B84266">
      <w:pPr>
        <w:pStyle w:val="021-PrrafoNormal02-INICIOARTICUL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485C8A">
        <w:rPr>
          <w:rFonts w:ascii="Calibri" w:hAnsi="Calibri" w:cs="Calibri"/>
          <w:sz w:val="24"/>
          <w:szCs w:val="24"/>
        </w:rPr>
        <w:t>See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</w:rPr>
        <w:t>supplementary</w:t>
      </w:r>
      <w:proofErr w:type="spellEnd"/>
      <w:r w:rsidRPr="00485C8A">
        <w:rPr>
          <w:rFonts w:ascii="Calibri" w:hAnsi="Calibri" w:cs="Calibri"/>
          <w:sz w:val="24"/>
          <w:szCs w:val="24"/>
        </w:rPr>
        <w:t xml:space="preserve"> material / Ver material suplementario</w:t>
      </w:r>
    </w:p>
    <w:p w14:paraId="2E6B485C" w14:textId="7DD02059" w:rsidR="009660E0" w:rsidRPr="00485C8A" w:rsidRDefault="009660E0" w:rsidP="00B84266">
      <w:pPr>
        <w:pStyle w:val="021-PrrafoNormal02-INICIOARTICULO"/>
        <w:spacing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 w:rsidRPr="00485C8A">
        <w:rPr>
          <w:rFonts w:ascii="Calibri" w:hAnsi="Calibri" w:cs="Calibri"/>
          <w:sz w:val="24"/>
          <w:szCs w:val="24"/>
        </w:rPr>
        <w:t>a00v72n1-</w:t>
      </w:r>
      <w:r w:rsidR="00CE1631" w:rsidRPr="00485C8A">
        <w:rPr>
          <w:rFonts w:ascii="Calibri" w:hAnsi="Calibri" w:cs="Calibri"/>
          <w:sz w:val="24"/>
          <w:szCs w:val="24"/>
        </w:rPr>
        <w:t>suppl</w:t>
      </w:r>
      <w:r w:rsidRPr="00485C8A">
        <w:rPr>
          <w:rFonts w:ascii="Calibri" w:hAnsi="Calibri" w:cs="Calibri"/>
          <w:sz w:val="24"/>
          <w:szCs w:val="24"/>
        </w:rPr>
        <w:t>1</w:t>
      </w:r>
      <w:r w:rsidR="004C3D85" w:rsidRPr="00485C8A">
        <w:rPr>
          <w:rFonts w:ascii="Calibri" w:hAnsi="Calibri" w:cs="Calibri"/>
          <w:sz w:val="24"/>
          <w:szCs w:val="24"/>
        </w:rPr>
        <w:t xml:space="preserve"> </w:t>
      </w:r>
      <w:r w:rsidR="004C3D85" w:rsidRPr="00485C8A">
        <w:rPr>
          <w:rFonts w:ascii="Calibri" w:hAnsi="Calibri" w:cs="Calibri"/>
          <w:color w:val="FF0000"/>
          <w:sz w:val="24"/>
          <w:szCs w:val="24"/>
        </w:rPr>
        <w:t>(Solo en caso que el artículo lo tenga)</w:t>
      </w:r>
    </w:p>
    <w:p w14:paraId="461D01F5" w14:textId="60BE7A8F" w:rsidR="009660E0" w:rsidRPr="00485C8A" w:rsidRDefault="009660E0" w:rsidP="00077E78">
      <w:pPr>
        <w:spacing w:after="0" w:line="240" w:lineRule="auto"/>
        <w:ind w:hanging="142"/>
        <w:contextualSpacing/>
        <w:jc w:val="center"/>
        <w:rPr>
          <w:sz w:val="24"/>
          <w:szCs w:val="24"/>
          <w:lang w:val="es-ES"/>
        </w:rPr>
      </w:pPr>
    </w:p>
    <w:p w14:paraId="777C1D68" w14:textId="53BC0C4E" w:rsidR="00C0573B" w:rsidRPr="0077164D" w:rsidRDefault="0077164D" w:rsidP="0077164D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bookmarkStart w:id="1" w:name="_Hlk33617884"/>
      <w:r>
        <w:rPr>
          <w:b/>
          <w:bCs/>
          <w:sz w:val="24"/>
          <w:szCs w:val="24"/>
          <w:lang w:val="es-ES"/>
        </w:rPr>
        <w:t>AGRADECIMIENTOS</w:t>
      </w:r>
    </w:p>
    <w:bookmarkEnd w:id="1"/>
    <w:p w14:paraId="24FEB8F4" w14:textId="77777777" w:rsidR="00127E6A" w:rsidRPr="00485C8A" w:rsidRDefault="00127E6A" w:rsidP="00F457AC">
      <w:pPr>
        <w:pStyle w:val="021-PrrafoNormal02-INICIOARTICULO"/>
        <w:spacing w:line="240" w:lineRule="auto"/>
        <w:rPr>
          <w:rFonts w:ascii="Calibri" w:hAnsi="Calibri" w:cs="Calibri"/>
          <w:sz w:val="24"/>
          <w:szCs w:val="24"/>
          <w:lang w:val="es-ES"/>
        </w:rPr>
      </w:pP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Maiore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vidit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harum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restibus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cum ides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natet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eaquia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odio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fugiandebis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volupta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doles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eumquiae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parcidit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facerovit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aspedit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as sim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tessentium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cuptur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quiatec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aeprae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es as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abo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.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harum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omniaturem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eos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rem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fugit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quiam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este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de di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unto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eume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alitati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asimolor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cuptatem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lastRenderedPageBreak/>
        <w:t>illaute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nate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dolorro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dist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nemodit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atecabo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rernate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volecer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iberibus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eveniente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nisinctis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del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ipis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autate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sim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coruptur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sumque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laut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lam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conseni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hicaeste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quia id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modis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milleneserae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omnimet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aperiam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, con rem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facium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recti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comnimint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qui re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prerest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faccus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quaspera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nobis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sinvero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tem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 xml:space="preserve"> di </w:t>
      </w:r>
      <w:proofErr w:type="spellStart"/>
      <w:r w:rsidRPr="00485C8A">
        <w:rPr>
          <w:rFonts w:ascii="Calibri" w:hAnsi="Calibri" w:cs="Calibri"/>
          <w:sz w:val="24"/>
          <w:szCs w:val="24"/>
          <w:lang w:val="es-ES"/>
        </w:rPr>
        <w:t>cus</w:t>
      </w:r>
      <w:proofErr w:type="spellEnd"/>
      <w:r w:rsidRPr="00485C8A">
        <w:rPr>
          <w:rFonts w:ascii="Calibri" w:hAnsi="Calibri" w:cs="Calibri"/>
          <w:sz w:val="24"/>
          <w:szCs w:val="24"/>
          <w:lang w:val="es-ES"/>
        </w:rPr>
        <w:t>.</w:t>
      </w:r>
    </w:p>
    <w:p w14:paraId="26F0163F" w14:textId="77777777" w:rsidR="00C0573B" w:rsidRPr="00485C8A" w:rsidRDefault="00C0573B" w:rsidP="00C0573B">
      <w:pPr>
        <w:spacing w:after="0" w:line="240" w:lineRule="auto"/>
        <w:jc w:val="center"/>
        <w:rPr>
          <w:rFonts w:eastAsia="Times New Roman"/>
          <w:sz w:val="24"/>
          <w:szCs w:val="24"/>
          <w:lang w:val="es-ES"/>
        </w:rPr>
      </w:pPr>
    </w:p>
    <w:p w14:paraId="36753149" w14:textId="0BEC2E23" w:rsidR="00C83524" w:rsidRPr="00485C8A" w:rsidRDefault="009670F5" w:rsidP="00C0573B">
      <w:pPr>
        <w:spacing w:after="0" w:line="240" w:lineRule="auto"/>
        <w:jc w:val="center"/>
        <w:rPr>
          <w:rFonts w:eastAsia="Times New Roman"/>
          <w:sz w:val="24"/>
          <w:szCs w:val="24"/>
          <w:lang w:val="es-ES"/>
        </w:rPr>
      </w:pPr>
      <w:r w:rsidRPr="00485C8A">
        <w:rPr>
          <w:rFonts w:eastAsia="Times New Roman"/>
          <w:b/>
          <w:bCs/>
          <w:sz w:val="24"/>
          <w:szCs w:val="24"/>
          <w:lang w:val="es-ES"/>
        </w:rPr>
        <w:t>REFERENC</w:t>
      </w:r>
      <w:r w:rsidR="00EA74E2">
        <w:rPr>
          <w:rFonts w:eastAsia="Times New Roman"/>
          <w:b/>
          <w:bCs/>
          <w:sz w:val="24"/>
          <w:szCs w:val="24"/>
          <w:lang w:val="es-ES"/>
        </w:rPr>
        <w:t>IA</w:t>
      </w:r>
      <w:r w:rsidRPr="00485C8A">
        <w:rPr>
          <w:rFonts w:eastAsia="Times New Roman"/>
          <w:b/>
          <w:bCs/>
          <w:sz w:val="24"/>
          <w:szCs w:val="24"/>
          <w:lang w:val="es-ES"/>
        </w:rPr>
        <w:t>S</w:t>
      </w:r>
      <w:r w:rsidR="00127E6A" w:rsidRPr="00485C8A">
        <w:rPr>
          <w:rFonts w:eastAsia="Times New Roman"/>
          <w:sz w:val="24"/>
          <w:szCs w:val="24"/>
          <w:lang w:val="es-ES"/>
        </w:rPr>
        <w:t xml:space="preserve"> </w:t>
      </w:r>
      <w:r w:rsidR="00127E6A" w:rsidRPr="00485C8A">
        <w:rPr>
          <w:rFonts w:eastAsia="Times New Roman"/>
          <w:color w:val="FF0000"/>
          <w:sz w:val="24"/>
          <w:szCs w:val="24"/>
          <w:lang w:val="es-ES"/>
        </w:rPr>
        <w:t>(</w:t>
      </w:r>
      <w:r w:rsidR="001E11CF" w:rsidRPr="00485C8A">
        <w:rPr>
          <w:rFonts w:eastAsia="Times New Roman"/>
          <w:color w:val="FF0000"/>
          <w:sz w:val="24"/>
          <w:szCs w:val="24"/>
          <w:lang w:val="es-ES"/>
        </w:rPr>
        <w:t>F</w:t>
      </w:r>
      <w:r w:rsidR="00127E6A" w:rsidRPr="00485C8A">
        <w:rPr>
          <w:rFonts w:eastAsia="Times New Roman"/>
          <w:color w:val="FF0000"/>
          <w:sz w:val="24"/>
          <w:szCs w:val="24"/>
          <w:lang w:val="es-ES"/>
        </w:rPr>
        <w:t>ormato APA 7</w:t>
      </w:r>
      <w:r w:rsidR="00B07CF7" w:rsidRPr="00485C8A">
        <w:rPr>
          <w:rFonts w:eastAsia="Times New Roman"/>
          <w:color w:val="FF0000"/>
          <w:sz w:val="24"/>
          <w:szCs w:val="24"/>
          <w:lang w:val="es-ES"/>
        </w:rPr>
        <w:t>, párrafo francés</w:t>
      </w:r>
      <w:r w:rsidR="00432272" w:rsidRPr="00485C8A">
        <w:rPr>
          <w:rFonts w:eastAsia="Times New Roman"/>
          <w:color w:val="FF0000"/>
          <w:sz w:val="24"/>
          <w:szCs w:val="24"/>
          <w:lang w:val="es-ES"/>
        </w:rPr>
        <w:t>, sin numerar</w:t>
      </w:r>
      <w:r w:rsidR="00127E6A" w:rsidRPr="00485C8A">
        <w:rPr>
          <w:rFonts w:eastAsia="Times New Roman"/>
          <w:color w:val="FF0000"/>
          <w:sz w:val="24"/>
          <w:szCs w:val="24"/>
          <w:lang w:val="es-ES"/>
        </w:rPr>
        <w:t>)</w:t>
      </w:r>
    </w:p>
    <w:p w14:paraId="787698DE" w14:textId="77777777" w:rsidR="00C0573B" w:rsidRPr="00485C8A" w:rsidRDefault="00C0573B" w:rsidP="00C0573B">
      <w:pPr>
        <w:spacing w:after="0" w:line="240" w:lineRule="auto"/>
        <w:jc w:val="center"/>
        <w:rPr>
          <w:rFonts w:eastAsia="Times New Roman"/>
          <w:sz w:val="24"/>
          <w:szCs w:val="24"/>
          <w:lang w:val="es-ES"/>
        </w:rPr>
      </w:pPr>
    </w:p>
    <w:p w14:paraId="003C9279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Amato, J. F. R., &amp; Amato, S. B. (2010). Técnicas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gerais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para coleta e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preparação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de helmintos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endoparasitos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de aves. </w:t>
      </w:r>
      <w:r w:rsidRPr="00485C8A">
        <w:rPr>
          <w:rFonts w:eastAsia="Times New Roman"/>
          <w:color w:val="000000"/>
          <w:sz w:val="24"/>
          <w:szCs w:val="24"/>
        </w:rPr>
        <w:t xml:space="preserve">In S. Von Matter, F. C.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Straube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I. A.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Accordi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V. Q.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Piacentini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&amp; J. F.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Cândido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-Jr. </w:t>
      </w: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(Eds.),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Ornitologia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e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conservação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: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Ciência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aplicada, técnicas de pesquisa e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levantamento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</w:t>
      </w: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(pp. 367–394). </w:t>
      </w:r>
      <w:r w:rsidRPr="00485C8A">
        <w:rPr>
          <w:rFonts w:eastAsia="Times New Roman"/>
          <w:color w:val="000000"/>
          <w:sz w:val="24"/>
          <w:szCs w:val="24"/>
        </w:rPr>
        <w:t>Technical Books.</w:t>
      </w:r>
    </w:p>
    <w:p w14:paraId="2ECBD58B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</w:p>
    <w:p w14:paraId="3202DD2C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  <w:proofErr w:type="spellStart"/>
      <w:r w:rsidRPr="00485C8A">
        <w:rPr>
          <w:rFonts w:eastAsia="Times New Roman"/>
          <w:color w:val="000000"/>
          <w:sz w:val="24"/>
          <w:szCs w:val="24"/>
        </w:rPr>
        <w:t>Barrella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T. H., &amp; Silva, R. J. (2003). Digenetic trematodes infection in a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Bothrops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moojeni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 (Viperidae) population from a fauna rescue in Porto Primavera, São Paulo State.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Arquivo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Brasileiro de Medicina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Veterinária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e Zootecnia</w:t>
      </w: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  <w:lang w:val="es-ES"/>
        </w:rPr>
        <w:t>55</w:t>
      </w:r>
      <w:r w:rsidRPr="00485C8A">
        <w:rPr>
          <w:rFonts w:eastAsia="Times New Roman"/>
          <w:color w:val="000000"/>
          <w:sz w:val="24"/>
          <w:szCs w:val="24"/>
          <w:lang w:val="es-ES"/>
        </w:rPr>
        <w:t>(2), 243–245.</w:t>
      </w:r>
    </w:p>
    <w:p w14:paraId="32EBBF9F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</w:p>
    <w:p w14:paraId="1969F422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Corr</w:t>
      </w:r>
      <w:r w:rsidRPr="00485C8A">
        <w:rPr>
          <w:rFonts w:eastAsia="Times New Roman"/>
          <w:sz w:val="24"/>
          <w:szCs w:val="24"/>
          <w:lang w:val="es-ES"/>
        </w:rPr>
        <w:t>ê</w:t>
      </w:r>
      <w:r w:rsidRPr="00485C8A">
        <w:rPr>
          <w:rFonts w:eastAsia="Times New Roman"/>
          <w:color w:val="000000"/>
          <w:sz w:val="24"/>
          <w:szCs w:val="24"/>
          <w:lang w:val="es-ES"/>
        </w:rPr>
        <w:t>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F. M. A., Paulino, R. C.,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Buononato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M. A., &amp;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Federsoni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Jr., P. A. (1990).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Ochetosoma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heterocoelium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(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Travassos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>, 1921) (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Trematoda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: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Digenea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: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Ochetosomatidae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) em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novo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hospedeiro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Memórias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do Instituto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Butantan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  <w:lang w:val="es-ES"/>
        </w:rPr>
        <w:t>52</w:t>
      </w:r>
      <w:r w:rsidRPr="00485C8A">
        <w:rPr>
          <w:rFonts w:eastAsia="Times New Roman"/>
          <w:color w:val="000000"/>
          <w:sz w:val="24"/>
          <w:szCs w:val="24"/>
          <w:lang w:val="es-ES"/>
        </w:rPr>
        <w:t>(1), 11–16.</w:t>
      </w:r>
    </w:p>
    <w:p w14:paraId="10C774C7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</w:p>
    <w:p w14:paraId="4ED7A127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Da Silva, F. M., Oliveira, L. S. de, Nascimento, L. R. de S., Machado, F. A., &amp; Prudente, A. L. da C. (2017). </w:t>
      </w:r>
      <w:r w:rsidRPr="00485C8A">
        <w:rPr>
          <w:rFonts w:eastAsia="Times New Roman"/>
          <w:color w:val="000000"/>
          <w:sz w:val="24"/>
          <w:szCs w:val="24"/>
        </w:rPr>
        <w:t>Sexual dimorphism and ontogenetic changes of Amazonian pit vipers (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Bothrops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atrox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).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Zoologischer</w:t>
      </w:r>
      <w:proofErr w:type="spellEnd"/>
      <w:r w:rsidRPr="00485C8A">
        <w:rPr>
          <w:rFonts w:eastAsia="Times New Roman"/>
          <w:i/>
          <w:color w:val="000000"/>
          <w:sz w:val="24"/>
          <w:szCs w:val="24"/>
        </w:rPr>
        <w:t xml:space="preserve"> Anzeiger</w:t>
      </w:r>
      <w:r w:rsidRPr="00485C8A">
        <w:rPr>
          <w:rFonts w:eastAsia="Times New Roman"/>
          <w:color w:val="000000"/>
          <w:sz w:val="24"/>
          <w:szCs w:val="24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</w:rPr>
        <w:t>271</w:t>
      </w:r>
      <w:r w:rsidRPr="00485C8A">
        <w:rPr>
          <w:rFonts w:eastAsia="Times New Roman"/>
          <w:color w:val="000000"/>
          <w:sz w:val="24"/>
          <w:szCs w:val="24"/>
        </w:rPr>
        <w:t>, 15–24.</w:t>
      </w:r>
    </w:p>
    <w:p w14:paraId="414E2B1C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</w:p>
    <w:p w14:paraId="704D5DEF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485C8A">
        <w:rPr>
          <w:rFonts w:eastAsia="Times New Roman"/>
          <w:color w:val="000000"/>
          <w:sz w:val="24"/>
          <w:szCs w:val="24"/>
        </w:rPr>
        <w:t>Egler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S. G., Oliveira, M. E., &amp; Martins, M. (1996). Natural history notes.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Bothrops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atrox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 (Common lancehead). Foraging behavior and ophiophagy. </w:t>
      </w:r>
      <w:r w:rsidRPr="00485C8A">
        <w:rPr>
          <w:rFonts w:eastAsia="Times New Roman"/>
          <w:i/>
          <w:color w:val="000000"/>
          <w:sz w:val="24"/>
          <w:szCs w:val="24"/>
        </w:rPr>
        <w:t>Herpetological Review</w:t>
      </w:r>
      <w:r w:rsidRPr="00485C8A">
        <w:rPr>
          <w:rFonts w:eastAsia="Times New Roman"/>
          <w:color w:val="000000"/>
          <w:sz w:val="24"/>
          <w:szCs w:val="24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</w:rPr>
        <w:t>27</w:t>
      </w:r>
      <w:r w:rsidRPr="00485C8A">
        <w:rPr>
          <w:rFonts w:eastAsia="Times New Roman"/>
          <w:color w:val="000000"/>
          <w:sz w:val="24"/>
          <w:szCs w:val="24"/>
        </w:rPr>
        <w:t>(1), 22–23.</w:t>
      </w:r>
    </w:p>
    <w:p w14:paraId="63199A1A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</w:p>
    <w:p w14:paraId="6839B015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485C8A">
        <w:rPr>
          <w:rFonts w:eastAsia="Times New Roman"/>
          <w:color w:val="000000"/>
          <w:sz w:val="24"/>
          <w:szCs w:val="24"/>
        </w:rPr>
        <w:t xml:space="preserve">Fraga, R., Lima, A. P., Prudente, A. L. C., &amp;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Mangnusson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W. E. (2013).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Guia</w:t>
      </w:r>
      <w:proofErr w:type="spellEnd"/>
      <w:r w:rsidRPr="00485C8A">
        <w:rPr>
          <w:rFonts w:eastAsia="Times New Roman"/>
          <w:i/>
          <w:color w:val="000000"/>
          <w:sz w:val="24"/>
          <w:szCs w:val="24"/>
        </w:rPr>
        <w:t xml:space="preserve"> de cobras da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região</w:t>
      </w:r>
      <w:proofErr w:type="spellEnd"/>
      <w:r w:rsidRPr="00485C8A">
        <w:rPr>
          <w:rFonts w:eastAsia="Times New Roman"/>
          <w:i/>
          <w:color w:val="000000"/>
          <w:sz w:val="24"/>
          <w:szCs w:val="24"/>
        </w:rPr>
        <w:t xml:space="preserve"> de Manaus, Amazônia Central: Guide to the snakes of the Manaus region, Central Amazonia</w:t>
      </w:r>
      <w:r w:rsidRPr="00485C8A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Editora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 INPA.</w:t>
      </w:r>
    </w:p>
    <w:p w14:paraId="08251144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</w:p>
    <w:p w14:paraId="2954F465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Kohn, A., &amp;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Fernandes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B. M. M. (2014). </w:t>
      </w:r>
      <w:r w:rsidRPr="00485C8A">
        <w:rPr>
          <w:rFonts w:eastAsia="Times New Roman"/>
          <w:i/>
          <w:color w:val="000000"/>
          <w:sz w:val="24"/>
          <w:szCs w:val="24"/>
        </w:rPr>
        <w:t>South American trematodes parasites of amphibians and reptiles</w:t>
      </w:r>
      <w:r w:rsidRPr="00485C8A">
        <w:rPr>
          <w:rFonts w:eastAsia="Times New Roman"/>
          <w:color w:val="000000"/>
          <w:sz w:val="24"/>
          <w:szCs w:val="24"/>
        </w:rPr>
        <w:t xml:space="preserve">. </w:t>
      </w: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Oficina de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Livros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>.</w:t>
      </w:r>
    </w:p>
    <w:p w14:paraId="3B308316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</w:p>
    <w:p w14:paraId="4F21A5E7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Monteiro, W. M., Contreras-Bernal, J. C.,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Bisneto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P. F.,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Sachett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J.,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Mendonça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da Silva, I.,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Lacerda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M., Guimarães da Costa, A., Val, F., Brasileiro, L.,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Sartim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M. A., Silva-de-Oliveira, S., Bernarde, P. S.,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Kaefer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I. L.,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Grazziotin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F. G.,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Wen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F. H., &amp; Moura da Silva, A. M. (2020).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Bothrops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atrox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the most important snake involved in human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envenomings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 in the amazon: How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venomics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 contributes to the knowledge of snake biology and clinical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toxinology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. </w:t>
      </w:r>
      <w:r w:rsidRPr="00485C8A">
        <w:rPr>
          <w:rFonts w:eastAsia="Times New Roman"/>
          <w:i/>
          <w:color w:val="000000"/>
          <w:sz w:val="24"/>
          <w:szCs w:val="24"/>
        </w:rPr>
        <w:t>Toxicon X</w:t>
      </w:r>
      <w:r w:rsidRPr="00485C8A">
        <w:rPr>
          <w:rFonts w:eastAsia="Times New Roman"/>
          <w:color w:val="000000"/>
          <w:sz w:val="24"/>
          <w:szCs w:val="24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</w:rPr>
        <w:t>6</w:t>
      </w:r>
      <w:r w:rsidRPr="00485C8A">
        <w:rPr>
          <w:rFonts w:eastAsia="Times New Roman"/>
          <w:color w:val="000000"/>
          <w:sz w:val="24"/>
          <w:szCs w:val="24"/>
        </w:rPr>
        <w:t>, 100037.</w:t>
      </w:r>
    </w:p>
    <w:p w14:paraId="58E670A0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</w:p>
    <w:p w14:paraId="1B7B7E92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  <w:r w:rsidRPr="00485C8A">
        <w:rPr>
          <w:rFonts w:eastAsia="Times New Roman"/>
          <w:color w:val="000000"/>
          <w:sz w:val="24"/>
          <w:szCs w:val="24"/>
        </w:rPr>
        <w:t xml:space="preserve">Oliveira, M. E., &amp; Martins, M. (2001). When and where to find a </w:t>
      </w:r>
      <w:proofErr w:type="spellStart"/>
      <w:r w:rsidRPr="00485C8A">
        <w:rPr>
          <w:rFonts w:eastAsia="Times New Roman"/>
          <w:color w:val="000000"/>
          <w:sz w:val="24"/>
          <w:szCs w:val="24"/>
        </w:rPr>
        <w:t>pitviper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: Activity patterns and habitat use of the lancehead,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Bothrops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</w:rPr>
        <w:t>atrox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in Central Amazonia, Brazil.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Herpetological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Natural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History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  <w:lang w:val="es-ES"/>
        </w:rPr>
        <w:t>8</w:t>
      </w:r>
      <w:r w:rsidRPr="00485C8A">
        <w:rPr>
          <w:rFonts w:eastAsia="Times New Roman"/>
          <w:color w:val="000000"/>
          <w:sz w:val="24"/>
          <w:szCs w:val="24"/>
          <w:lang w:val="es-ES"/>
        </w:rPr>
        <w:t>(2), 101–110.</w:t>
      </w:r>
    </w:p>
    <w:p w14:paraId="6BB375B6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</w:p>
    <w:p w14:paraId="5EB7BCAE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  <w:r w:rsidRPr="00485C8A">
        <w:rPr>
          <w:rFonts w:eastAsia="Times New Roman"/>
          <w:color w:val="000000"/>
          <w:sz w:val="24"/>
          <w:szCs w:val="24"/>
          <w:lang w:val="es-ES"/>
        </w:rPr>
        <w:lastRenderedPageBreak/>
        <w:t xml:space="preserve">Pinto, H. A., &amp; De Melo, A. L. (2012).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Metacercariae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of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Renifer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heterocoelium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(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Trematoda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: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Reniferidae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) in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tadpoles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of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Rhinella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schneideri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(Anura: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Bufonidae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) in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Brazil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. </w:t>
      </w:r>
      <w:r w:rsidRPr="00485C8A">
        <w:rPr>
          <w:rFonts w:eastAsia="Times New Roman"/>
          <w:i/>
          <w:color w:val="000000"/>
          <w:sz w:val="24"/>
          <w:szCs w:val="24"/>
          <w:lang w:val="es-ES"/>
        </w:rPr>
        <w:t>Revista Mexicana de Biodiversidad</w:t>
      </w: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  <w:lang w:val="es-ES"/>
        </w:rPr>
        <w:t>83</w:t>
      </w:r>
      <w:r w:rsidRPr="00485C8A">
        <w:rPr>
          <w:rFonts w:eastAsia="Times New Roman"/>
          <w:color w:val="000000"/>
          <w:sz w:val="24"/>
          <w:szCs w:val="24"/>
          <w:lang w:val="es-ES"/>
        </w:rPr>
        <w:t>(2), 553–556.</w:t>
      </w:r>
    </w:p>
    <w:p w14:paraId="49CE38E6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</w:p>
    <w:p w14:paraId="7EE4E072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Reiczigel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J.,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Marozzi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M.,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Fábián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I., &amp;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Rózsa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L. (2019).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Biostatistics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for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parasitologists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-A primer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to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quantitative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parasitology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Trends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in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Parasitology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  <w:lang w:val="es-ES"/>
        </w:rPr>
        <w:t>35</w:t>
      </w:r>
      <w:r w:rsidRPr="00485C8A">
        <w:rPr>
          <w:rFonts w:eastAsia="Times New Roman"/>
          <w:color w:val="000000"/>
          <w:sz w:val="24"/>
          <w:szCs w:val="24"/>
          <w:lang w:val="es-ES"/>
        </w:rPr>
        <w:t>(4), 277–281.</w:t>
      </w:r>
    </w:p>
    <w:p w14:paraId="2D836E93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</w:p>
    <w:p w14:paraId="7F1CEE83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Silva, R. J. (2005).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Copulation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of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Opisthogonimus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fonsecai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Ruiz &amp;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Leão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>, 1942 (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Trematoda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Digenea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Plagiorchiidae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), parasite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of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Bothrops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moojeni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Hoge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>, 1966 (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Serpentes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Viperidae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). </w:t>
      </w:r>
      <w:r w:rsidRPr="00485C8A">
        <w:rPr>
          <w:rFonts w:eastAsia="Times New Roman"/>
          <w:i/>
          <w:sz w:val="24"/>
          <w:szCs w:val="24"/>
        </w:rPr>
        <w:t>Journal of Venomous Animals and Toxins Including Tropical Diseases</w:t>
      </w:r>
      <w:r w:rsidRPr="00485C8A">
        <w:rPr>
          <w:rFonts w:eastAsia="Times New Roman"/>
          <w:sz w:val="24"/>
          <w:szCs w:val="24"/>
        </w:rPr>
        <w:t xml:space="preserve">, </w:t>
      </w:r>
      <w:r w:rsidRPr="00485C8A">
        <w:rPr>
          <w:rFonts w:eastAsia="Times New Roman"/>
          <w:i/>
          <w:sz w:val="24"/>
          <w:szCs w:val="24"/>
        </w:rPr>
        <w:t>11</w:t>
      </w:r>
      <w:r w:rsidRPr="00485C8A">
        <w:rPr>
          <w:rFonts w:eastAsia="Times New Roman"/>
          <w:sz w:val="24"/>
          <w:szCs w:val="24"/>
        </w:rPr>
        <w:t>(1), 68–75.</w:t>
      </w:r>
    </w:p>
    <w:p w14:paraId="13F72249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</w:rPr>
      </w:pPr>
    </w:p>
    <w:p w14:paraId="582920EE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  <w:proofErr w:type="spellStart"/>
      <w:r w:rsidRPr="00485C8A">
        <w:rPr>
          <w:rFonts w:eastAsia="Times New Roman"/>
          <w:color w:val="000000"/>
          <w:sz w:val="24"/>
          <w:szCs w:val="24"/>
        </w:rPr>
        <w:t>Travassos</w:t>
      </w:r>
      <w:proofErr w:type="spellEnd"/>
      <w:r w:rsidRPr="00485C8A">
        <w:rPr>
          <w:rFonts w:eastAsia="Times New Roman"/>
          <w:color w:val="000000"/>
          <w:sz w:val="24"/>
          <w:szCs w:val="24"/>
        </w:rPr>
        <w:t xml:space="preserve">, L., Freitas, J. T. D., &amp; Kohn, A. (1969).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Trematódeos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 do </w:t>
      </w:r>
      <w:proofErr w:type="spellStart"/>
      <w:r w:rsidRPr="00485C8A">
        <w:rPr>
          <w:rFonts w:eastAsia="Times New Roman"/>
          <w:color w:val="000000"/>
          <w:sz w:val="24"/>
          <w:szCs w:val="24"/>
          <w:lang w:val="es-ES"/>
        </w:rPr>
        <w:t>Brazil</w:t>
      </w:r>
      <w:proofErr w:type="spellEnd"/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. </w:t>
      </w:r>
      <w:proofErr w:type="spellStart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>Memórias</w:t>
      </w:r>
      <w:proofErr w:type="spellEnd"/>
      <w:r w:rsidRPr="00485C8A">
        <w:rPr>
          <w:rFonts w:eastAsia="Times New Roman"/>
          <w:i/>
          <w:color w:val="000000"/>
          <w:sz w:val="24"/>
          <w:szCs w:val="24"/>
          <w:lang w:val="es-ES"/>
        </w:rPr>
        <w:t xml:space="preserve"> do Instituto Oswaldo Cruz</w:t>
      </w:r>
      <w:r w:rsidRPr="00485C8A">
        <w:rPr>
          <w:rFonts w:eastAsia="Times New Roman"/>
          <w:color w:val="000000"/>
          <w:sz w:val="24"/>
          <w:szCs w:val="24"/>
          <w:lang w:val="es-ES"/>
        </w:rPr>
        <w:t xml:space="preserve">, </w:t>
      </w:r>
      <w:r w:rsidRPr="00485C8A">
        <w:rPr>
          <w:rFonts w:eastAsia="Times New Roman"/>
          <w:i/>
          <w:color w:val="000000"/>
          <w:sz w:val="24"/>
          <w:szCs w:val="24"/>
          <w:lang w:val="es-ES"/>
        </w:rPr>
        <w:t>67</w:t>
      </w:r>
      <w:r w:rsidRPr="00485C8A">
        <w:rPr>
          <w:rFonts w:eastAsia="Times New Roman"/>
          <w:color w:val="000000"/>
          <w:sz w:val="24"/>
          <w:szCs w:val="24"/>
          <w:lang w:val="es-ES"/>
        </w:rPr>
        <w:t>(1), 1–886.</w:t>
      </w:r>
    </w:p>
    <w:p w14:paraId="3CE13576" w14:textId="77777777" w:rsidR="00C206D5" w:rsidRPr="00485C8A" w:rsidRDefault="00C206D5" w:rsidP="00C20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/>
          <w:color w:val="000000"/>
          <w:sz w:val="24"/>
          <w:szCs w:val="24"/>
          <w:lang w:val="es-ES"/>
        </w:rPr>
      </w:pPr>
    </w:p>
    <w:p w14:paraId="58CB099C" w14:textId="26CCB208" w:rsidR="00C206D5" w:rsidRPr="00485C8A" w:rsidRDefault="00C206D5" w:rsidP="00C206D5">
      <w:pPr>
        <w:pStyle w:val="043-Referencias04-FINALARTICULO"/>
        <w:spacing w:after="0" w:line="240" w:lineRule="auto"/>
        <w:ind w:left="426" w:hanging="426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485C8A">
        <w:rPr>
          <w:rFonts w:ascii="Calibri" w:eastAsia="Times New Roman" w:hAnsi="Calibri" w:cs="Calibri"/>
          <w:sz w:val="24"/>
          <w:szCs w:val="24"/>
          <w:lang w:val="es-ES"/>
        </w:rPr>
        <w:t>Yamaguti</w:t>
      </w:r>
      <w:proofErr w:type="spellEnd"/>
      <w:r w:rsidRPr="00485C8A">
        <w:rPr>
          <w:rFonts w:ascii="Calibri" w:eastAsia="Times New Roman" w:hAnsi="Calibri" w:cs="Calibri"/>
          <w:sz w:val="24"/>
          <w:szCs w:val="24"/>
          <w:lang w:val="es-ES"/>
        </w:rPr>
        <w:t xml:space="preserve">, S. (1971). </w:t>
      </w:r>
      <w:proofErr w:type="spellStart"/>
      <w:r w:rsidRPr="00485C8A">
        <w:rPr>
          <w:rFonts w:ascii="Calibri" w:eastAsia="Times New Roman" w:hAnsi="Calibri" w:cs="Calibri"/>
          <w:i/>
          <w:sz w:val="24"/>
          <w:szCs w:val="24"/>
          <w:lang w:val="es-ES"/>
        </w:rPr>
        <w:t>Sinopse</w:t>
      </w:r>
      <w:proofErr w:type="spellEnd"/>
      <w:r w:rsidRPr="00485C8A">
        <w:rPr>
          <w:rFonts w:ascii="Calibri" w:eastAsia="Times New Roman" w:hAnsi="Calibri" w:cs="Calibri"/>
          <w:i/>
          <w:sz w:val="24"/>
          <w:szCs w:val="24"/>
          <w:lang w:val="es-ES"/>
        </w:rPr>
        <w:t xml:space="preserve"> dos </w:t>
      </w:r>
      <w:proofErr w:type="spellStart"/>
      <w:r w:rsidRPr="00485C8A">
        <w:rPr>
          <w:rFonts w:ascii="Calibri" w:eastAsia="Times New Roman" w:hAnsi="Calibri" w:cs="Calibri"/>
          <w:i/>
          <w:sz w:val="24"/>
          <w:szCs w:val="24"/>
          <w:lang w:val="es-ES"/>
        </w:rPr>
        <w:t>trematódeos</w:t>
      </w:r>
      <w:proofErr w:type="spellEnd"/>
      <w:r w:rsidRPr="00485C8A">
        <w:rPr>
          <w:rFonts w:ascii="Calibri" w:eastAsia="Times New Roman" w:hAnsi="Calibri" w:cs="Calibri"/>
          <w:i/>
          <w:sz w:val="24"/>
          <w:szCs w:val="24"/>
          <w:lang w:val="es-ES"/>
        </w:rPr>
        <w:t xml:space="preserve"> </w:t>
      </w:r>
      <w:proofErr w:type="spellStart"/>
      <w:r w:rsidRPr="00485C8A">
        <w:rPr>
          <w:rFonts w:ascii="Calibri" w:eastAsia="Times New Roman" w:hAnsi="Calibri" w:cs="Calibri"/>
          <w:i/>
          <w:sz w:val="24"/>
          <w:szCs w:val="24"/>
          <w:lang w:val="es-ES"/>
        </w:rPr>
        <w:t>digenéticos</w:t>
      </w:r>
      <w:proofErr w:type="spellEnd"/>
      <w:r w:rsidRPr="00485C8A">
        <w:rPr>
          <w:rFonts w:ascii="Calibri" w:eastAsia="Times New Roman" w:hAnsi="Calibri" w:cs="Calibri"/>
          <w:i/>
          <w:sz w:val="24"/>
          <w:szCs w:val="24"/>
          <w:lang w:val="es-ES"/>
        </w:rPr>
        <w:t xml:space="preserve"> de vertebrados, VI-II</w:t>
      </w:r>
      <w:r w:rsidRPr="00485C8A">
        <w:rPr>
          <w:rFonts w:ascii="Calibri" w:eastAsia="Times New Roman" w:hAnsi="Calibri" w:cs="Calibri"/>
          <w:sz w:val="24"/>
          <w:szCs w:val="24"/>
          <w:lang w:val="es-ES"/>
        </w:rPr>
        <w:t xml:space="preserve"> (Vols. 1–2). </w:t>
      </w:r>
      <w:proofErr w:type="spellStart"/>
      <w:r w:rsidRPr="00485C8A">
        <w:rPr>
          <w:rFonts w:ascii="Calibri" w:eastAsia="Times New Roman" w:hAnsi="Calibri" w:cs="Calibri"/>
          <w:sz w:val="24"/>
          <w:szCs w:val="24"/>
        </w:rPr>
        <w:t>Keigaku</w:t>
      </w:r>
      <w:proofErr w:type="spellEnd"/>
      <w:r w:rsidRPr="00485C8A">
        <w:rPr>
          <w:rFonts w:ascii="Calibri" w:eastAsia="Times New Roman" w:hAnsi="Calibri" w:cs="Calibri"/>
          <w:sz w:val="24"/>
          <w:szCs w:val="24"/>
        </w:rPr>
        <w:t xml:space="preserve"> Publishing.</w:t>
      </w:r>
    </w:p>
    <w:sectPr w:rsidR="00C206D5" w:rsidRPr="00485C8A" w:rsidSect="00C6012D">
      <w:headerReference w:type="default" r:id="rId11"/>
      <w:footerReference w:type="even" r:id="rId12"/>
      <w:footerReference w:type="default" r:id="rId13"/>
      <w:pgSz w:w="11906" w:h="16838"/>
      <w:pgMar w:top="1418" w:right="1701" w:bottom="1418" w:left="170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3E2B" w14:textId="77777777" w:rsidR="00096CA6" w:rsidRDefault="00096CA6">
      <w:pPr>
        <w:spacing w:after="0" w:line="240" w:lineRule="auto"/>
      </w:pPr>
      <w:r>
        <w:separator/>
      </w:r>
    </w:p>
  </w:endnote>
  <w:endnote w:type="continuationSeparator" w:id="0">
    <w:p w14:paraId="14E48336" w14:textId="77777777" w:rsidR="00096CA6" w:rsidRDefault="0009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swiss"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yriadPro-Con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8001811"/>
      <w:docPartObj>
        <w:docPartGallery w:val="Page Numbers (Bottom of Page)"/>
        <w:docPartUnique/>
      </w:docPartObj>
    </w:sdtPr>
    <w:sdtContent>
      <w:p w14:paraId="704988AE" w14:textId="2EA0B623" w:rsidR="00F457AC" w:rsidRDefault="00F457AC" w:rsidP="0015644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922517" w14:textId="77777777" w:rsidR="00F457AC" w:rsidRDefault="00F45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2769239"/>
      <w:docPartObj>
        <w:docPartGallery w:val="Page Numbers (Bottom of Page)"/>
        <w:docPartUnique/>
      </w:docPartObj>
    </w:sdtPr>
    <w:sdtEndPr>
      <w:rPr>
        <w:rStyle w:val="PageNumber"/>
        <w:rFonts w:ascii="Avenir Next" w:hAnsi="Avenir Next"/>
      </w:rPr>
    </w:sdtEndPr>
    <w:sdtContent>
      <w:p w14:paraId="58258561" w14:textId="6D8529B3" w:rsidR="00F457AC" w:rsidRPr="00F457AC" w:rsidRDefault="00F457AC" w:rsidP="00156444">
        <w:pPr>
          <w:pStyle w:val="Footer"/>
          <w:framePr w:wrap="none" w:vAnchor="text" w:hAnchor="margin" w:xAlign="center" w:y="1"/>
          <w:rPr>
            <w:rStyle w:val="PageNumber"/>
            <w:rFonts w:ascii="Avenir Next" w:hAnsi="Avenir Next"/>
          </w:rPr>
        </w:pPr>
        <w:r w:rsidRPr="00F457AC">
          <w:rPr>
            <w:rStyle w:val="PageNumber"/>
            <w:rFonts w:ascii="Avenir Next" w:hAnsi="Avenir Next"/>
          </w:rPr>
          <w:fldChar w:fldCharType="begin"/>
        </w:r>
        <w:r w:rsidRPr="00F457AC">
          <w:rPr>
            <w:rStyle w:val="PageNumber"/>
            <w:rFonts w:ascii="Avenir Next" w:hAnsi="Avenir Next"/>
          </w:rPr>
          <w:instrText xml:space="preserve"> PAGE </w:instrText>
        </w:r>
        <w:r w:rsidRPr="00F457AC">
          <w:rPr>
            <w:rStyle w:val="PageNumber"/>
            <w:rFonts w:ascii="Avenir Next" w:hAnsi="Avenir Next"/>
          </w:rPr>
          <w:fldChar w:fldCharType="separate"/>
        </w:r>
        <w:r w:rsidRPr="00F457AC">
          <w:rPr>
            <w:rStyle w:val="PageNumber"/>
            <w:rFonts w:ascii="Avenir Next" w:hAnsi="Avenir Next"/>
            <w:noProof/>
          </w:rPr>
          <w:t>1</w:t>
        </w:r>
        <w:r w:rsidRPr="00F457AC">
          <w:rPr>
            <w:rStyle w:val="PageNumber"/>
            <w:rFonts w:ascii="Avenir Next" w:hAnsi="Avenir Next"/>
          </w:rPr>
          <w:fldChar w:fldCharType="end"/>
        </w:r>
      </w:p>
    </w:sdtContent>
  </w:sdt>
  <w:p w14:paraId="29EDBBC2" w14:textId="77777777" w:rsidR="009670F5" w:rsidRDefault="009670F5" w:rsidP="00E40C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5F8F" w14:textId="77777777" w:rsidR="00096CA6" w:rsidRDefault="00096CA6">
      <w:pPr>
        <w:spacing w:after="0" w:line="240" w:lineRule="auto"/>
      </w:pPr>
      <w:r>
        <w:separator/>
      </w:r>
    </w:p>
  </w:footnote>
  <w:footnote w:type="continuationSeparator" w:id="0">
    <w:p w14:paraId="4EAE445D" w14:textId="77777777" w:rsidR="00096CA6" w:rsidRDefault="0009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ED7B" w14:textId="36362B2D" w:rsidR="00C6012D" w:rsidRPr="00F457AC" w:rsidRDefault="00C6012D" w:rsidP="005765D2">
    <w:pPr>
      <w:pStyle w:val="NoParagraphStyle"/>
      <w:rPr>
        <w:rFonts w:ascii="Avenir Next" w:hAnsi="Avenir Next" w:cs="MyriadPro-Cond"/>
        <w:sz w:val="15"/>
        <w:szCs w:val="15"/>
        <w:lang w:val="es-ES"/>
      </w:rPr>
    </w:pPr>
    <w:r>
      <w:rPr>
        <w:rFonts w:ascii="Avenir Next" w:hAnsi="Avenir Next" w:cs="MyriadPro-Cond"/>
        <w:noProof/>
        <w:sz w:val="15"/>
        <w:szCs w:val="15"/>
        <w:lang w:val="es-ES"/>
      </w:rPr>
      <w:drawing>
        <wp:inline distT="0" distB="0" distL="0" distR="0" wp14:anchorId="58AD04FF" wp14:editId="6B0B74A4">
          <wp:extent cx="1206500" cy="254000"/>
          <wp:effectExtent l="0" t="0" r="0" b="0"/>
          <wp:docPr id="2131233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23349" name="Picture 213123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Next" w:hAnsi="Avenir Next" w:cs="MyriadPro-Cond"/>
        <w:sz w:val="15"/>
        <w:szCs w:val="15"/>
        <w:lang w:val="es-ES"/>
      </w:rPr>
      <w:t xml:space="preserve">  •  </w:t>
    </w:r>
    <w:r w:rsidRPr="00F457AC">
      <w:rPr>
        <w:rFonts w:ascii="Avenir Next" w:hAnsi="Avenir Next" w:cs="MyriadPro-Cond"/>
        <w:sz w:val="15"/>
        <w:szCs w:val="15"/>
        <w:lang w:val="es-ES"/>
      </w:rPr>
      <w:t xml:space="preserve">ISSN: 2215-2075, Vol. 72: e00000, enero-diciembre 2024 (Publicado </w:t>
    </w:r>
    <w:proofErr w:type="spellStart"/>
    <w:r w:rsidR="00474413">
      <w:rPr>
        <w:rFonts w:ascii="Avenir Next" w:hAnsi="Avenir Next" w:cs="MyriadPro-Cond"/>
        <w:sz w:val="15"/>
        <w:szCs w:val="15"/>
        <w:lang w:val="es-ES"/>
      </w:rPr>
      <w:t>Zzz</w:t>
    </w:r>
    <w:proofErr w:type="spellEnd"/>
    <w:r w:rsidRPr="00F457AC">
      <w:rPr>
        <w:rFonts w:ascii="Avenir Next" w:hAnsi="Avenir Next" w:cs="MyriadPro-Cond"/>
        <w:sz w:val="15"/>
        <w:szCs w:val="15"/>
        <w:lang w:val="es-ES"/>
      </w:rPr>
      <w:t>. 00, 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250"/>
    <w:multiLevelType w:val="hybridMultilevel"/>
    <w:tmpl w:val="5EC40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E2F"/>
    <w:multiLevelType w:val="hybridMultilevel"/>
    <w:tmpl w:val="57C47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5A71"/>
    <w:multiLevelType w:val="hybridMultilevel"/>
    <w:tmpl w:val="3C1E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90498">
    <w:abstractNumId w:val="1"/>
  </w:num>
  <w:num w:numId="2" w16cid:durableId="1479762899">
    <w:abstractNumId w:val="2"/>
  </w:num>
  <w:num w:numId="3" w16cid:durableId="173758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9F"/>
    <w:rsid w:val="00023B97"/>
    <w:rsid w:val="0003788D"/>
    <w:rsid w:val="00041F76"/>
    <w:rsid w:val="00073DF6"/>
    <w:rsid w:val="0007568F"/>
    <w:rsid w:val="00077211"/>
    <w:rsid w:val="00077E78"/>
    <w:rsid w:val="00080C5B"/>
    <w:rsid w:val="00096CA6"/>
    <w:rsid w:val="000B0D08"/>
    <w:rsid w:val="000C38FA"/>
    <w:rsid w:val="000E00D5"/>
    <w:rsid w:val="00114B60"/>
    <w:rsid w:val="00114F49"/>
    <w:rsid w:val="00127E6A"/>
    <w:rsid w:val="001573A5"/>
    <w:rsid w:val="001649EF"/>
    <w:rsid w:val="00171DE4"/>
    <w:rsid w:val="001A7DD2"/>
    <w:rsid w:val="001B0626"/>
    <w:rsid w:val="001D2A49"/>
    <w:rsid w:val="001E11CF"/>
    <w:rsid w:val="00202F53"/>
    <w:rsid w:val="00211C83"/>
    <w:rsid w:val="0022590B"/>
    <w:rsid w:val="00234510"/>
    <w:rsid w:val="00235761"/>
    <w:rsid w:val="00262221"/>
    <w:rsid w:val="00262FB9"/>
    <w:rsid w:val="00284235"/>
    <w:rsid w:val="00303229"/>
    <w:rsid w:val="00312F25"/>
    <w:rsid w:val="00350018"/>
    <w:rsid w:val="00350DA8"/>
    <w:rsid w:val="003606AD"/>
    <w:rsid w:val="00364ABF"/>
    <w:rsid w:val="003F4CAC"/>
    <w:rsid w:val="00424BFF"/>
    <w:rsid w:val="00432272"/>
    <w:rsid w:val="0044295B"/>
    <w:rsid w:val="00474413"/>
    <w:rsid w:val="004802F2"/>
    <w:rsid w:val="00483B1E"/>
    <w:rsid w:val="00485C8A"/>
    <w:rsid w:val="00497220"/>
    <w:rsid w:val="004A494D"/>
    <w:rsid w:val="004B4154"/>
    <w:rsid w:val="004C3D85"/>
    <w:rsid w:val="005045D8"/>
    <w:rsid w:val="00536DDE"/>
    <w:rsid w:val="00537F4B"/>
    <w:rsid w:val="00542533"/>
    <w:rsid w:val="0054562F"/>
    <w:rsid w:val="00560FB6"/>
    <w:rsid w:val="00566FE4"/>
    <w:rsid w:val="005765D2"/>
    <w:rsid w:val="0059040D"/>
    <w:rsid w:val="005B5E5D"/>
    <w:rsid w:val="005C79DA"/>
    <w:rsid w:val="005D2690"/>
    <w:rsid w:val="005E22AC"/>
    <w:rsid w:val="005F424A"/>
    <w:rsid w:val="005F5E6E"/>
    <w:rsid w:val="006010E6"/>
    <w:rsid w:val="00601D03"/>
    <w:rsid w:val="006058D3"/>
    <w:rsid w:val="00626DCF"/>
    <w:rsid w:val="00635807"/>
    <w:rsid w:val="00644DDF"/>
    <w:rsid w:val="006827AD"/>
    <w:rsid w:val="006B3601"/>
    <w:rsid w:val="006C71BA"/>
    <w:rsid w:val="006D7BF4"/>
    <w:rsid w:val="006E31BF"/>
    <w:rsid w:val="006F0550"/>
    <w:rsid w:val="0070136F"/>
    <w:rsid w:val="00701402"/>
    <w:rsid w:val="007048F2"/>
    <w:rsid w:val="00720B9F"/>
    <w:rsid w:val="007231B3"/>
    <w:rsid w:val="00723AE4"/>
    <w:rsid w:val="00735468"/>
    <w:rsid w:val="00736194"/>
    <w:rsid w:val="007678F8"/>
    <w:rsid w:val="0077164D"/>
    <w:rsid w:val="007745BB"/>
    <w:rsid w:val="00774A88"/>
    <w:rsid w:val="00782F01"/>
    <w:rsid w:val="00784DB0"/>
    <w:rsid w:val="00786414"/>
    <w:rsid w:val="007948D8"/>
    <w:rsid w:val="007963C5"/>
    <w:rsid w:val="007A2EA5"/>
    <w:rsid w:val="007A52C0"/>
    <w:rsid w:val="007C376D"/>
    <w:rsid w:val="007F7F4B"/>
    <w:rsid w:val="00802E75"/>
    <w:rsid w:val="00810327"/>
    <w:rsid w:val="00820377"/>
    <w:rsid w:val="00825ECA"/>
    <w:rsid w:val="0085574A"/>
    <w:rsid w:val="00895C82"/>
    <w:rsid w:val="00896796"/>
    <w:rsid w:val="008A5034"/>
    <w:rsid w:val="008B3AD0"/>
    <w:rsid w:val="008B454D"/>
    <w:rsid w:val="008C4944"/>
    <w:rsid w:val="008D058E"/>
    <w:rsid w:val="008E246A"/>
    <w:rsid w:val="008F00BB"/>
    <w:rsid w:val="008F53AA"/>
    <w:rsid w:val="008F58DE"/>
    <w:rsid w:val="00901B27"/>
    <w:rsid w:val="00914409"/>
    <w:rsid w:val="00915376"/>
    <w:rsid w:val="00955EAB"/>
    <w:rsid w:val="009660E0"/>
    <w:rsid w:val="009670F5"/>
    <w:rsid w:val="009C7057"/>
    <w:rsid w:val="00A06369"/>
    <w:rsid w:val="00A306BF"/>
    <w:rsid w:val="00A3203E"/>
    <w:rsid w:val="00A32D9B"/>
    <w:rsid w:val="00A47707"/>
    <w:rsid w:val="00A47B44"/>
    <w:rsid w:val="00A54310"/>
    <w:rsid w:val="00A810AC"/>
    <w:rsid w:val="00A838AA"/>
    <w:rsid w:val="00A93723"/>
    <w:rsid w:val="00A95FE0"/>
    <w:rsid w:val="00AA5C4E"/>
    <w:rsid w:val="00AC00AC"/>
    <w:rsid w:val="00AC5DD6"/>
    <w:rsid w:val="00AC6450"/>
    <w:rsid w:val="00B01354"/>
    <w:rsid w:val="00B07CF7"/>
    <w:rsid w:val="00B15E8F"/>
    <w:rsid w:val="00B17E18"/>
    <w:rsid w:val="00B228EE"/>
    <w:rsid w:val="00B267EA"/>
    <w:rsid w:val="00B30729"/>
    <w:rsid w:val="00B33D96"/>
    <w:rsid w:val="00B55E9F"/>
    <w:rsid w:val="00B644D6"/>
    <w:rsid w:val="00B84074"/>
    <w:rsid w:val="00B84266"/>
    <w:rsid w:val="00B936FF"/>
    <w:rsid w:val="00B93A9F"/>
    <w:rsid w:val="00BA1F3C"/>
    <w:rsid w:val="00BA3C8D"/>
    <w:rsid w:val="00BA7E55"/>
    <w:rsid w:val="00BB0C22"/>
    <w:rsid w:val="00BB19A5"/>
    <w:rsid w:val="00BD16B7"/>
    <w:rsid w:val="00BD4073"/>
    <w:rsid w:val="00BD7371"/>
    <w:rsid w:val="00BE7B98"/>
    <w:rsid w:val="00C0573B"/>
    <w:rsid w:val="00C10136"/>
    <w:rsid w:val="00C11A67"/>
    <w:rsid w:val="00C206D5"/>
    <w:rsid w:val="00C275D3"/>
    <w:rsid w:val="00C36C14"/>
    <w:rsid w:val="00C36C68"/>
    <w:rsid w:val="00C54B1A"/>
    <w:rsid w:val="00C6012D"/>
    <w:rsid w:val="00C71AC7"/>
    <w:rsid w:val="00C83524"/>
    <w:rsid w:val="00C84CA4"/>
    <w:rsid w:val="00CC2C11"/>
    <w:rsid w:val="00CC3412"/>
    <w:rsid w:val="00CE1631"/>
    <w:rsid w:val="00D37313"/>
    <w:rsid w:val="00D40EB4"/>
    <w:rsid w:val="00D441AF"/>
    <w:rsid w:val="00D707FA"/>
    <w:rsid w:val="00D80B23"/>
    <w:rsid w:val="00D86DFE"/>
    <w:rsid w:val="00D878FA"/>
    <w:rsid w:val="00DA3C84"/>
    <w:rsid w:val="00DA6638"/>
    <w:rsid w:val="00DB78B5"/>
    <w:rsid w:val="00DC053B"/>
    <w:rsid w:val="00DD28DF"/>
    <w:rsid w:val="00DE32B4"/>
    <w:rsid w:val="00E10D38"/>
    <w:rsid w:val="00E315EC"/>
    <w:rsid w:val="00E40C58"/>
    <w:rsid w:val="00E412A2"/>
    <w:rsid w:val="00E8116D"/>
    <w:rsid w:val="00E8252F"/>
    <w:rsid w:val="00E852E6"/>
    <w:rsid w:val="00E97D04"/>
    <w:rsid w:val="00EA74E2"/>
    <w:rsid w:val="00EB4045"/>
    <w:rsid w:val="00EB68DA"/>
    <w:rsid w:val="00ED209F"/>
    <w:rsid w:val="00ED6862"/>
    <w:rsid w:val="00EE0F11"/>
    <w:rsid w:val="00EE6CEE"/>
    <w:rsid w:val="00EF34D8"/>
    <w:rsid w:val="00EF67BF"/>
    <w:rsid w:val="00F33E96"/>
    <w:rsid w:val="00F42A3A"/>
    <w:rsid w:val="00F43013"/>
    <w:rsid w:val="00F457AC"/>
    <w:rsid w:val="00F65042"/>
    <w:rsid w:val="00F679A0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8608C"/>
  <w15:docId w15:val="{52F79125-D392-43D5-9FF8-3AEF44DF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neNumber">
    <w:name w:val="line number"/>
    <w:basedOn w:val="DefaultParagraphFont"/>
    <w:uiPriority w:val="99"/>
    <w:semiHidden/>
    <w:unhideWhenUsed/>
    <w:rsid w:val="00F13A38"/>
  </w:style>
  <w:style w:type="character" w:styleId="Hyperlink">
    <w:name w:val="Hyperlink"/>
    <w:basedOn w:val="DefaultParagraphFont"/>
    <w:uiPriority w:val="99"/>
    <w:unhideWhenUsed/>
    <w:rsid w:val="00195170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1951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leNormal"/>
    <w:next w:val="TableGrid"/>
    <w:uiPriority w:val="39"/>
    <w:rsid w:val="0020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0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66AB"/>
    <w:pPr>
      <w:spacing w:after="0" w:line="240" w:lineRule="auto"/>
    </w:pPr>
  </w:style>
  <w:style w:type="character" w:customStyle="1" w:styleId="MenoPendente2">
    <w:name w:val="Menção Pendente2"/>
    <w:basedOn w:val="DefaultParagraphFont"/>
    <w:uiPriority w:val="99"/>
    <w:semiHidden/>
    <w:unhideWhenUsed/>
    <w:rsid w:val="004011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5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49"/>
  </w:style>
  <w:style w:type="paragraph" w:styleId="Footer">
    <w:name w:val="footer"/>
    <w:basedOn w:val="Normal"/>
    <w:link w:val="FooterChar"/>
    <w:uiPriority w:val="99"/>
    <w:unhideWhenUsed/>
    <w:rsid w:val="00AB5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49"/>
  </w:style>
  <w:style w:type="paragraph" w:styleId="Bibliography">
    <w:name w:val="Bibliography"/>
    <w:basedOn w:val="Normal"/>
    <w:next w:val="Normal"/>
    <w:uiPriority w:val="37"/>
    <w:unhideWhenUsed/>
    <w:rsid w:val="0071655A"/>
    <w:pPr>
      <w:spacing w:after="0" w:line="48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E30F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61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DCF"/>
    <w:pPr>
      <w:ind w:left="720"/>
      <w:contextualSpacing/>
    </w:pPr>
  </w:style>
  <w:style w:type="paragraph" w:customStyle="1" w:styleId="021-PrrafoNormal02-INICIOARTICULO">
    <w:name w:val="02.1-Párrafo Normal (02-INICIO ARTICULO)"/>
    <w:basedOn w:val="Normal"/>
    <w:uiPriority w:val="99"/>
    <w:rsid w:val="00C0573B"/>
    <w:pPr>
      <w:tabs>
        <w:tab w:val="left" w:pos="360"/>
      </w:tabs>
      <w:autoSpaceDE w:val="0"/>
      <w:autoSpaceDN w:val="0"/>
      <w:adjustRightInd w:val="0"/>
      <w:spacing w:after="0" w:line="240" w:lineRule="atLeast"/>
      <w:ind w:firstLine="360"/>
      <w:jc w:val="both"/>
      <w:textAlignment w:val="baseline"/>
    </w:pPr>
    <w:rPr>
      <w:rFonts w:ascii="MinionPro-Regular" w:hAnsi="MinionPro-Regular" w:cs="MinionPro-Regular"/>
      <w:color w:val="000000"/>
      <w:sz w:val="20"/>
      <w:szCs w:val="20"/>
      <w:lang w:val="es-ES_tradnl"/>
    </w:rPr>
  </w:style>
  <w:style w:type="paragraph" w:customStyle="1" w:styleId="026-FechasdeArtculo02-INICIOARTICULO">
    <w:name w:val="02.6-Fechas de Artículo (02-INICIO ARTICULO)"/>
    <w:basedOn w:val="Normal"/>
    <w:uiPriority w:val="99"/>
    <w:rsid w:val="00AC5DD6"/>
    <w:pPr>
      <w:autoSpaceDE w:val="0"/>
      <w:autoSpaceDN w:val="0"/>
      <w:adjustRightInd w:val="0"/>
      <w:spacing w:after="0" w:line="200" w:lineRule="atLeast"/>
      <w:jc w:val="center"/>
      <w:textAlignment w:val="baseline"/>
    </w:pPr>
    <w:rPr>
      <w:rFonts w:ascii="MinionPro-Regular" w:hAnsi="MinionPro-Regular" w:cs="MinionPro-Regular"/>
      <w:color w:val="000000"/>
      <w:sz w:val="16"/>
      <w:szCs w:val="16"/>
    </w:rPr>
  </w:style>
  <w:style w:type="paragraph" w:customStyle="1" w:styleId="031-PiesdeFiguras03-DESARROLLOARTICULO">
    <w:name w:val="03.1-Pies de Figuras (03-DESARROLLO ARTICULO)"/>
    <w:basedOn w:val="Normal"/>
    <w:uiPriority w:val="99"/>
    <w:rsid w:val="000E00D5"/>
    <w:pPr>
      <w:suppressAutoHyphens/>
      <w:autoSpaceDE w:val="0"/>
      <w:autoSpaceDN w:val="0"/>
      <w:adjustRightInd w:val="0"/>
      <w:spacing w:after="0" w:line="200" w:lineRule="atLeast"/>
      <w:jc w:val="both"/>
      <w:textAlignment w:val="baseline"/>
    </w:pPr>
    <w:rPr>
      <w:rFonts w:ascii="MinionPro-Regular" w:hAnsi="MinionPro-Regular" w:cs="MinionPro-Regular"/>
      <w:color w:val="000000"/>
      <w:sz w:val="16"/>
      <w:szCs w:val="16"/>
    </w:rPr>
  </w:style>
  <w:style w:type="paragraph" w:customStyle="1" w:styleId="043-Referencias04-FINALARTICULO">
    <w:name w:val="04.3-Referencias (04-FINAL ARTICULO)"/>
    <w:basedOn w:val="Normal"/>
    <w:uiPriority w:val="99"/>
    <w:rsid w:val="00127E6A"/>
    <w:pPr>
      <w:autoSpaceDE w:val="0"/>
      <w:autoSpaceDN w:val="0"/>
      <w:adjustRightInd w:val="0"/>
      <w:spacing w:after="180" w:line="180" w:lineRule="atLeast"/>
      <w:ind w:left="360" w:hanging="360"/>
      <w:jc w:val="both"/>
      <w:textAlignment w:val="baseline"/>
    </w:pPr>
    <w:rPr>
      <w:rFonts w:ascii="MinionPro-Regular" w:hAnsi="MinionPro-Regular" w:cs="MinionPro-Regular"/>
      <w:color w:val="000000"/>
      <w:sz w:val="16"/>
      <w:szCs w:val="16"/>
      <w:lang w:val="es-ES_tradnl"/>
    </w:rPr>
  </w:style>
  <w:style w:type="paragraph" w:customStyle="1" w:styleId="NoParagraphStyle">
    <w:name w:val="[No Paragraph Style]"/>
    <w:rsid w:val="005765D2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Liberation Serif" w:hAnsi="Times-Roman" w:cs="Times-Roman"/>
      <w:color w:val="000000"/>
      <w:sz w:val="24"/>
      <w:szCs w:val="24"/>
      <w:lang w:eastAsia="es-CR"/>
    </w:rPr>
  </w:style>
  <w:style w:type="character" w:styleId="PageNumber">
    <w:name w:val="page number"/>
    <w:basedOn w:val="DefaultParagraphFont"/>
    <w:uiPriority w:val="99"/>
    <w:semiHidden/>
    <w:unhideWhenUsed/>
    <w:rsid w:val="00F457AC"/>
  </w:style>
  <w:style w:type="character" w:styleId="UnresolvedMention">
    <w:name w:val="Unresolved Mention"/>
    <w:basedOn w:val="DefaultParagraphFont"/>
    <w:uiPriority w:val="99"/>
    <w:semiHidden/>
    <w:unhideWhenUsed/>
    <w:rsid w:val="00A93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GWMxg09W6k/Y+TIKMRXBwQVlg==">CgMxLjAyCGguZ2pkZ3hzMgloLjMwajB6bGwyCWguMWZvYjl0ZTIJaC4zem55c2g3MgloLjJldDkycDAyCGgudHlqY3d0OAByITFFZGplU2w4SkZrUEVBWm9NQzdPZkJCMm1jRDI0NUZ0dQ==</go:docsCustomData>
</go:gDocsCustomXmlDataStorage>
</file>

<file path=customXml/itemProps1.xml><?xml version="1.0" encoding="utf-8"?>
<ds:datastoreItem xmlns:ds="http://schemas.openxmlformats.org/officeDocument/2006/customXml" ds:itemID="{B479C077-6C0D-4FF5-B8C9-91BCC27F0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2960</Words>
  <Characters>16872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Darlison Souza</dc:creator>
  <cp:lastModifiedBy>Microsoft Office User</cp:lastModifiedBy>
  <cp:revision>14</cp:revision>
  <dcterms:created xsi:type="dcterms:W3CDTF">2024-10-22T21:35:00Z</dcterms:created>
  <dcterms:modified xsi:type="dcterms:W3CDTF">2024-12-10T15:47:00Z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http://www.zotero.org/styles/journal-of-zoology</vt:lpwstr>
  </property>
  <property fmtid="{D5CDD505-2E9C-101B-9397-08002B2CF9AE}" pid="9" name="Mendeley Recent Style Name 3_1">
    <vt:lpwstr>Journal of Zoology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http://www.zotero.org/styles/parasitology-research</vt:lpwstr>
  </property>
  <property fmtid="{D5CDD505-2E9C-101B-9397-08002B2CF9AE}" pid="17" name="Mendeley Recent Style Name 7_1">
    <vt:lpwstr>Parasitology Research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http://www.zotero.org/styles/zoological-studies</vt:lpwstr>
  </property>
  <property fmtid="{D5CDD505-2E9C-101B-9397-08002B2CF9AE}" pid="21" name="Mendeley Recent Style Name 9_1">
    <vt:lpwstr>Zoological Studies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0b5f3a45-6b90-38f7-8f92-d09c68827cb0</vt:lpwstr>
  </property>
  <property fmtid="{D5CDD505-2E9C-101B-9397-08002B2CF9AE}" pid="24" name="Mendeley Citation Style_1">
    <vt:lpwstr>http://www.zotero.org/styles/journal-of-zoology</vt:lpwstr>
  </property>
  <property fmtid="{D5CDD505-2E9C-101B-9397-08002B2CF9AE}" pid="25" name="ZOTERO_PREF_1">
    <vt:lpwstr>&lt;data data-version="3" zotero-version="6.0.30"&gt;&lt;session id="TmXkSENm"/&gt;&lt;style id="http://www.zotero.org/styles/apa" locale="pt-BR" hasBibliography="1" bibliographyStyleHasBeenSet="1"/&gt;&lt;prefs&gt;&lt;pref name="fieldType" value="Field"/&gt;&lt;/prefs&gt;&lt;/data&gt;</vt:lpwstr>
  </property>
  <property fmtid="{D5CDD505-2E9C-101B-9397-08002B2CF9AE}" pid="26" name="MSIP_Label_defa4170-0d19-0005-0004-bc88714345d2_Enabled">
    <vt:lpwstr>true</vt:lpwstr>
  </property>
  <property fmtid="{D5CDD505-2E9C-101B-9397-08002B2CF9AE}" pid="27" name="MSIP_Label_defa4170-0d19-0005-0004-bc88714345d2_SetDate">
    <vt:lpwstr>2024-04-10T13:15:24Z</vt:lpwstr>
  </property>
  <property fmtid="{D5CDD505-2E9C-101B-9397-08002B2CF9AE}" pid="28" name="MSIP_Label_defa4170-0d19-0005-0004-bc88714345d2_Method">
    <vt:lpwstr>Standard</vt:lpwstr>
  </property>
  <property fmtid="{D5CDD505-2E9C-101B-9397-08002B2CF9AE}" pid="29" name="MSIP_Label_defa4170-0d19-0005-0004-bc88714345d2_Name">
    <vt:lpwstr>defa4170-0d19-0005-0004-bc88714345d2</vt:lpwstr>
  </property>
  <property fmtid="{D5CDD505-2E9C-101B-9397-08002B2CF9AE}" pid="30" name="MSIP_Label_defa4170-0d19-0005-0004-bc88714345d2_SiteId">
    <vt:lpwstr>e609c827-2041-480e-bf39-ce68700693b5</vt:lpwstr>
  </property>
  <property fmtid="{D5CDD505-2E9C-101B-9397-08002B2CF9AE}" pid="31" name="MSIP_Label_defa4170-0d19-0005-0004-bc88714345d2_ActionId">
    <vt:lpwstr>8ee95fcf-3f2a-45fd-afd7-89778a66b540</vt:lpwstr>
  </property>
  <property fmtid="{D5CDD505-2E9C-101B-9397-08002B2CF9AE}" pid="32" name="MSIP_Label_defa4170-0d19-0005-0004-bc88714345d2_ContentBits">
    <vt:lpwstr>0</vt:lpwstr>
  </property>
</Properties>
</file>