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3115D6" w:rsidRPr="007E4D9B" w:rsidRDefault="003115D6">
      <w:pPr>
        <w:rPr>
          <w:rFonts w:ascii="Arial" w:eastAsia="Arial" w:hAnsi="Arial" w:cs="Arial"/>
          <w:lang w:val="en-US"/>
        </w:rPr>
      </w:pPr>
    </w:p>
    <w:p w14:paraId="00000002" w14:textId="078F8DD0" w:rsidR="003115D6" w:rsidRPr="007E4D9B" w:rsidRDefault="00000000">
      <w:pPr>
        <w:jc w:val="center"/>
        <w:rPr>
          <w:rFonts w:ascii="Arial" w:eastAsia="Arial" w:hAnsi="Arial" w:cs="Arial"/>
          <w:sz w:val="44"/>
          <w:szCs w:val="44"/>
          <w:lang w:val="en-US"/>
        </w:rPr>
      </w:pPr>
      <w:r w:rsidRPr="007E4D9B">
        <w:rPr>
          <w:rFonts w:ascii="Arial" w:eastAsia="Arial" w:hAnsi="Arial" w:cs="Arial"/>
          <w:sz w:val="44"/>
          <w:lang w:val="en-US"/>
        </w:rPr>
        <w:t>Authorization for Publication</w:t>
      </w:r>
    </w:p>
    <w:p w14:paraId="00000003" w14:textId="77777777" w:rsidR="003115D6" w:rsidRPr="007E4D9B" w:rsidRDefault="003115D6">
      <w:pPr>
        <w:rPr>
          <w:rFonts w:ascii="Arial" w:eastAsia="Arial" w:hAnsi="Arial" w:cs="Arial"/>
          <w:sz w:val="44"/>
          <w:szCs w:val="44"/>
          <w:lang w:val="en-US"/>
        </w:rPr>
      </w:pPr>
    </w:p>
    <w:p w14:paraId="00000004" w14:textId="77777777" w:rsidR="003115D6" w:rsidRPr="007E4D9B" w:rsidRDefault="003115D6">
      <w:pPr>
        <w:rPr>
          <w:rFonts w:ascii="Arial" w:eastAsia="Arial" w:hAnsi="Arial" w:cs="Arial"/>
          <w:lang w:val="en-US"/>
        </w:rPr>
      </w:pPr>
    </w:p>
    <w:p w14:paraId="00000005" w14:textId="77777777" w:rsidR="003115D6" w:rsidRPr="007E4D9B" w:rsidRDefault="00000000">
      <w:pPr>
        <w:rPr>
          <w:rFonts w:ascii="Arial" w:eastAsia="Arial" w:hAnsi="Arial" w:cs="Arial"/>
          <w:b/>
          <w:sz w:val="20"/>
          <w:szCs w:val="20"/>
          <w:lang w:val="en-US"/>
        </w:rPr>
      </w:pPr>
      <w:r w:rsidRPr="007E4D9B">
        <w:rPr>
          <w:rFonts w:ascii="Arial" w:eastAsia="Arial" w:hAnsi="Arial" w:cs="Arial"/>
          <w:b/>
          <w:sz w:val="20"/>
          <w:lang w:val="en-US"/>
        </w:rPr>
        <w:t>To the Members of the</w:t>
      </w:r>
    </w:p>
    <w:p w14:paraId="00000006" w14:textId="77777777" w:rsidR="003115D6" w:rsidRPr="007E4D9B" w:rsidRDefault="00000000">
      <w:pPr>
        <w:rPr>
          <w:rFonts w:ascii="Arial" w:eastAsia="Arial" w:hAnsi="Arial" w:cs="Arial"/>
          <w:b/>
          <w:sz w:val="20"/>
          <w:szCs w:val="20"/>
          <w:lang w:val="en-US"/>
        </w:rPr>
      </w:pPr>
      <w:r w:rsidRPr="007E4D9B">
        <w:rPr>
          <w:rFonts w:ascii="Arial" w:eastAsia="Arial" w:hAnsi="Arial" w:cs="Arial"/>
          <w:b/>
          <w:sz w:val="20"/>
          <w:lang w:val="en-US"/>
        </w:rPr>
        <w:t>Editorial Board</w:t>
      </w:r>
    </w:p>
    <w:p w14:paraId="00000007" w14:textId="77777777" w:rsidR="003115D6" w:rsidRPr="007E4D9B" w:rsidRDefault="00000000">
      <w:pPr>
        <w:rPr>
          <w:rFonts w:ascii="Arial" w:eastAsia="Arial" w:hAnsi="Arial" w:cs="Arial"/>
          <w:b/>
          <w:i/>
          <w:sz w:val="20"/>
          <w:szCs w:val="20"/>
          <w:lang w:val="en-US"/>
        </w:rPr>
      </w:pPr>
      <w:r w:rsidRPr="007E4D9B">
        <w:rPr>
          <w:rFonts w:ascii="Arial" w:eastAsia="Arial" w:hAnsi="Arial" w:cs="Arial"/>
          <w:b/>
          <w:i/>
          <w:sz w:val="20"/>
          <w:lang w:val="en-US"/>
        </w:rPr>
        <w:t>Revista de Ciencias Económicas</w:t>
      </w:r>
    </w:p>
    <w:p w14:paraId="00000008" w14:textId="77777777" w:rsidR="003115D6" w:rsidRPr="007E4D9B" w:rsidRDefault="003115D6">
      <w:pPr>
        <w:rPr>
          <w:rFonts w:ascii="Arial" w:eastAsia="Arial" w:hAnsi="Arial" w:cs="Arial"/>
          <w:b/>
          <w:sz w:val="20"/>
          <w:szCs w:val="20"/>
          <w:lang w:val="en-US"/>
        </w:rPr>
      </w:pPr>
    </w:p>
    <w:p w14:paraId="00000009" w14:textId="77777777" w:rsidR="003115D6" w:rsidRPr="007E4D9B" w:rsidRDefault="003115D6">
      <w:pPr>
        <w:rPr>
          <w:rFonts w:ascii="Arial" w:eastAsia="Arial" w:hAnsi="Arial" w:cs="Arial"/>
          <w:lang w:val="en-US"/>
        </w:rPr>
      </w:pPr>
    </w:p>
    <w:p w14:paraId="0000000A" w14:textId="77777777" w:rsidR="003115D6" w:rsidRPr="007E4D9B" w:rsidRDefault="003115D6">
      <w:pPr>
        <w:rPr>
          <w:rFonts w:ascii="Arial" w:eastAsia="Arial" w:hAnsi="Arial" w:cs="Arial"/>
          <w:lang w:val="en-US"/>
        </w:rPr>
      </w:pPr>
    </w:p>
    <w:p w14:paraId="0000000C" w14:textId="178B64D5" w:rsidR="003115D6" w:rsidRPr="007E4D9B" w:rsidRDefault="00491F22">
      <w:pPr>
        <w:spacing w:line="360" w:lineRule="auto"/>
        <w:rPr>
          <w:rFonts w:ascii="Arial" w:eastAsia="Arial" w:hAnsi="Arial" w:cs="Arial"/>
          <w:sz w:val="20"/>
          <w:szCs w:val="20"/>
          <w:lang w:val="en-US"/>
        </w:rPr>
      </w:pPr>
      <w:r w:rsidRPr="007E4D9B">
        <w:rPr>
          <w:rFonts w:ascii="Arial" w:eastAsia="Arial" w:hAnsi="Arial" w:cs="Arial"/>
          <w:sz w:val="20"/>
          <w:lang w:val="en-US"/>
        </w:rPr>
        <w:t>Through this document, I, __________________________________________________, identification number ________________________________________, as the holder of the economic rights in the scientific article co-authored by me entitled:</w:t>
      </w:r>
    </w:p>
    <w:p w14:paraId="0000000D" w14:textId="77777777" w:rsidR="003115D6" w:rsidRPr="007E4D9B" w:rsidRDefault="00000000">
      <w:pPr>
        <w:spacing w:line="360" w:lineRule="auto"/>
        <w:rPr>
          <w:rFonts w:ascii="Arial" w:eastAsia="Arial" w:hAnsi="Arial" w:cs="Arial"/>
          <w:sz w:val="20"/>
          <w:szCs w:val="20"/>
          <w:lang w:val="en-US"/>
        </w:rPr>
      </w:pPr>
      <w:r w:rsidRPr="007E4D9B">
        <w:rPr>
          <w:rFonts w:ascii="Arial" w:eastAsia="Arial" w:hAnsi="Arial" w:cs="Arial"/>
          <w:sz w:val="20"/>
          <w:lang w:val="en-US"/>
        </w:rPr>
        <w:t>______________________________________________________________________________________:</w:t>
      </w:r>
    </w:p>
    <w:sdt>
      <w:sdtPr>
        <w:rPr>
          <w:lang w:val="en-US"/>
        </w:rPr>
        <w:tag w:val="goog_rdk_9"/>
        <w:id w:val="1516654536"/>
      </w:sdtPr>
      <w:sdtContent>
        <w:p w14:paraId="0000000E" w14:textId="77777777" w:rsidR="003115D6" w:rsidRPr="007E4D9B" w:rsidRDefault="00000000">
          <w:pPr>
            <w:spacing w:line="360" w:lineRule="auto"/>
            <w:rPr>
              <w:rFonts w:ascii="Arial" w:eastAsia="Arial" w:hAnsi="Arial" w:cs="Arial"/>
              <w:sz w:val="20"/>
              <w:szCs w:val="20"/>
              <w:lang w:val="en-US"/>
            </w:rPr>
          </w:pPr>
          <w:sdt>
            <w:sdtPr>
              <w:rPr>
                <w:lang w:val="en-US"/>
              </w:rPr>
              <w:tag w:val="goog_rdk_8"/>
              <w:id w:val="1260174554"/>
            </w:sdtPr>
            <w:sdtContent/>
          </w:sdt>
        </w:p>
      </w:sdtContent>
    </w:sdt>
    <w:sdt>
      <w:sdtPr>
        <w:rPr>
          <w:lang w:val="en-US"/>
        </w:rPr>
        <w:tag w:val="goog_rdk_11"/>
        <w:id w:val="-1970192645"/>
      </w:sdtPr>
      <w:sdtContent>
        <w:p w14:paraId="18CCD208" w14:textId="77777777" w:rsidR="00E95C9A" w:rsidRPr="00EC3A1A" w:rsidRDefault="00000000" w:rsidP="00E95C9A">
          <w:pPr>
            <w:spacing w:line="360" w:lineRule="auto"/>
            <w:rPr>
              <w:rFonts w:ascii="Arial" w:eastAsia="Arial" w:hAnsi="Arial" w:cs="Arial"/>
              <w:sz w:val="20"/>
              <w:szCs w:val="20"/>
              <w:lang w:val="en-US"/>
            </w:rPr>
          </w:pPr>
          <w:sdt>
            <w:sdtPr>
              <w:rPr>
                <w:lang w:val="en-US"/>
              </w:rPr>
              <w:tag w:val="goog_rdk_10"/>
              <w:id w:val="-20938774"/>
            </w:sdtPr>
            <w:sdtContent>
              <w:r w:rsidR="00E95C9A" w:rsidRPr="00EC3A1A">
                <w:rPr>
                  <w:rFonts w:ascii="Arial" w:eastAsia="Arial" w:hAnsi="Arial" w:cs="Arial"/>
                  <w:sz w:val="20"/>
                  <w:szCs w:val="20"/>
                  <w:lang w:val="en-US"/>
                </w:rPr>
                <w:t xml:space="preserve">I HEREBY DECLARE UNDER OATH THAT: </w:t>
              </w:r>
            </w:sdtContent>
          </w:sdt>
        </w:p>
      </w:sdtContent>
    </w:sdt>
    <w:p w14:paraId="04A24930" w14:textId="77777777" w:rsidR="00E95C9A" w:rsidRPr="00EC3A1A" w:rsidRDefault="00E95C9A" w:rsidP="00E95C9A">
      <w:pPr>
        <w:spacing w:line="36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60DE6677" w14:textId="77777777" w:rsidR="00E95C9A" w:rsidRPr="004035D6" w:rsidRDefault="00E95C9A" w:rsidP="00E95C9A">
      <w:pPr>
        <w:spacing w:line="360" w:lineRule="auto"/>
        <w:ind w:left="42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EC3A1A">
        <w:rPr>
          <w:rFonts w:ascii="Arial" w:eastAsia="Arial" w:hAnsi="Arial" w:cs="Arial"/>
          <w:sz w:val="20"/>
          <w:lang w:val="en-US"/>
        </w:rPr>
        <w:t xml:space="preserve">1. </w:t>
      </w:r>
      <w:r w:rsidRPr="00EC3A1A">
        <w:rPr>
          <w:rFonts w:ascii="Arial" w:eastAsia="Arial" w:hAnsi="Arial" w:cs="Arial"/>
          <w:sz w:val="20"/>
          <w:szCs w:val="20"/>
          <w:lang w:val="en-US"/>
        </w:rPr>
        <w:t xml:space="preserve">I have not entered into any agreements with third parties under which I assigned economic rights or granted licenses to use the </w:t>
      </w:r>
      <w:r w:rsidRPr="004035D6">
        <w:rPr>
          <w:rFonts w:ascii="Arial" w:eastAsia="Arial" w:hAnsi="Arial" w:cs="Arial"/>
          <w:sz w:val="20"/>
          <w:szCs w:val="20"/>
          <w:lang w:val="en-US"/>
        </w:rPr>
        <w:t>intellectual property rights I hold in the article submitted for publication, where such agreements would preclude its publication under the license described in Section 4.d of this document. If I am not the holder of those economic rights, I have obtained authorization from the rights holder to publish the article under that license.</w:t>
      </w:r>
    </w:p>
    <w:p w14:paraId="4F0DCDA1" w14:textId="77777777" w:rsidR="00E95C9A" w:rsidRPr="004035D6" w:rsidRDefault="00E95C9A" w:rsidP="00E95C9A">
      <w:pPr>
        <w:spacing w:line="360" w:lineRule="auto"/>
        <w:ind w:left="426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5F9670A1" w14:textId="77777777" w:rsidR="00E95C9A" w:rsidRPr="004035D6" w:rsidRDefault="00E95C9A" w:rsidP="00E95C9A">
      <w:pPr>
        <w:spacing w:line="360" w:lineRule="auto"/>
        <w:ind w:left="42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4035D6">
        <w:rPr>
          <w:rFonts w:ascii="Arial" w:eastAsia="Arial" w:hAnsi="Arial" w:cs="Arial"/>
          <w:sz w:val="20"/>
          <w:lang w:val="en-US"/>
        </w:rPr>
        <w:t>2. I am the holder of the economic rights, or I have authorization from the holders of those rights to authorize third parties to exercise them with respect to the scientific article in question; therefore, I have sufficient authority to authorize publication of this article in Revista de Ciencias Económicas (RCE).</w:t>
      </w:r>
    </w:p>
    <w:p w14:paraId="296BB3D8" w14:textId="77777777" w:rsidR="00E95C9A" w:rsidRPr="004035D6" w:rsidRDefault="00E95C9A" w:rsidP="00E95C9A">
      <w:pPr>
        <w:spacing w:line="360" w:lineRule="auto"/>
        <w:ind w:left="426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23DF39C4" w14:textId="77777777" w:rsidR="00E95C9A" w:rsidRPr="00EC3A1A" w:rsidRDefault="00E95C9A" w:rsidP="00E95C9A">
      <w:pPr>
        <w:spacing w:line="360" w:lineRule="auto"/>
        <w:ind w:left="42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4035D6">
        <w:rPr>
          <w:rFonts w:ascii="Arial" w:eastAsia="Arial" w:hAnsi="Arial" w:cs="Arial"/>
          <w:sz w:val="20"/>
          <w:lang w:val="en-US"/>
        </w:rPr>
        <w:t>3. The holders of the economic rights shall retain those rights, and nothing in this authorization constitutes an assignment of those rights to the Universidad de Costa Rica; rather, it merely authorizes publication of the work in Revista de Ciencias Económicas (RCE).</w:t>
      </w:r>
    </w:p>
    <w:p w14:paraId="45B7D4F1" w14:textId="77777777" w:rsidR="00E95C9A" w:rsidRPr="00EC3A1A" w:rsidRDefault="00E95C9A" w:rsidP="00E95C9A">
      <w:pPr>
        <w:spacing w:line="360" w:lineRule="auto"/>
        <w:ind w:left="426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3870F8FE" w14:textId="77777777" w:rsidR="00E95C9A" w:rsidRPr="00EC3A1A" w:rsidRDefault="00E95C9A" w:rsidP="00E95C9A">
      <w:pPr>
        <w:spacing w:line="360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EC3A1A">
        <w:rPr>
          <w:rFonts w:ascii="Arial" w:eastAsia="Arial" w:hAnsi="Arial" w:cs="Arial"/>
          <w:sz w:val="20"/>
          <w:lang w:val="en-US"/>
        </w:rPr>
        <w:t>4. Likewise, freely and voluntarily, I hereby authorize, free of charge, for an indefinite term, worldwide and on a non-exclusive basis, the Universidad de Costa Rica, through Revista de Ciencias Económicas, to:</w:t>
      </w:r>
    </w:p>
    <w:p w14:paraId="610D0123" w14:textId="77777777" w:rsidR="00E95C9A" w:rsidRPr="00EC3A1A" w:rsidRDefault="00E95C9A" w:rsidP="00E95C9A">
      <w:pPr>
        <w:spacing w:line="360" w:lineRule="auto"/>
        <w:ind w:left="426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4AF185E3" w14:textId="77777777" w:rsidR="00E95C9A" w:rsidRPr="00EC3A1A" w:rsidRDefault="00E95C9A" w:rsidP="00E95C9A">
      <w:pPr>
        <w:spacing w:line="360" w:lineRule="auto"/>
        <w:ind w:left="709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EC3A1A">
        <w:rPr>
          <w:rFonts w:ascii="Arial" w:eastAsia="Arial" w:hAnsi="Arial" w:cs="Arial"/>
          <w:sz w:val="20"/>
          <w:lang w:val="en-US"/>
        </w:rPr>
        <w:t>a. Publish and reproduce the article, in whole or in part, in print and electronic media, including the Internet and any other technology now known or later developed.</w:t>
      </w:r>
    </w:p>
    <w:p w14:paraId="2EAA3E11" w14:textId="77777777" w:rsidR="00E95C9A" w:rsidRPr="00EC3A1A" w:rsidRDefault="00E95C9A" w:rsidP="00E95C9A">
      <w:pPr>
        <w:spacing w:line="360" w:lineRule="auto"/>
        <w:ind w:left="709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541BDB88" w14:textId="77777777" w:rsidR="00E95C9A" w:rsidRPr="00EC3A1A" w:rsidRDefault="00E95C9A" w:rsidP="00E95C9A">
      <w:pPr>
        <w:spacing w:line="360" w:lineRule="auto"/>
        <w:ind w:left="709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EC3A1A">
        <w:rPr>
          <w:rFonts w:ascii="Arial" w:eastAsia="Arial" w:hAnsi="Arial" w:cs="Arial"/>
          <w:sz w:val="20"/>
          <w:lang w:val="en-US"/>
        </w:rPr>
        <w:t xml:space="preserve">b. Adapt the article into accessible reading formats, audio, voice, and any other available representation or technical means that enable access for </w:t>
      </w:r>
      <w:proofErr w:type="gramStart"/>
      <w:r w:rsidRPr="00EC3A1A">
        <w:rPr>
          <w:rFonts w:ascii="Arial" w:eastAsia="Arial" w:hAnsi="Arial" w:cs="Arial"/>
          <w:sz w:val="20"/>
          <w:lang w:val="en-US"/>
        </w:rPr>
        <w:t>persons</w:t>
      </w:r>
      <w:proofErr w:type="gramEnd"/>
      <w:r w:rsidRPr="00EC3A1A">
        <w:rPr>
          <w:rFonts w:ascii="Arial" w:eastAsia="Arial" w:hAnsi="Arial" w:cs="Arial"/>
          <w:sz w:val="20"/>
          <w:lang w:val="en-US"/>
        </w:rPr>
        <w:t xml:space="preserve"> who are partially or totally blind, or who have any other disability that prevents them from reading the article in the conventional manner.</w:t>
      </w:r>
    </w:p>
    <w:p w14:paraId="4BC1C394" w14:textId="77777777" w:rsidR="00E95C9A" w:rsidRPr="00EC3A1A" w:rsidRDefault="00E95C9A" w:rsidP="00E95C9A">
      <w:pPr>
        <w:spacing w:line="360" w:lineRule="auto"/>
        <w:ind w:left="709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6378D011" w14:textId="77777777" w:rsidR="00E95C9A" w:rsidRPr="00EC3A1A" w:rsidRDefault="00E95C9A" w:rsidP="00E95C9A">
      <w:pPr>
        <w:spacing w:line="360" w:lineRule="auto"/>
        <w:ind w:left="709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EC3A1A">
        <w:rPr>
          <w:rFonts w:ascii="Arial" w:eastAsia="Arial" w:hAnsi="Arial" w:cs="Arial"/>
          <w:sz w:val="20"/>
          <w:lang w:val="en-US"/>
        </w:rPr>
        <w:t>c. Distribute the article and make it available to the public so that anyone may access it at a time and place of their choosing, through physical or electronic means.</w:t>
      </w:r>
    </w:p>
    <w:p w14:paraId="2CD30B12" w14:textId="77777777" w:rsidR="00E95C9A" w:rsidRPr="00EC3A1A" w:rsidRDefault="00E95C9A" w:rsidP="00E95C9A">
      <w:pPr>
        <w:spacing w:line="360" w:lineRule="auto"/>
        <w:ind w:left="709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375C84C9" w14:textId="77777777" w:rsidR="00E95C9A" w:rsidRPr="00EC3A1A" w:rsidRDefault="00E95C9A" w:rsidP="00E95C9A">
      <w:pPr>
        <w:spacing w:line="360" w:lineRule="auto"/>
        <w:ind w:left="70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  <w:r w:rsidRPr="00EC3A1A">
        <w:rPr>
          <w:rFonts w:ascii="Arial" w:eastAsia="Arial" w:hAnsi="Arial" w:cs="Arial"/>
          <w:sz w:val="20"/>
          <w:lang w:val="en-US"/>
        </w:rPr>
        <w:t xml:space="preserve">d. Distribute the article under the </w:t>
      </w:r>
      <w:r w:rsidRPr="00EC3A1A">
        <w:rPr>
          <w:rFonts w:ascii="Arial" w:eastAsia="Arial" w:hAnsi="Arial" w:cs="Arial"/>
          <w:i/>
          <w:sz w:val="20"/>
          <w:lang w:val="en-US"/>
        </w:rPr>
        <w:t>Creative Commons</w:t>
      </w:r>
      <w:r w:rsidRPr="00EC3A1A">
        <w:rPr>
          <w:rFonts w:ascii="Arial" w:eastAsia="Arial" w:hAnsi="Arial" w:cs="Arial"/>
          <w:sz w:val="20"/>
          <w:lang w:val="en-US"/>
        </w:rPr>
        <w:t xml:space="preserve"> Attribution-</w:t>
      </w:r>
      <w:proofErr w:type="spellStart"/>
      <w:r w:rsidRPr="00EC3A1A">
        <w:rPr>
          <w:rFonts w:ascii="Arial" w:eastAsia="Arial" w:hAnsi="Arial" w:cs="Arial"/>
          <w:sz w:val="20"/>
          <w:lang w:val="en-US"/>
        </w:rPr>
        <w:t>NonCommercial</w:t>
      </w:r>
      <w:proofErr w:type="spellEnd"/>
      <w:r w:rsidRPr="00EC3A1A">
        <w:rPr>
          <w:rFonts w:ascii="Arial" w:eastAsia="Arial" w:hAnsi="Arial" w:cs="Arial"/>
          <w:sz w:val="20"/>
          <w:lang w:val="en-US"/>
        </w:rPr>
        <w:t>-</w:t>
      </w:r>
      <w:proofErr w:type="spellStart"/>
      <w:r w:rsidRPr="00EC3A1A">
        <w:rPr>
          <w:rFonts w:ascii="Arial" w:eastAsia="Arial" w:hAnsi="Arial" w:cs="Arial"/>
          <w:sz w:val="20"/>
          <w:lang w:val="en-US"/>
        </w:rPr>
        <w:t>NoDerivatives</w:t>
      </w:r>
      <w:proofErr w:type="spellEnd"/>
      <w:r w:rsidRPr="00EC3A1A">
        <w:rPr>
          <w:rFonts w:ascii="Arial" w:eastAsia="Arial" w:hAnsi="Arial" w:cs="Arial"/>
          <w:sz w:val="20"/>
          <w:lang w:val="en-US"/>
        </w:rPr>
        <w:t xml:space="preserve"> 4.0 International license, thereby allowing readers to download, store, copy, and distribute, free of charge, the final approved and published version of the article (</w:t>
      </w:r>
      <w:proofErr w:type="spellStart"/>
      <w:r w:rsidRPr="00EC3A1A">
        <w:rPr>
          <w:rFonts w:ascii="Arial" w:eastAsia="Arial" w:hAnsi="Arial" w:cs="Arial"/>
          <w:sz w:val="20"/>
          <w:lang w:val="en-US"/>
        </w:rPr>
        <w:t>postprint</w:t>
      </w:r>
      <w:proofErr w:type="spellEnd"/>
      <w:r w:rsidRPr="00EC3A1A">
        <w:rPr>
          <w:rFonts w:ascii="Arial" w:eastAsia="Arial" w:hAnsi="Arial" w:cs="Arial"/>
          <w:sz w:val="20"/>
          <w:lang w:val="en-US"/>
        </w:rPr>
        <w:t xml:space="preserve">), provided that this is done for non-commercial purposes, no derivative works are created, and the source and authorship of the work are acknowledged. The full text of the license may be consulted at: </w:t>
      </w:r>
      <w:hyperlink r:id="rId7" w:history="1">
        <w:r w:rsidRPr="008C57AA">
          <w:rPr>
            <w:rStyle w:val="Hipervnculo"/>
            <w:rFonts w:ascii="Arial" w:eastAsia="Arial" w:hAnsi="Arial" w:cs="Arial"/>
            <w:sz w:val="20"/>
            <w:szCs w:val="20"/>
            <w:lang w:val="en-US"/>
          </w:rPr>
          <w:t>https://creativecommons.org/licenses/by-nc-nd/4.0/deed.en</w:t>
        </w:r>
      </w:hyperlink>
    </w:p>
    <w:p w14:paraId="735EE54A" w14:textId="77777777" w:rsidR="00E95C9A" w:rsidRPr="00EC3A1A" w:rsidRDefault="00E95C9A" w:rsidP="00E95C9A">
      <w:pPr>
        <w:spacing w:line="360" w:lineRule="auto"/>
        <w:ind w:left="70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1A8F32A9" w14:textId="77777777" w:rsidR="00E95C9A" w:rsidRPr="00EC3A1A" w:rsidRDefault="00E95C9A" w:rsidP="00E95C9A">
      <w:pPr>
        <w:spacing w:line="360" w:lineRule="auto"/>
        <w:ind w:left="709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EC3A1A">
        <w:rPr>
          <w:rFonts w:ascii="Arial" w:eastAsia="Arial" w:hAnsi="Arial" w:cs="Arial"/>
          <w:sz w:val="20"/>
          <w:lang w:val="en-US"/>
        </w:rPr>
        <w:t xml:space="preserve">e. Make the list of references available under the Creative Commons CC0 1.0 Universal Public Domain Dedication. The full text of the dedication may be consulted at: </w:t>
      </w:r>
      <w:hyperlink r:id="rId8" w:history="1">
        <w:r w:rsidRPr="008C57AA">
          <w:rPr>
            <w:rStyle w:val="Hipervnculo"/>
            <w:rFonts w:ascii="Arial" w:eastAsia="Arial" w:hAnsi="Arial" w:cs="Arial"/>
            <w:sz w:val="20"/>
            <w:szCs w:val="20"/>
            <w:lang w:val="en-US"/>
          </w:rPr>
          <w:t>https://creativecommons.org/publicdomain/zero/1.0/deed.en</w:t>
        </w:r>
      </w:hyperlink>
    </w:p>
    <w:p w14:paraId="02972ABB" w14:textId="77777777" w:rsidR="00E95C9A" w:rsidRPr="00EC3A1A" w:rsidRDefault="00E95C9A" w:rsidP="00E95C9A">
      <w:pPr>
        <w:spacing w:line="360" w:lineRule="auto"/>
        <w:ind w:left="709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7C4EF749" w14:textId="77777777" w:rsidR="00E95C9A" w:rsidRPr="00EC3A1A" w:rsidRDefault="00E95C9A" w:rsidP="00E95C9A">
      <w:pPr>
        <w:spacing w:line="360" w:lineRule="auto"/>
        <w:ind w:left="42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EC3A1A">
        <w:rPr>
          <w:rFonts w:ascii="Arial" w:eastAsia="Arial" w:hAnsi="Arial" w:cs="Arial"/>
          <w:sz w:val="20"/>
          <w:lang w:val="en-US"/>
        </w:rPr>
        <w:t xml:space="preserve">5. I agree that the RCE editorial team may adapt the article to </w:t>
      </w:r>
      <w:r w:rsidRPr="00FB05FF">
        <w:rPr>
          <w:rFonts w:ascii="Arial" w:eastAsia="Arial" w:hAnsi="Arial" w:cs="Arial"/>
          <w:sz w:val="20"/>
          <w:lang w:val="en-US"/>
        </w:rPr>
        <w:t xml:space="preserve">the previously established “Author Guidelines” published on </w:t>
      </w:r>
      <w:r w:rsidRPr="00DC65EE">
        <w:rPr>
          <w:rFonts w:ascii="Arial" w:eastAsia="Arial" w:hAnsi="Arial" w:cs="Arial"/>
          <w:sz w:val="20"/>
          <w:lang w:val="en-US"/>
        </w:rPr>
        <w:t>RCE’s official website</w:t>
      </w:r>
      <w:r>
        <w:rPr>
          <w:rFonts w:ascii="Arial" w:eastAsia="Arial" w:hAnsi="Arial" w:cs="Arial"/>
          <w:sz w:val="20"/>
          <w:lang w:val="en-US"/>
        </w:rPr>
        <w:t xml:space="preserve"> </w:t>
      </w:r>
      <w:r w:rsidRPr="00EC3A1A">
        <w:rPr>
          <w:rFonts w:ascii="Arial" w:eastAsia="Arial" w:hAnsi="Arial" w:cs="Arial"/>
          <w:sz w:val="20"/>
          <w:lang w:val="en-US"/>
        </w:rPr>
        <w:t>(</w:t>
      </w:r>
      <w:hyperlink r:id="rId9" w:history="1">
        <w:r w:rsidRPr="00EC3A1A">
          <w:rPr>
            <w:rStyle w:val="Hipervnculo"/>
            <w:rFonts w:ascii="Arial" w:eastAsia="Arial" w:hAnsi="Arial" w:cs="Arial"/>
            <w:sz w:val="20"/>
            <w:szCs w:val="20"/>
            <w:lang w:val="en-US"/>
          </w:rPr>
          <w:t>https://revistas.ucr.ac.cr/index.php/economicas</w:t>
        </w:r>
      </w:hyperlink>
      <w:r w:rsidRPr="00EC3A1A">
        <w:rPr>
          <w:rFonts w:ascii="Arial" w:eastAsia="Arial" w:hAnsi="Arial" w:cs="Arial"/>
          <w:sz w:val="20"/>
          <w:lang w:val="en-US"/>
        </w:rPr>
        <w:t>), with respect to procedures, formatting, copyediting, editing, translation, publication, and any other requirements set out in those guidelines.</w:t>
      </w:r>
    </w:p>
    <w:p w14:paraId="7C71A3EE" w14:textId="77777777" w:rsidR="00E95C9A" w:rsidRPr="00EC3A1A" w:rsidRDefault="00E95C9A" w:rsidP="00E95C9A">
      <w:pPr>
        <w:spacing w:line="360" w:lineRule="auto"/>
        <w:ind w:left="426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0ED65648" w14:textId="2EAACE55" w:rsidR="00687CEE" w:rsidRPr="007E4D9B" w:rsidRDefault="00E95C9A" w:rsidP="00E95C9A">
      <w:pPr>
        <w:spacing w:line="360" w:lineRule="auto"/>
        <w:ind w:left="42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EC3A1A">
        <w:rPr>
          <w:rFonts w:ascii="Arial" w:eastAsia="Arial" w:hAnsi="Arial" w:cs="Arial"/>
          <w:sz w:val="20"/>
          <w:lang w:val="en-US"/>
        </w:rPr>
        <w:t xml:space="preserve">6. I agree that publication of the article in </w:t>
      </w:r>
      <w:r w:rsidRPr="004035D6">
        <w:rPr>
          <w:rFonts w:ascii="Arial" w:eastAsia="Arial" w:hAnsi="Arial" w:cs="Arial"/>
          <w:sz w:val="20"/>
          <w:lang w:val="en-US"/>
        </w:rPr>
        <w:t>Revista de Ciencias Económicas (RCE)</w:t>
      </w:r>
      <w:r>
        <w:rPr>
          <w:rFonts w:ascii="Arial" w:eastAsia="Arial" w:hAnsi="Arial" w:cs="Arial"/>
          <w:sz w:val="20"/>
          <w:lang w:val="en-US"/>
        </w:rPr>
        <w:t xml:space="preserve"> </w:t>
      </w:r>
      <w:r w:rsidRPr="00EC3A1A">
        <w:rPr>
          <w:rFonts w:ascii="Arial" w:eastAsia="Arial" w:hAnsi="Arial" w:cs="Arial"/>
          <w:sz w:val="20"/>
          <w:lang w:val="en-US"/>
        </w:rPr>
        <w:t xml:space="preserve">shall be governed by </w:t>
      </w:r>
      <w:r w:rsidRPr="00DC65EE">
        <w:rPr>
          <w:rFonts w:ascii="Arial" w:eastAsia="Arial" w:hAnsi="Arial" w:cs="Arial"/>
          <w:sz w:val="20"/>
          <w:lang w:val="en-US"/>
        </w:rPr>
        <w:t>RCE</w:t>
      </w:r>
      <w:r w:rsidRPr="00DC65EE">
        <w:rPr>
          <w:rFonts w:ascii="Arial" w:eastAsia="Arial" w:hAnsi="Arial" w:cs="Arial"/>
          <w:sz w:val="20"/>
        </w:rPr>
        <w:t>’s</w:t>
      </w:r>
      <w:r w:rsidRPr="00DC65EE">
        <w:rPr>
          <w:rFonts w:ascii="Arial" w:eastAsia="Arial" w:hAnsi="Arial" w:cs="Arial"/>
          <w:sz w:val="20"/>
          <w:lang w:val="en-US"/>
        </w:rPr>
        <w:t xml:space="preserve"> editorial policies,</w:t>
      </w:r>
      <w:r w:rsidRPr="00EC3A1A">
        <w:rPr>
          <w:rFonts w:ascii="Arial" w:eastAsia="Arial" w:hAnsi="Arial" w:cs="Arial"/>
          <w:sz w:val="20"/>
          <w:lang w:val="en-US"/>
        </w:rPr>
        <w:t xml:space="preserve"> the institutional </w:t>
      </w:r>
      <w:r w:rsidRPr="00AB621C">
        <w:rPr>
          <w:rFonts w:ascii="Arial" w:eastAsia="Arial" w:hAnsi="Arial" w:cs="Arial"/>
          <w:sz w:val="20"/>
          <w:lang w:val="en-US"/>
        </w:rPr>
        <w:t>regulations of the Universidad de Costa Rica, and the laws of the Republic of Costa Rica.</w:t>
      </w:r>
    </w:p>
    <w:p w14:paraId="4FB8CF30" w14:textId="77777777" w:rsidR="00687CEE" w:rsidRPr="007E4D9B" w:rsidRDefault="00687CEE" w:rsidP="00687CEE">
      <w:pPr>
        <w:jc w:val="center"/>
        <w:rPr>
          <w:rFonts w:ascii="Arial" w:eastAsia="Arial" w:hAnsi="Arial" w:cs="Arial"/>
          <w:lang w:val="en-US"/>
        </w:rPr>
      </w:pPr>
    </w:p>
    <w:p w14:paraId="7FF145C4" w14:textId="77777777" w:rsidR="00687CEE" w:rsidRPr="007E4D9B" w:rsidRDefault="00687CEE" w:rsidP="00687CEE">
      <w:pPr>
        <w:jc w:val="center"/>
        <w:rPr>
          <w:rFonts w:ascii="Arial" w:eastAsia="Arial" w:hAnsi="Arial" w:cs="Arial"/>
          <w:lang w:val="en-US"/>
        </w:rPr>
      </w:pPr>
    </w:p>
    <w:p w14:paraId="00000029" w14:textId="660E6E88" w:rsidR="003115D6" w:rsidRPr="007E4D9B" w:rsidRDefault="00687CEE" w:rsidP="00687CEE">
      <w:pPr>
        <w:jc w:val="center"/>
        <w:rPr>
          <w:rFonts w:ascii="Arial" w:eastAsia="Arial" w:hAnsi="Arial" w:cs="Arial"/>
          <w:lang w:val="en-US"/>
        </w:rPr>
      </w:pPr>
      <w:r w:rsidRPr="007E4D9B">
        <w:rPr>
          <w:rFonts w:ascii="Arial" w:eastAsia="Arial" w:hAnsi="Arial" w:cs="Arial"/>
          <w:lang w:val="en-US"/>
        </w:rPr>
        <w:t>In witness whereof, I sign this document in the city of _______________ at __</w:t>
      </w:r>
      <w:proofErr w:type="gramStart"/>
      <w:r w:rsidRPr="007E4D9B">
        <w:rPr>
          <w:rFonts w:ascii="Arial" w:eastAsia="Arial" w:hAnsi="Arial" w:cs="Arial"/>
          <w:lang w:val="en-US"/>
        </w:rPr>
        <w:t>_:_</w:t>
      </w:r>
      <w:proofErr w:type="gramEnd"/>
      <w:r w:rsidRPr="007E4D9B">
        <w:rPr>
          <w:rFonts w:ascii="Arial" w:eastAsia="Arial" w:hAnsi="Arial" w:cs="Arial"/>
          <w:lang w:val="en-US"/>
        </w:rPr>
        <w:t xml:space="preserve">___ on the _____ day of ____________ </w:t>
      </w:r>
      <w:proofErr w:type="spellStart"/>
      <w:r w:rsidRPr="007E4D9B">
        <w:rPr>
          <w:rFonts w:ascii="Arial" w:eastAsia="Arial" w:hAnsi="Arial" w:cs="Arial"/>
          <w:lang w:val="en-US"/>
        </w:rPr>
        <w:t>of</w:t>
      </w:r>
      <w:proofErr w:type="spellEnd"/>
      <w:r w:rsidRPr="007E4D9B">
        <w:rPr>
          <w:rFonts w:ascii="Arial" w:eastAsia="Arial" w:hAnsi="Arial" w:cs="Arial"/>
          <w:lang w:val="en-US"/>
        </w:rPr>
        <w:t xml:space="preserve"> the year 202__.</w:t>
      </w:r>
    </w:p>
    <w:p w14:paraId="0000002A" w14:textId="77777777" w:rsidR="003115D6" w:rsidRPr="007E4D9B" w:rsidRDefault="003115D6">
      <w:pPr>
        <w:jc w:val="center"/>
        <w:rPr>
          <w:rFonts w:ascii="Arial" w:eastAsia="Arial" w:hAnsi="Arial" w:cs="Arial"/>
          <w:lang w:val="en-US"/>
        </w:rPr>
      </w:pPr>
    </w:p>
    <w:p w14:paraId="0000002B" w14:textId="77777777" w:rsidR="003115D6" w:rsidRPr="007E4D9B" w:rsidRDefault="003115D6">
      <w:pPr>
        <w:jc w:val="center"/>
        <w:rPr>
          <w:rFonts w:ascii="Arial" w:eastAsia="Arial" w:hAnsi="Arial" w:cs="Arial"/>
          <w:lang w:val="en-US"/>
        </w:rPr>
      </w:pPr>
    </w:p>
    <w:p w14:paraId="0000002C" w14:textId="77777777" w:rsidR="003115D6" w:rsidRPr="007E4D9B" w:rsidRDefault="00000000">
      <w:pPr>
        <w:jc w:val="center"/>
        <w:rPr>
          <w:rFonts w:ascii="Arial" w:eastAsia="Arial" w:hAnsi="Arial" w:cs="Arial"/>
          <w:lang w:val="en-US"/>
        </w:rPr>
      </w:pPr>
      <w:r w:rsidRPr="007E4D9B">
        <w:rPr>
          <w:rFonts w:ascii="Arial" w:eastAsia="Arial" w:hAnsi="Arial" w:cs="Arial"/>
          <w:lang w:val="en-US"/>
        </w:rPr>
        <w:t>_______________________________________</w:t>
      </w:r>
    </w:p>
    <w:p w14:paraId="0000002D" w14:textId="14A40ECB" w:rsidR="003115D6" w:rsidRPr="007E4D9B" w:rsidRDefault="00C017B1">
      <w:pPr>
        <w:jc w:val="center"/>
        <w:rPr>
          <w:rFonts w:ascii="Arial" w:eastAsia="Arial" w:hAnsi="Arial" w:cs="Arial"/>
          <w:lang w:val="en-US"/>
        </w:rPr>
      </w:pPr>
      <w:r w:rsidRPr="007E4D9B">
        <w:rPr>
          <w:rFonts w:ascii="Arial" w:eastAsia="Arial" w:hAnsi="Arial" w:cs="Arial"/>
          <w:lang w:val="en-US"/>
        </w:rPr>
        <w:t>Signature of the holder of the economic rights or the holder’s authorized representative</w:t>
      </w:r>
    </w:p>
    <w:p w14:paraId="0A032DDB" w14:textId="77777777" w:rsidR="00491F22" w:rsidRPr="007E4D9B" w:rsidRDefault="00491F22">
      <w:pPr>
        <w:jc w:val="center"/>
        <w:rPr>
          <w:rFonts w:ascii="Arial" w:eastAsia="Arial" w:hAnsi="Arial" w:cs="Arial"/>
          <w:lang w:val="en-US"/>
        </w:rPr>
      </w:pPr>
    </w:p>
    <w:p w14:paraId="0000002E" w14:textId="50464C2D" w:rsidR="003115D6" w:rsidRPr="007E4D9B" w:rsidRDefault="00000000">
      <w:pPr>
        <w:jc w:val="center"/>
        <w:rPr>
          <w:rFonts w:ascii="Arial" w:eastAsia="Arial" w:hAnsi="Arial" w:cs="Arial"/>
          <w:lang w:val="en-US"/>
        </w:rPr>
      </w:pPr>
      <w:r w:rsidRPr="007E4D9B">
        <w:rPr>
          <w:rFonts w:ascii="Arial" w:eastAsia="Arial" w:hAnsi="Arial" w:cs="Arial"/>
          <w:lang w:val="en-US"/>
        </w:rPr>
        <w:t>Name _______________________</w:t>
      </w:r>
    </w:p>
    <w:p w14:paraId="06C643CA" w14:textId="77777777" w:rsidR="00491F22" w:rsidRPr="007E4D9B" w:rsidRDefault="00491F22">
      <w:pPr>
        <w:jc w:val="center"/>
        <w:rPr>
          <w:rFonts w:ascii="Arial" w:eastAsia="Arial" w:hAnsi="Arial" w:cs="Arial"/>
          <w:lang w:val="en-US"/>
        </w:rPr>
      </w:pPr>
    </w:p>
    <w:p w14:paraId="00000030" w14:textId="4A23E55E" w:rsidR="003115D6" w:rsidRPr="007E4D9B" w:rsidRDefault="00491F22">
      <w:pPr>
        <w:jc w:val="center"/>
        <w:rPr>
          <w:rFonts w:ascii="Arial" w:eastAsia="Arial" w:hAnsi="Arial" w:cs="Arial"/>
          <w:lang w:val="en-US"/>
        </w:rPr>
      </w:pPr>
      <w:r w:rsidRPr="007E4D9B">
        <w:rPr>
          <w:rFonts w:ascii="Arial" w:eastAsia="Arial" w:hAnsi="Arial" w:cs="Arial"/>
          <w:lang w:val="en-US"/>
        </w:rPr>
        <w:t>Identification number _______________________</w:t>
      </w:r>
    </w:p>
    <w:sectPr w:rsidR="003115D6" w:rsidRPr="007E4D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3950" w14:textId="77777777" w:rsidR="00E85332" w:rsidRDefault="00E85332">
      <w:r>
        <w:separator/>
      </w:r>
    </w:p>
  </w:endnote>
  <w:endnote w:type="continuationSeparator" w:id="0">
    <w:p w14:paraId="5945B5A1" w14:textId="77777777" w:rsidR="00E85332" w:rsidRDefault="00E8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3115D6" w:rsidRDefault="003115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77777777" w:rsidR="003115D6" w:rsidRDefault="003115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3115D6" w:rsidRDefault="003115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261F" w14:textId="77777777" w:rsidR="00E85332" w:rsidRDefault="00E85332">
      <w:r>
        <w:separator/>
      </w:r>
    </w:p>
  </w:footnote>
  <w:footnote w:type="continuationSeparator" w:id="0">
    <w:p w14:paraId="59300DAA" w14:textId="77777777" w:rsidR="00E85332" w:rsidRDefault="00E8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3115D6" w:rsidRDefault="003115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3115D6" w:rsidRDefault="003115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3115D6" w:rsidRDefault="003115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D6"/>
    <w:rsid w:val="000B09C4"/>
    <w:rsid w:val="001158A7"/>
    <w:rsid w:val="00120929"/>
    <w:rsid w:val="001706BC"/>
    <w:rsid w:val="001A0AE9"/>
    <w:rsid w:val="001E656F"/>
    <w:rsid w:val="001F5DED"/>
    <w:rsid w:val="003115D6"/>
    <w:rsid w:val="00491F22"/>
    <w:rsid w:val="006422C7"/>
    <w:rsid w:val="00687CEE"/>
    <w:rsid w:val="007B55DA"/>
    <w:rsid w:val="007E4D9B"/>
    <w:rsid w:val="00864585"/>
    <w:rsid w:val="00865875"/>
    <w:rsid w:val="008B4A8B"/>
    <w:rsid w:val="0092604D"/>
    <w:rsid w:val="009400B2"/>
    <w:rsid w:val="00992999"/>
    <w:rsid w:val="00A11C21"/>
    <w:rsid w:val="00B50438"/>
    <w:rsid w:val="00B547A2"/>
    <w:rsid w:val="00C017B1"/>
    <w:rsid w:val="00E85332"/>
    <w:rsid w:val="00E8782D"/>
    <w:rsid w:val="00E9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D43C"/>
  <w15:docId w15:val="{7FC7FB88-8E3C-419B-A1E8-B00C225D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R" w:eastAsia="es-C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DejaVu Sans" w:cs="DejaVu Sans"/>
      <w:kern w:val="1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rFonts w:eastAsia="DejaVu Sans" w:cs="Mangal"/>
      <w:kern w:val="1"/>
      <w:sz w:val="24"/>
      <w:szCs w:val="21"/>
      <w:lang w:bidi="hi-IN"/>
    </w:rPr>
  </w:style>
  <w:style w:type="character" w:customStyle="1" w:styleId="PiedepginaCar">
    <w:name w:val="Pie de página Car"/>
    <w:rPr>
      <w:rFonts w:eastAsia="DejaVu Sans" w:cs="Mangal"/>
      <w:kern w:val="1"/>
      <w:sz w:val="24"/>
      <w:szCs w:val="21"/>
      <w:lang w:bidi="hi-IN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1D8C"/>
    <w:rPr>
      <w:rFonts w:cs="Mangal"/>
      <w:sz w:val="20"/>
      <w:szCs w:val="18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601D8C"/>
    <w:rPr>
      <w:rFonts w:eastAsia="DejaVu Sans" w:cs="Mangal"/>
      <w:kern w:val="1"/>
      <w:szCs w:val="18"/>
      <w:lang w:eastAsia="zh-CN" w:bidi="hi-IN"/>
    </w:rPr>
  </w:style>
  <w:style w:type="character" w:styleId="Refdenotaalpie">
    <w:name w:val="footnote reference"/>
    <w:uiPriority w:val="99"/>
    <w:semiHidden/>
    <w:unhideWhenUsed/>
    <w:rsid w:val="00601D8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B9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link w:val="Textodeglobo"/>
    <w:uiPriority w:val="99"/>
    <w:semiHidden/>
    <w:rsid w:val="00655B98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styleId="Refdecomentario">
    <w:name w:val="annotation reference"/>
    <w:uiPriority w:val="99"/>
    <w:semiHidden/>
    <w:unhideWhenUsed/>
    <w:rsid w:val="007363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633F"/>
    <w:rPr>
      <w:rFonts w:cs="Mangal"/>
      <w:sz w:val="20"/>
      <w:szCs w:val="18"/>
    </w:rPr>
  </w:style>
  <w:style w:type="character" w:customStyle="1" w:styleId="TextocomentarioCar">
    <w:name w:val="Texto comentario Car"/>
    <w:link w:val="Textocomentario"/>
    <w:uiPriority w:val="99"/>
    <w:semiHidden/>
    <w:rsid w:val="0073633F"/>
    <w:rPr>
      <w:rFonts w:eastAsia="DejaVu Sans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633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3633F"/>
    <w:rPr>
      <w:rFonts w:eastAsia="DejaVu Sans" w:cs="Mangal"/>
      <w:b/>
      <w:bCs/>
      <w:kern w:val="1"/>
      <w:szCs w:val="18"/>
      <w:lang w:eastAsia="zh-CN" w:bidi="hi-IN"/>
    </w:rPr>
  </w:style>
  <w:style w:type="character" w:styleId="Hipervnculo">
    <w:name w:val="Hyperlink"/>
    <w:uiPriority w:val="99"/>
    <w:unhideWhenUsed/>
    <w:rsid w:val="00C336A3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687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publicdomain/zero/1.0/deed.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nd/4.0/deed.e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stas.ucr.ac.cr/index.php/economica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GQG0sRQ7hdoAxUc/S7v0ZRaUXw==">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569</Words>
  <Characters>3457</Characters>
  <Application>Microsoft Office Word</Application>
  <DocSecurity>0</DocSecurity>
  <Lines>75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 Ma</cp:lastModifiedBy>
  <cp:revision>6</cp:revision>
  <dcterms:created xsi:type="dcterms:W3CDTF">2026-03-12T18:17:00Z</dcterms:created>
  <dcterms:modified xsi:type="dcterms:W3CDTF">2026-03-12T19:55:00Z</dcterms:modified>
</cp:coreProperties>
</file>