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0F7" w14:textId="782CAA2E" w:rsidR="00D664F5" w:rsidRPr="005754FD" w:rsidRDefault="008A51B5">
      <w:pPr>
        <w:tabs>
          <w:tab w:val="left" w:pos="7550"/>
        </w:tabs>
        <w:ind w:left="221"/>
        <w:rPr>
          <w:rFonts w:ascii="Times New Roman"/>
          <w:sz w:val="20"/>
        </w:rPr>
      </w:pPr>
      <w:r w:rsidRPr="005754FD">
        <w:rPr>
          <w:rFonts w:ascii="Times New Roman"/>
          <w:noProof/>
          <w:sz w:val="20"/>
        </w:rPr>
        <w:drawing>
          <wp:inline distT="0" distB="0" distL="0" distR="0" wp14:anchorId="42BA21A7" wp14:editId="1663D7C2">
            <wp:extent cx="1606216" cy="608333"/>
            <wp:effectExtent l="0" t="0" r="0" b="127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968" cy="61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4FD">
        <w:rPr>
          <w:rFonts w:ascii="Times New Roman"/>
          <w:sz w:val="20"/>
        </w:rPr>
        <w:tab/>
      </w:r>
      <w:r w:rsidR="00277CD1">
        <w:rPr>
          <w:rFonts w:ascii="Times New Roman"/>
          <w:noProof/>
          <w:sz w:val="20"/>
        </w:rPr>
        <w:drawing>
          <wp:inline distT="0" distB="0" distL="0" distR="0" wp14:anchorId="64899D8C" wp14:editId="1DD01271">
            <wp:extent cx="1086184" cy="726687"/>
            <wp:effectExtent l="0" t="0" r="0" b="0"/>
            <wp:docPr id="1354390823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90823" name="Imagen 2" descr="Logotip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22" cy="7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20F8" w14:textId="77777777" w:rsidR="00D664F5" w:rsidRPr="005754FD" w:rsidRDefault="00D664F5">
      <w:pPr>
        <w:pStyle w:val="Textoindependiente"/>
        <w:rPr>
          <w:rFonts w:ascii="Times New Roman"/>
          <w:sz w:val="20"/>
        </w:rPr>
      </w:pPr>
    </w:p>
    <w:p w14:paraId="61FF6830" w14:textId="77777777" w:rsidR="00277CD1" w:rsidRDefault="00277CD1" w:rsidP="3116D3BC">
      <w:pPr>
        <w:pStyle w:val="Textoindependiente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5FB8954" w14:textId="77777777" w:rsidR="00277CD1" w:rsidRDefault="00277CD1" w:rsidP="3116D3BC">
      <w:pPr>
        <w:pStyle w:val="Textoindependiente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DC0E77A" w14:textId="1E4CDE5E" w:rsidR="00DA39A3" w:rsidRPr="005754FD" w:rsidRDefault="00CA4525" w:rsidP="3116D3BC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  <w:r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Authorization 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Letter </w:t>
      </w:r>
      <w:r w:rsidR="00382ED6">
        <w:rPr>
          <w:rFonts w:ascii="Arial" w:hAnsi="Arial" w:cs="Arial"/>
          <w:b/>
          <w:bCs/>
          <w:spacing w:val="-2"/>
          <w:sz w:val="22"/>
          <w:szCs w:val="22"/>
        </w:rPr>
        <w:t xml:space="preserve">to Publish 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Original and Unedited </w:t>
      </w:r>
      <w:r w:rsidR="00382ED6">
        <w:rPr>
          <w:rFonts w:ascii="Arial" w:hAnsi="Arial" w:cs="Arial"/>
          <w:b/>
          <w:bCs/>
          <w:spacing w:val="-2"/>
          <w:sz w:val="22"/>
          <w:szCs w:val="22"/>
        </w:rPr>
        <w:t>Work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 (CAP)</w:t>
      </w:r>
    </w:p>
    <w:p w14:paraId="42BA2110" w14:textId="7F9E7174" w:rsidR="00D664F5" w:rsidRPr="005754FD" w:rsidRDefault="003A5A84" w:rsidP="47CF564B">
      <w:pPr>
        <w:pStyle w:val="Textoindependiente"/>
        <w:tabs>
          <w:tab w:val="left" w:pos="8950"/>
          <w:tab w:val="left" w:pos="9004"/>
        </w:tabs>
        <w:spacing w:before="52" w:line="242" w:lineRule="auto"/>
        <w:ind w:left="5760" w:right="453"/>
        <w:rPr>
          <w:rFonts w:ascii="Arial" w:hAnsi="Arial" w:cs="Arial"/>
          <w:color w:val="000009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tab/>
      </w:r>
      <w:r w:rsidR="09727154" w:rsidRPr="005754FD">
        <w:rPr>
          <w:rFonts w:ascii="Arial" w:hAnsi="Arial" w:cs="Arial"/>
          <w:color w:val="000009"/>
          <w:sz w:val="22"/>
          <w:szCs w:val="22"/>
        </w:rPr>
        <w:t>D</w:t>
      </w:r>
      <w:r w:rsidR="00914E61" w:rsidRPr="005754FD">
        <w:rPr>
          <w:rFonts w:ascii="Arial" w:hAnsi="Arial" w:cs="Arial"/>
          <w:color w:val="000009"/>
          <w:sz w:val="22"/>
          <w:szCs w:val="22"/>
        </w:rPr>
        <w:t>ate</w:t>
      </w:r>
      <w:r w:rsidR="008A51B5" w:rsidRPr="005754FD">
        <w:rPr>
          <w:rFonts w:ascii="Arial" w:hAnsi="Arial" w:cs="Arial"/>
          <w:color w:val="000009"/>
          <w:sz w:val="22"/>
          <w:szCs w:val="22"/>
        </w:rPr>
        <w:t>:</w:t>
      </w:r>
      <w:r w:rsidR="008A51B5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8A51B5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8A51B5" w:rsidRPr="005754FD">
        <w:rPr>
          <w:rFonts w:ascii="Arial" w:hAnsi="Arial" w:cs="Arial"/>
          <w:color w:val="000009"/>
          <w:sz w:val="22"/>
          <w:szCs w:val="22"/>
        </w:rPr>
        <w:t xml:space="preserve"> </w:t>
      </w:r>
      <w:r w:rsidR="00914E61" w:rsidRPr="005754FD">
        <w:rPr>
          <w:rFonts w:ascii="Arial" w:hAnsi="Arial" w:cs="Arial"/>
          <w:color w:val="000009"/>
          <w:sz w:val="22"/>
          <w:szCs w:val="22"/>
        </w:rPr>
        <w:t>Country</w:t>
      </w:r>
      <w:r w:rsidR="0DB39ACB" w:rsidRPr="005754FD">
        <w:rPr>
          <w:rFonts w:ascii="Arial" w:hAnsi="Arial" w:cs="Arial"/>
          <w:color w:val="000009"/>
          <w:sz w:val="22"/>
          <w:szCs w:val="22"/>
        </w:rPr>
        <w:t>:</w:t>
      </w:r>
    </w:p>
    <w:p w14:paraId="42BA2111" w14:textId="77777777" w:rsidR="00D664F5" w:rsidRPr="005754FD" w:rsidRDefault="00D664F5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6C5BDB30" w14:textId="1462382A" w:rsidR="00914E61" w:rsidRPr="005754FD" w:rsidRDefault="00914E61" w:rsidP="00914E61">
      <w:pPr>
        <w:pStyle w:val="Textoindependiente"/>
        <w:spacing w:before="52"/>
        <w:ind w:left="221" w:right="624"/>
        <w:contextualSpacing/>
        <w:rPr>
          <w:rFonts w:ascii="Arial" w:hAnsi="Arial" w:cs="Arial"/>
          <w:color w:val="000009"/>
          <w:spacing w:val="-52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t xml:space="preserve">Editorial </w:t>
      </w:r>
      <w:r w:rsidR="00950185" w:rsidRPr="005754FD">
        <w:rPr>
          <w:rFonts w:ascii="Arial" w:hAnsi="Arial" w:cs="Arial"/>
          <w:color w:val="000009"/>
          <w:sz w:val="22"/>
          <w:szCs w:val="22"/>
        </w:rPr>
        <w:t>Board</w:t>
      </w:r>
    </w:p>
    <w:p w14:paraId="5FEB68DF" w14:textId="18A5B836" w:rsidR="00914E61" w:rsidRPr="005754FD" w:rsidRDefault="000950CE" w:rsidP="00914E61">
      <w:pPr>
        <w:pStyle w:val="Textoindependiente"/>
        <w:spacing w:before="52"/>
        <w:ind w:left="221" w:right="624"/>
        <w:contextualSpacing/>
        <w:rPr>
          <w:rFonts w:ascii="Arial" w:hAnsi="Arial" w:cs="Arial"/>
          <w:i/>
          <w:iCs/>
          <w:sz w:val="22"/>
          <w:szCs w:val="22"/>
        </w:rPr>
      </w:pPr>
      <w:r w:rsidRPr="005754FD">
        <w:rPr>
          <w:rFonts w:ascii="Arial" w:hAnsi="Arial" w:cs="Arial"/>
          <w:i/>
          <w:iCs/>
          <w:sz w:val="22"/>
          <w:szCs w:val="22"/>
        </w:rPr>
        <w:t>Revista Estudios</w:t>
      </w:r>
    </w:p>
    <w:p w14:paraId="6FB9B00B" w14:textId="53938917" w:rsidR="008F0C5B" w:rsidRPr="0037106B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i/>
          <w:iCs/>
          <w:sz w:val="22"/>
          <w:szCs w:val="22"/>
          <w:lang w:val="es-CR"/>
        </w:rPr>
      </w:pPr>
      <w:r w:rsidRPr="0037106B">
        <w:rPr>
          <w:rFonts w:ascii="Arial" w:hAnsi="Arial" w:cs="Arial"/>
          <w:i/>
          <w:iCs/>
          <w:sz w:val="22"/>
          <w:szCs w:val="22"/>
          <w:lang w:val="es-CR"/>
        </w:rPr>
        <w:t>Escuela de Estudios Generales</w:t>
      </w:r>
    </w:p>
    <w:p w14:paraId="4538BB83" w14:textId="38877472" w:rsidR="000950CE" w:rsidRPr="0037106B" w:rsidRDefault="00914E61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sz w:val="22"/>
          <w:szCs w:val="22"/>
          <w:lang w:val="es-CR"/>
        </w:rPr>
      </w:pPr>
      <w:r w:rsidRPr="0037106B">
        <w:rPr>
          <w:rFonts w:ascii="Arial" w:hAnsi="Arial" w:cs="Arial"/>
          <w:sz w:val="22"/>
          <w:szCs w:val="22"/>
          <w:lang w:val="es-CR"/>
        </w:rPr>
        <w:t>University of Costa R</w:t>
      </w:r>
      <w:r w:rsidR="00FB5D66" w:rsidRPr="0037106B">
        <w:rPr>
          <w:rFonts w:ascii="Arial" w:hAnsi="Arial" w:cs="Arial"/>
          <w:sz w:val="22"/>
          <w:szCs w:val="22"/>
          <w:lang w:val="es-CR"/>
        </w:rPr>
        <w:t>i</w:t>
      </w:r>
      <w:r w:rsidRPr="0037106B">
        <w:rPr>
          <w:rFonts w:ascii="Arial" w:hAnsi="Arial" w:cs="Arial"/>
          <w:sz w:val="22"/>
          <w:szCs w:val="22"/>
          <w:lang w:val="es-CR"/>
        </w:rPr>
        <w:t>ca</w:t>
      </w:r>
    </w:p>
    <w:p w14:paraId="52B7D8EB" w14:textId="77777777" w:rsidR="000950CE" w:rsidRPr="0037106B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sz w:val="22"/>
          <w:szCs w:val="22"/>
          <w:lang w:val="es-CR"/>
        </w:rPr>
      </w:pPr>
    </w:p>
    <w:p w14:paraId="6C02BB63" w14:textId="702C0A8B" w:rsidR="00DA39A3" w:rsidRPr="005754FD" w:rsidRDefault="00DA39A3" w:rsidP="002C229C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47CF564B">
        <w:rPr>
          <w:rFonts w:ascii="Arial" w:hAnsi="Arial" w:cs="Arial"/>
          <w:sz w:val="22"/>
          <w:szCs w:val="22"/>
        </w:rPr>
        <w:t>Editorial Board</w:t>
      </w:r>
      <w:r w:rsidR="008A51B5" w:rsidRPr="47CF564B">
        <w:rPr>
          <w:rFonts w:ascii="Arial" w:hAnsi="Arial" w:cs="Arial"/>
          <w:sz w:val="22"/>
          <w:szCs w:val="22"/>
        </w:rPr>
        <w:t>:</w:t>
      </w:r>
    </w:p>
    <w:p w14:paraId="544C2359" w14:textId="302844B3" w:rsidR="00FB5D66" w:rsidRPr="005754FD" w:rsidRDefault="00FB5D66" w:rsidP="00275A45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005754FD">
        <w:rPr>
          <w:rFonts w:ascii="Arial" w:hAnsi="Arial" w:cs="Arial"/>
          <w:sz w:val="22"/>
          <w:szCs w:val="22"/>
        </w:rPr>
        <w:t>The undersigned, as author</w:t>
      </w:r>
      <w:r w:rsidR="005754FD" w:rsidRPr="005754FD">
        <w:rPr>
          <w:rFonts w:ascii="Arial" w:hAnsi="Arial" w:cs="Arial"/>
          <w:sz w:val="22"/>
          <w:szCs w:val="22"/>
        </w:rPr>
        <w:t>(</w:t>
      </w:r>
      <w:r w:rsidRPr="005754FD">
        <w:rPr>
          <w:rFonts w:ascii="Arial" w:hAnsi="Arial" w:cs="Arial"/>
          <w:sz w:val="22"/>
          <w:szCs w:val="22"/>
        </w:rPr>
        <w:t>s</w:t>
      </w:r>
      <w:r w:rsidR="005754FD" w:rsidRPr="005754FD">
        <w:rPr>
          <w:rFonts w:ascii="Arial" w:hAnsi="Arial" w:cs="Arial"/>
          <w:sz w:val="22"/>
          <w:szCs w:val="22"/>
        </w:rPr>
        <w:t xml:space="preserve">) </w:t>
      </w:r>
      <w:r w:rsidRPr="005754FD">
        <w:rPr>
          <w:rFonts w:ascii="Arial" w:hAnsi="Arial" w:cs="Arial"/>
          <w:sz w:val="22"/>
          <w:szCs w:val="22"/>
        </w:rPr>
        <w:t>of the manuscript titled</w:t>
      </w:r>
      <w:r w:rsidR="00382ED6">
        <w:rPr>
          <w:rFonts w:ascii="Arial" w:hAnsi="Arial" w:cs="Arial"/>
          <w:sz w:val="22"/>
          <w:szCs w:val="22"/>
        </w:rPr>
        <w:t>:</w:t>
      </w:r>
    </w:p>
    <w:p w14:paraId="11FFCEC0" w14:textId="75E791EE" w:rsidR="00FB5D66" w:rsidRPr="005754FD" w:rsidRDefault="0087048D" w:rsidP="00275A45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1DEDC32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75A45" w:rsidRPr="1DEDC320">
        <w:rPr>
          <w:rFonts w:ascii="Arial" w:hAnsi="Arial" w:cs="Arial"/>
          <w:sz w:val="22"/>
          <w:szCs w:val="22"/>
        </w:rPr>
        <w:t xml:space="preserve"> </w:t>
      </w:r>
      <w:r w:rsidR="0009734B" w:rsidRPr="1DEDC320">
        <w:rPr>
          <w:rFonts w:ascii="Arial" w:hAnsi="Arial" w:cs="Arial"/>
          <w:sz w:val="22"/>
          <w:szCs w:val="22"/>
        </w:rPr>
        <w:t xml:space="preserve">submitted for consideration of its </w:t>
      </w:r>
      <w:r w:rsidR="00FB5D66" w:rsidRPr="1DEDC320">
        <w:rPr>
          <w:rFonts w:ascii="Arial" w:hAnsi="Arial" w:cs="Arial"/>
          <w:sz w:val="22"/>
          <w:szCs w:val="22"/>
        </w:rPr>
        <w:t xml:space="preserve">evaluation in </w:t>
      </w:r>
      <w:r w:rsidR="00FB5D66" w:rsidRPr="1DEDC320">
        <w:rPr>
          <w:rFonts w:ascii="Arial" w:hAnsi="Arial" w:cs="Arial"/>
          <w:i/>
          <w:iCs/>
          <w:sz w:val="22"/>
          <w:szCs w:val="22"/>
        </w:rPr>
        <w:t>Revista Estudios</w:t>
      </w:r>
      <w:r w:rsidR="00FB5D66" w:rsidRPr="1DEDC320">
        <w:rPr>
          <w:rFonts w:ascii="Arial" w:hAnsi="Arial" w:cs="Arial"/>
          <w:sz w:val="22"/>
          <w:szCs w:val="22"/>
        </w:rPr>
        <w:t xml:space="preserve">, </w:t>
      </w:r>
      <w:r w:rsidR="7B8BC532" w:rsidRPr="1DEDC320">
        <w:rPr>
          <w:rFonts w:ascii="Arial" w:hAnsi="Arial" w:cs="Arial"/>
          <w:sz w:val="22"/>
          <w:szCs w:val="22"/>
        </w:rPr>
        <w:t xml:space="preserve">hereby </w:t>
      </w:r>
      <w:r w:rsidR="00FB5D66" w:rsidRPr="1DEDC320">
        <w:rPr>
          <w:rFonts w:ascii="Arial" w:hAnsi="Arial" w:cs="Arial"/>
          <w:sz w:val="22"/>
          <w:szCs w:val="22"/>
        </w:rPr>
        <w:t>declare under oath that:</w:t>
      </w:r>
    </w:p>
    <w:p w14:paraId="42BA211D" w14:textId="77777777" w:rsidR="00D664F5" w:rsidRPr="005754FD" w:rsidRDefault="00D664F5">
      <w:pPr>
        <w:pStyle w:val="Textoindependiente"/>
        <w:rPr>
          <w:rFonts w:ascii="Arial" w:hAnsi="Arial" w:cs="Arial"/>
          <w:sz w:val="22"/>
          <w:szCs w:val="22"/>
        </w:rPr>
      </w:pPr>
    </w:p>
    <w:p w14:paraId="61051C32" w14:textId="77777777" w:rsidR="00DA39A3" w:rsidRPr="005754FD" w:rsidRDefault="00DA39A3">
      <w:pPr>
        <w:pStyle w:val="Textoindependiente"/>
        <w:rPr>
          <w:rFonts w:ascii="Arial" w:hAnsi="Arial" w:cs="Arial"/>
          <w:sz w:val="22"/>
          <w:szCs w:val="22"/>
        </w:rPr>
      </w:pPr>
    </w:p>
    <w:p w14:paraId="5F12AEAF" w14:textId="61F22134" w:rsidR="006558AE" w:rsidRPr="005754FD" w:rsidRDefault="006558AE" w:rsidP="00622BF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</w:rPr>
      </w:pPr>
      <w:r w:rsidRPr="47CF564B">
        <w:rPr>
          <w:rFonts w:ascii="Arial" w:hAnsi="Arial" w:cs="Arial"/>
        </w:rPr>
        <w:t xml:space="preserve">The </w:t>
      </w:r>
      <w:r w:rsidR="08256505" w:rsidRPr="47CF564B">
        <w:rPr>
          <w:rFonts w:ascii="Arial" w:hAnsi="Arial" w:cs="Arial"/>
        </w:rPr>
        <w:t xml:space="preserve">text </w:t>
      </w:r>
      <w:r w:rsidRPr="47CF564B">
        <w:rPr>
          <w:rFonts w:ascii="Arial" w:hAnsi="Arial" w:cs="Arial"/>
        </w:rPr>
        <w:t>is original</w:t>
      </w:r>
      <w:r w:rsidR="00FB5D66" w:rsidRPr="47CF564B">
        <w:rPr>
          <w:rFonts w:ascii="Arial" w:hAnsi="Arial" w:cs="Arial"/>
        </w:rPr>
        <w:t xml:space="preserve"> and</w:t>
      </w:r>
      <w:r w:rsidRPr="47CF564B">
        <w:rPr>
          <w:rFonts w:ascii="Arial" w:hAnsi="Arial" w:cs="Arial"/>
        </w:rPr>
        <w:t xml:space="preserve"> unedited</w:t>
      </w:r>
      <w:r w:rsidR="00861390" w:rsidRPr="47CF564B">
        <w:rPr>
          <w:rFonts w:ascii="Arial" w:hAnsi="Arial" w:cs="Arial"/>
        </w:rPr>
        <w:t>;</w:t>
      </w:r>
      <w:r w:rsidRPr="47CF564B">
        <w:rPr>
          <w:rFonts w:ascii="Arial" w:hAnsi="Arial" w:cs="Arial"/>
        </w:rPr>
        <w:t xml:space="preserve"> that i</w:t>
      </w:r>
      <w:r w:rsidR="00C058EB" w:rsidRPr="47CF564B">
        <w:rPr>
          <w:rFonts w:ascii="Arial" w:hAnsi="Arial" w:cs="Arial"/>
        </w:rPr>
        <w:t>s</w:t>
      </w:r>
      <w:r w:rsidRPr="47CF564B">
        <w:rPr>
          <w:rFonts w:ascii="Arial" w:hAnsi="Arial" w:cs="Arial"/>
        </w:rPr>
        <w:t xml:space="preserve">, it constitutes </w:t>
      </w:r>
      <w:r w:rsidR="16099B06" w:rsidRPr="47CF564B">
        <w:rPr>
          <w:rFonts w:ascii="Arial" w:hAnsi="Arial" w:cs="Arial"/>
        </w:rPr>
        <w:t>the</w:t>
      </w:r>
      <w:r w:rsidRPr="47CF564B">
        <w:rPr>
          <w:rFonts w:ascii="Arial" w:hAnsi="Arial" w:cs="Arial"/>
        </w:rPr>
        <w:t xml:space="preserve"> intellectual production </w:t>
      </w:r>
      <w:r w:rsidR="00861390" w:rsidRPr="47CF564B">
        <w:rPr>
          <w:rFonts w:ascii="Arial" w:hAnsi="Arial" w:cs="Arial"/>
        </w:rPr>
        <w:t xml:space="preserve">of the individual(s) identified </w:t>
      </w:r>
      <w:r w:rsidRPr="47CF564B">
        <w:rPr>
          <w:rFonts w:ascii="Arial" w:hAnsi="Arial" w:cs="Arial"/>
        </w:rPr>
        <w:t>as author</w:t>
      </w:r>
      <w:r w:rsidR="00861390" w:rsidRPr="47CF564B">
        <w:rPr>
          <w:rFonts w:ascii="Arial" w:hAnsi="Arial" w:cs="Arial"/>
        </w:rPr>
        <w:t>(</w:t>
      </w:r>
      <w:r w:rsidRPr="47CF564B">
        <w:rPr>
          <w:rFonts w:ascii="Arial" w:hAnsi="Arial" w:cs="Arial"/>
        </w:rPr>
        <w:t>s</w:t>
      </w:r>
      <w:r w:rsidR="00861390" w:rsidRPr="47CF564B">
        <w:rPr>
          <w:rFonts w:ascii="Arial" w:hAnsi="Arial" w:cs="Arial"/>
        </w:rPr>
        <w:t>)</w:t>
      </w:r>
      <w:r w:rsidR="0DECDD6D" w:rsidRPr="47CF564B">
        <w:rPr>
          <w:rFonts w:ascii="Arial" w:hAnsi="Arial" w:cs="Arial"/>
        </w:rPr>
        <w:t>, and</w:t>
      </w:r>
      <w:r w:rsidRPr="47CF564B">
        <w:rPr>
          <w:rFonts w:ascii="Arial" w:hAnsi="Arial" w:cs="Arial"/>
        </w:rPr>
        <w:t xml:space="preserve"> it has not been </w:t>
      </w:r>
      <w:r w:rsidR="00FD0F77" w:rsidRPr="47CF564B">
        <w:rPr>
          <w:rFonts w:ascii="Arial" w:hAnsi="Arial" w:cs="Arial"/>
        </w:rPr>
        <w:t xml:space="preserve">previously </w:t>
      </w:r>
      <w:r w:rsidRPr="47CF564B">
        <w:rPr>
          <w:rFonts w:ascii="Arial" w:hAnsi="Arial" w:cs="Arial"/>
        </w:rPr>
        <w:t>published</w:t>
      </w:r>
      <w:r w:rsidR="00861390" w:rsidRPr="47CF564B">
        <w:rPr>
          <w:rFonts w:ascii="Arial" w:hAnsi="Arial" w:cs="Arial"/>
        </w:rPr>
        <w:t xml:space="preserve"> in</w:t>
      </w:r>
      <w:r w:rsidR="751241B3" w:rsidRPr="47CF564B">
        <w:rPr>
          <w:rFonts w:ascii="Arial" w:hAnsi="Arial" w:cs="Arial"/>
        </w:rPr>
        <w:t xml:space="preserve"> either</w:t>
      </w:r>
      <w:r w:rsidR="00861390" w:rsidRPr="47CF564B">
        <w:rPr>
          <w:rFonts w:ascii="Arial" w:hAnsi="Arial" w:cs="Arial"/>
        </w:rPr>
        <w:t xml:space="preserve"> print or digital form</w:t>
      </w:r>
      <w:r w:rsidR="0FDB0195" w:rsidRPr="47CF564B">
        <w:rPr>
          <w:rFonts w:ascii="Arial" w:hAnsi="Arial" w:cs="Arial"/>
        </w:rPr>
        <w:t>at</w:t>
      </w:r>
      <w:r w:rsidR="00861390" w:rsidRPr="47CF564B">
        <w:rPr>
          <w:rFonts w:ascii="Arial" w:hAnsi="Arial" w:cs="Arial"/>
        </w:rPr>
        <w:t>.</w:t>
      </w:r>
    </w:p>
    <w:p w14:paraId="0BA1F3F4" w14:textId="77777777" w:rsidR="00FB7023" w:rsidRPr="005754FD" w:rsidRDefault="00FB7023" w:rsidP="006C49F8">
      <w:pPr>
        <w:pStyle w:val="Prrafodelista"/>
        <w:tabs>
          <w:tab w:val="left" w:pos="942"/>
        </w:tabs>
        <w:ind w:right="395" w:firstLine="0"/>
        <w:rPr>
          <w:rFonts w:ascii="Arial" w:hAnsi="Arial" w:cs="Arial"/>
        </w:rPr>
      </w:pPr>
    </w:p>
    <w:p w14:paraId="03E1B598" w14:textId="4F601D23" w:rsidR="006558AE" w:rsidRPr="005754FD" w:rsidRDefault="006558AE" w:rsidP="00622BF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</w:rPr>
      </w:pPr>
      <w:r w:rsidRPr="2D095F1D">
        <w:rPr>
          <w:rFonts w:ascii="Arial" w:hAnsi="Arial" w:cs="Arial"/>
        </w:rPr>
        <w:t xml:space="preserve">The </w:t>
      </w:r>
      <w:r w:rsidR="33759F82" w:rsidRPr="2D095F1D">
        <w:rPr>
          <w:rFonts w:ascii="Arial" w:hAnsi="Arial" w:cs="Arial"/>
        </w:rPr>
        <w:t xml:space="preserve">text </w:t>
      </w:r>
      <w:r w:rsidRPr="2D095F1D">
        <w:rPr>
          <w:rFonts w:ascii="Arial" w:hAnsi="Arial" w:cs="Arial"/>
        </w:rPr>
        <w:t xml:space="preserve">has not been </w:t>
      </w:r>
      <w:r w:rsidR="00950185" w:rsidRPr="2D095F1D">
        <w:rPr>
          <w:rFonts w:ascii="Arial" w:hAnsi="Arial" w:cs="Arial"/>
        </w:rPr>
        <w:t>simultaneously</w:t>
      </w:r>
      <w:r w:rsidR="00861390" w:rsidRPr="2D095F1D">
        <w:rPr>
          <w:rFonts w:ascii="Arial" w:hAnsi="Arial" w:cs="Arial"/>
        </w:rPr>
        <w:t xml:space="preserve"> </w:t>
      </w:r>
      <w:r w:rsidR="005754FD" w:rsidRPr="2D095F1D">
        <w:rPr>
          <w:rFonts w:ascii="Arial" w:hAnsi="Arial" w:cs="Arial"/>
        </w:rPr>
        <w:t>submitted</w:t>
      </w:r>
      <w:r w:rsidRPr="2D095F1D">
        <w:rPr>
          <w:rFonts w:ascii="Arial" w:hAnsi="Arial" w:cs="Arial"/>
        </w:rPr>
        <w:t xml:space="preserve"> for </w:t>
      </w:r>
      <w:r w:rsidR="4835D6EE" w:rsidRPr="2D095F1D">
        <w:rPr>
          <w:rFonts w:ascii="Arial" w:hAnsi="Arial" w:cs="Arial"/>
        </w:rPr>
        <w:t>publication</w:t>
      </w:r>
      <w:r w:rsidRPr="2D095F1D">
        <w:rPr>
          <w:rFonts w:ascii="Arial" w:hAnsi="Arial" w:cs="Arial"/>
        </w:rPr>
        <w:t xml:space="preserve"> to </w:t>
      </w:r>
      <w:r w:rsidR="00FB5D66" w:rsidRPr="2D095F1D">
        <w:rPr>
          <w:rFonts w:ascii="Arial" w:hAnsi="Arial" w:cs="Arial"/>
        </w:rPr>
        <w:t>ano</w:t>
      </w:r>
      <w:r w:rsidRPr="2D095F1D">
        <w:rPr>
          <w:rFonts w:ascii="Arial" w:hAnsi="Arial" w:cs="Arial"/>
        </w:rPr>
        <w:t>ther print</w:t>
      </w:r>
      <w:r w:rsidR="00FB5D66" w:rsidRPr="2D095F1D">
        <w:rPr>
          <w:rFonts w:ascii="Arial" w:hAnsi="Arial" w:cs="Arial"/>
        </w:rPr>
        <w:t xml:space="preserve"> journal</w:t>
      </w:r>
      <w:r w:rsidRPr="2D095F1D">
        <w:rPr>
          <w:rFonts w:ascii="Arial" w:hAnsi="Arial" w:cs="Arial"/>
        </w:rPr>
        <w:t xml:space="preserve">, </w:t>
      </w:r>
      <w:r w:rsidR="00E83ECD" w:rsidRPr="2D095F1D">
        <w:rPr>
          <w:rFonts w:ascii="Arial" w:hAnsi="Arial" w:cs="Arial"/>
        </w:rPr>
        <w:t>electronic</w:t>
      </w:r>
      <w:r w:rsidRPr="2D095F1D">
        <w:rPr>
          <w:rFonts w:ascii="Arial" w:hAnsi="Arial" w:cs="Arial"/>
        </w:rPr>
        <w:t xml:space="preserve"> </w:t>
      </w:r>
      <w:r w:rsidR="00E83ECD" w:rsidRPr="2D095F1D">
        <w:rPr>
          <w:rFonts w:ascii="Arial" w:hAnsi="Arial" w:cs="Arial"/>
        </w:rPr>
        <w:t xml:space="preserve">journal </w:t>
      </w:r>
      <w:r w:rsidRPr="2D095F1D">
        <w:rPr>
          <w:rFonts w:ascii="Arial" w:hAnsi="Arial" w:cs="Arial"/>
        </w:rPr>
        <w:t xml:space="preserve">or in any other </w:t>
      </w:r>
      <w:r w:rsidR="0BEAC8CD" w:rsidRPr="2D095F1D">
        <w:rPr>
          <w:rFonts w:ascii="Arial" w:hAnsi="Arial" w:cs="Arial"/>
        </w:rPr>
        <w:t>publishing platform</w:t>
      </w:r>
      <w:r w:rsidRPr="2D095F1D">
        <w:rPr>
          <w:rFonts w:ascii="Arial" w:hAnsi="Arial" w:cs="Arial"/>
        </w:rPr>
        <w:t>,</w:t>
      </w:r>
      <w:r w:rsidR="00E83ECD" w:rsidRPr="2D095F1D">
        <w:rPr>
          <w:rFonts w:ascii="Arial" w:hAnsi="Arial" w:cs="Arial"/>
        </w:rPr>
        <w:t xml:space="preserve"> </w:t>
      </w:r>
      <w:commentRangeStart w:id="0"/>
      <w:commentRangeStart w:id="1"/>
      <w:commentRangeStart w:id="2"/>
      <w:r w:rsidR="476A09EE" w:rsidRPr="2D095F1D">
        <w:rPr>
          <w:rFonts w:ascii="Arial" w:hAnsi="Arial" w:cs="Arial"/>
        </w:rPr>
        <w:t>including but not limited to</w:t>
      </w:r>
      <w:commentRangeEnd w:id="0"/>
      <w:r w:rsidRPr="2D095F1D">
        <w:rPr>
          <w:rStyle w:val="Refdecomentario"/>
          <w:rFonts w:ascii="Arial" w:hAnsi="Arial" w:cs="Arial"/>
          <w:sz w:val="22"/>
          <w:szCs w:val="22"/>
        </w:rPr>
        <w:commentReference w:id="0"/>
      </w:r>
      <w:commentRangeEnd w:id="1"/>
      <w:r w:rsidRPr="2D095F1D">
        <w:rPr>
          <w:rStyle w:val="Refdecomentario"/>
          <w:rFonts w:ascii="Arial" w:hAnsi="Arial" w:cs="Arial"/>
          <w:sz w:val="22"/>
          <w:szCs w:val="22"/>
        </w:rPr>
        <w:commentReference w:id="1"/>
      </w:r>
      <w:commentRangeEnd w:id="2"/>
      <w:r w:rsidRPr="2D095F1D">
        <w:rPr>
          <w:rStyle w:val="Refdecomentario"/>
          <w:rFonts w:ascii="Arial" w:hAnsi="Arial" w:cs="Arial"/>
          <w:sz w:val="22"/>
          <w:szCs w:val="22"/>
        </w:rPr>
        <w:commentReference w:id="2"/>
      </w:r>
      <w:r w:rsidRPr="2D095F1D">
        <w:rPr>
          <w:rFonts w:ascii="Arial" w:hAnsi="Arial" w:cs="Arial"/>
        </w:rPr>
        <w:t xml:space="preserve"> academic journals, blogs, repositories or websites. </w:t>
      </w:r>
    </w:p>
    <w:p w14:paraId="03F227FA" w14:textId="77777777" w:rsidR="006849B1" w:rsidRPr="005754FD" w:rsidRDefault="006849B1" w:rsidP="00CE38AF">
      <w:pPr>
        <w:tabs>
          <w:tab w:val="left" w:pos="930"/>
        </w:tabs>
        <w:ind w:right="400"/>
        <w:rPr>
          <w:rFonts w:ascii="Arial" w:hAnsi="Arial" w:cs="Arial"/>
        </w:rPr>
      </w:pPr>
    </w:p>
    <w:p w14:paraId="2A4227EE" w14:textId="2AB5F875" w:rsidR="006558AE" w:rsidRPr="005754FD" w:rsidRDefault="57C03FC5" w:rsidP="00622BF1">
      <w:pPr>
        <w:pStyle w:val="Prrafodelista"/>
        <w:numPr>
          <w:ilvl w:val="0"/>
          <w:numId w:val="1"/>
        </w:numPr>
        <w:tabs>
          <w:tab w:val="left" w:pos="930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Th</w:t>
      </w:r>
      <w:r w:rsidR="756E63FA" w:rsidRPr="47CF564B">
        <w:rPr>
          <w:rFonts w:ascii="Arial" w:hAnsi="Arial" w:cs="Arial"/>
        </w:rPr>
        <w:t>at</w:t>
      </w:r>
      <w:r w:rsidR="006558AE" w:rsidRPr="47CF564B">
        <w:rPr>
          <w:rFonts w:ascii="Arial" w:hAnsi="Arial" w:cs="Arial"/>
        </w:rPr>
        <w:t xml:space="preserve"> </w:t>
      </w:r>
      <w:r w:rsidR="04180827" w:rsidRPr="47CF564B">
        <w:rPr>
          <w:rFonts w:ascii="Arial" w:hAnsi="Arial" w:cs="Arial"/>
        </w:rPr>
        <w:t xml:space="preserve">they are authorized </w:t>
      </w:r>
      <w:r w:rsidR="006558AE" w:rsidRPr="005754FD">
        <w:rPr>
          <w:rFonts w:ascii="Arial" w:hAnsi="Arial" w:cs="Arial"/>
        </w:rPr>
        <w:t xml:space="preserve">to </w:t>
      </w:r>
      <w:r w:rsidR="00E83ECD" w:rsidRPr="005754FD">
        <w:rPr>
          <w:rFonts w:ascii="Arial" w:hAnsi="Arial" w:cs="Arial"/>
        </w:rPr>
        <w:t>submit</w:t>
      </w:r>
      <w:r w:rsidR="006558AE" w:rsidRPr="005754FD">
        <w:rPr>
          <w:rFonts w:ascii="Arial" w:hAnsi="Arial" w:cs="Arial"/>
        </w:rPr>
        <w:t xml:space="preserve"> the manuscript to </w:t>
      </w:r>
      <w:r w:rsidR="006558AE" w:rsidRPr="00E28153">
        <w:rPr>
          <w:rFonts w:ascii="Arial" w:hAnsi="Arial" w:cs="Arial"/>
          <w:i/>
          <w:iCs/>
        </w:rPr>
        <w:t>Revista Estudios</w:t>
      </w:r>
      <w:r w:rsidR="006558AE" w:rsidRPr="005754FD">
        <w:rPr>
          <w:rFonts w:ascii="Arial" w:hAnsi="Arial" w:cs="Arial"/>
        </w:rPr>
        <w:t xml:space="preserve">. </w:t>
      </w:r>
      <w:r w:rsidR="005427A9" w:rsidRPr="005754FD">
        <w:rPr>
          <w:rFonts w:ascii="Arial" w:hAnsi="Arial" w:cs="Arial"/>
        </w:rPr>
        <w:t>Likewise,</w:t>
      </w:r>
      <w:r w:rsidR="006558AE" w:rsidRPr="005754FD">
        <w:rPr>
          <w:rFonts w:ascii="Arial" w:hAnsi="Arial" w:cs="Arial"/>
        </w:rPr>
        <w:t xml:space="preserve"> </w:t>
      </w:r>
      <w:r w:rsidR="70FEB8AB" w:rsidRPr="47CF564B">
        <w:rPr>
          <w:rFonts w:ascii="Arial" w:hAnsi="Arial" w:cs="Arial"/>
        </w:rPr>
        <w:t>they accep</w:t>
      </w:r>
      <w:r w:rsidR="70FEB8AB" w:rsidRPr="00E28153">
        <w:rPr>
          <w:rFonts w:ascii="Arial" w:hAnsi="Arial" w:cs="Arial"/>
        </w:rPr>
        <w:t xml:space="preserve">t </w:t>
      </w:r>
      <w:r w:rsidR="00C058EB" w:rsidRPr="005754FD">
        <w:rPr>
          <w:rFonts w:ascii="Arial" w:hAnsi="Arial" w:cs="Arial"/>
        </w:rPr>
        <w:t xml:space="preserve">that </w:t>
      </w:r>
      <w:r w:rsidR="006558AE" w:rsidRPr="005754FD">
        <w:rPr>
          <w:rFonts w:ascii="Arial" w:hAnsi="Arial" w:cs="Arial"/>
        </w:rPr>
        <w:t xml:space="preserve">the proposal and further publication of the manuscript </w:t>
      </w:r>
      <w:r w:rsidR="00E30E1A" w:rsidRPr="005754FD">
        <w:rPr>
          <w:rFonts w:ascii="Arial" w:hAnsi="Arial" w:cs="Arial"/>
        </w:rPr>
        <w:t xml:space="preserve">will be </w:t>
      </w:r>
      <w:r w:rsidR="0075199A" w:rsidRPr="005754FD">
        <w:rPr>
          <w:rFonts w:ascii="Arial" w:hAnsi="Arial" w:cs="Arial"/>
        </w:rPr>
        <w:t>govern</w:t>
      </w:r>
      <w:r w:rsidR="00E30E1A" w:rsidRPr="005754FD">
        <w:rPr>
          <w:rFonts w:ascii="Arial" w:hAnsi="Arial" w:cs="Arial"/>
        </w:rPr>
        <w:t>ed</w:t>
      </w:r>
      <w:r w:rsidR="0075199A" w:rsidRPr="005754FD">
        <w:rPr>
          <w:rFonts w:ascii="Arial" w:hAnsi="Arial" w:cs="Arial"/>
        </w:rPr>
        <w:t xml:space="preserve"> by</w:t>
      </w:r>
      <w:r w:rsidR="00C058EB" w:rsidRPr="005754FD">
        <w:rPr>
          <w:rFonts w:ascii="Arial" w:hAnsi="Arial" w:cs="Arial"/>
        </w:rPr>
        <w:t xml:space="preserve"> the editorial policies of </w:t>
      </w:r>
      <w:r w:rsidR="00C058EB" w:rsidRPr="00E28153">
        <w:rPr>
          <w:rFonts w:ascii="Arial" w:hAnsi="Arial" w:cs="Arial"/>
          <w:i/>
          <w:iCs/>
        </w:rPr>
        <w:t>Revista Estudios</w:t>
      </w:r>
      <w:r w:rsidR="00C058EB" w:rsidRPr="005754FD">
        <w:rPr>
          <w:rFonts w:ascii="Arial" w:hAnsi="Arial" w:cs="Arial"/>
        </w:rPr>
        <w:t>, the institutional</w:t>
      </w:r>
      <w:r w:rsidR="00E30E1A" w:rsidRPr="005754FD">
        <w:rPr>
          <w:rFonts w:ascii="Arial" w:hAnsi="Arial" w:cs="Arial"/>
        </w:rPr>
        <w:t xml:space="preserve"> regulation</w:t>
      </w:r>
      <w:r w:rsidR="00861390">
        <w:rPr>
          <w:rFonts w:ascii="Arial" w:hAnsi="Arial" w:cs="Arial"/>
        </w:rPr>
        <w:t>s</w:t>
      </w:r>
      <w:r w:rsidR="00C058EB" w:rsidRPr="005754FD">
        <w:rPr>
          <w:rFonts w:ascii="Arial" w:hAnsi="Arial" w:cs="Arial"/>
        </w:rPr>
        <w:t xml:space="preserve"> of </w:t>
      </w:r>
      <w:r w:rsidR="7190F111" w:rsidRPr="005754FD">
        <w:rPr>
          <w:rFonts w:ascii="Arial" w:hAnsi="Arial" w:cs="Arial"/>
        </w:rPr>
        <w:t xml:space="preserve">the </w:t>
      </w:r>
      <w:r w:rsidR="00C058EB" w:rsidRPr="005754FD">
        <w:rPr>
          <w:rFonts w:ascii="Arial" w:hAnsi="Arial" w:cs="Arial"/>
        </w:rPr>
        <w:t>University of Costa Rica</w:t>
      </w:r>
      <w:r w:rsidR="00861390">
        <w:rPr>
          <w:rFonts w:ascii="Arial" w:hAnsi="Arial" w:cs="Arial"/>
        </w:rPr>
        <w:t>,</w:t>
      </w:r>
      <w:r w:rsidR="00C058EB" w:rsidRPr="005754FD">
        <w:rPr>
          <w:rFonts w:ascii="Arial" w:hAnsi="Arial" w:cs="Arial"/>
        </w:rPr>
        <w:t xml:space="preserve"> and the l</w:t>
      </w:r>
      <w:r w:rsidR="726E01D5" w:rsidRPr="005754FD">
        <w:rPr>
          <w:rFonts w:ascii="Arial" w:hAnsi="Arial" w:cs="Arial"/>
        </w:rPr>
        <w:t>aw</w:t>
      </w:r>
      <w:r w:rsidR="00C058EB" w:rsidRPr="005754FD">
        <w:rPr>
          <w:rFonts w:ascii="Arial" w:hAnsi="Arial" w:cs="Arial"/>
        </w:rPr>
        <w:t xml:space="preserve"> of Costa Rica. In case of any </w:t>
      </w:r>
      <w:r w:rsidR="2A26A539" w:rsidRPr="005754FD">
        <w:rPr>
          <w:rFonts w:ascii="Arial" w:hAnsi="Arial" w:cs="Arial"/>
        </w:rPr>
        <w:t xml:space="preserve">possible </w:t>
      </w:r>
      <w:r w:rsidR="00C058EB" w:rsidRPr="005754FD">
        <w:rPr>
          <w:rFonts w:ascii="Arial" w:hAnsi="Arial" w:cs="Arial"/>
        </w:rPr>
        <w:t>difference of criteria or future dispute, i</w:t>
      </w:r>
      <w:r w:rsidR="00861390">
        <w:rPr>
          <w:rFonts w:ascii="Arial" w:hAnsi="Arial" w:cs="Arial"/>
        </w:rPr>
        <w:t xml:space="preserve">t </w:t>
      </w:r>
      <w:r w:rsidR="00C058EB" w:rsidRPr="005754FD">
        <w:rPr>
          <w:rFonts w:ascii="Arial" w:hAnsi="Arial" w:cs="Arial"/>
        </w:rPr>
        <w:t xml:space="preserve">will be resolved </w:t>
      </w:r>
      <w:r w:rsidR="00E30E1A" w:rsidRPr="005754FD">
        <w:rPr>
          <w:rFonts w:ascii="Arial" w:hAnsi="Arial" w:cs="Arial"/>
        </w:rPr>
        <w:t>in accordance with t</w:t>
      </w:r>
      <w:r w:rsidR="00C058EB" w:rsidRPr="005754FD">
        <w:rPr>
          <w:rFonts w:ascii="Arial" w:hAnsi="Arial" w:cs="Arial"/>
        </w:rPr>
        <w:t xml:space="preserve">he </w:t>
      </w:r>
      <w:r w:rsidR="00C058EB" w:rsidRPr="47CF564B">
        <w:rPr>
          <w:rFonts w:ascii="Arial" w:hAnsi="Arial" w:cs="Arial"/>
        </w:rPr>
        <w:t>procedures</w:t>
      </w:r>
      <w:r w:rsidR="00C058EB" w:rsidRPr="005754FD">
        <w:rPr>
          <w:rFonts w:ascii="Arial" w:hAnsi="Arial" w:cs="Arial"/>
        </w:rPr>
        <w:t xml:space="preserve"> of </w:t>
      </w:r>
      <w:r w:rsidR="00C058EB" w:rsidRPr="00E28153">
        <w:rPr>
          <w:rFonts w:ascii="Arial" w:hAnsi="Arial" w:cs="Arial"/>
          <w:i/>
          <w:iCs/>
        </w:rPr>
        <w:t>Resolución Alterna de</w:t>
      </w:r>
      <w:r w:rsidR="00C058EB" w:rsidRPr="00E28153">
        <w:rPr>
          <w:rFonts w:ascii="Arial" w:hAnsi="Arial" w:cs="Arial"/>
          <w:i/>
          <w:iCs/>
          <w:spacing w:val="1"/>
        </w:rPr>
        <w:t xml:space="preserve"> </w:t>
      </w:r>
      <w:r w:rsidR="00C058EB" w:rsidRPr="00E28153">
        <w:rPr>
          <w:rFonts w:ascii="Arial" w:hAnsi="Arial" w:cs="Arial"/>
          <w:i/>
          <w:iCs/>
        </w:rPr>
        <w:t xml:space="preserve">Conflictos </w:t>
      </w:r>
      <w:r w:rsidR="00C058EB" w:rsidRPr="005754FD">
        <w:rPr>
          <w:rFonts w:ascii="Arial" w:hAnsi="Arial" w:cs="Arial"/>
        </w:rPr>
        <w:t xml:space="preserve">and the Costa Rican </w:t>
      </w:r>
      <w:r w:rsidR="00E30E1A" w:rsidRPr="005754FD">
        <w:rPr>
          <w:rFonts w:ascii="Arial" w:hAnsi="Arial" w:cs="Arial"/>
        </w:rPr>
        <w:t>J</w:t>
      </w:r>
      <w:r w:rsidR="00C058EB" w:rsidRPr="005754FD">
        <w:rPr>
          <w:rFonts w:ascii="Arial" w:hAnsi="Arial" w:cs="Arial"/>
        </w:rPr>
        <w:t>urisdiction</w:t>
      </w:r>
      <w:r w:rsidR="00E30E1A" w:rsidRPr="005754FD">
        <w:rPr>
          <w:rFonts w:ascii="Arial" w:hAnsi="Arial" w:cs="Arial"/>
        </w:rPr>
        <w:t>.</w:t>
      </w:r>
    </w:p>
    <w:p w14:paraId="42BA2123" w14:textId="77777777" w:rsidR="00D664F5" w:rsidRPr="005754FD" w:rsidRDefault="00D664F5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6CA9927C" w14:textId="2698074F" w:rsidR="00B45E36" w:rsidRPr="005754FD" w:rsidRDefault="2C1AB642" w:rsidP="47CF564B">
      <w:pPr>
        <w:pStyle w:val="Prrafodelista"/>
        <w:numPr>
          <w:ilvl w:val="0"/>
          <w:numId w:val="1"/>
        </w:numPr>
        <w:tabs>
          <w:tab w:val="left" w:pos="942"/>
        </w:tabs>
        <w:ind w:left="941" w:right="398"/>
        <w:rPr>
          <w:rFonts w:ascii="Arial" w:hAnsi="Arial" w:cs="Arial"/>
        </w:rPr>
      </w:pPr>
      <w:r w:rsidRPr="47CF564B">
        <w:rPr>
          <w:rFonts w:ascii="Arial" w:hAnsi="Arial" w:cs="Arial"/>
        </w:rPr>
        <w:t>Th</w:t>
      </w:r>
      <w:r w:rsidR="00E83ECD" w:rsidRPr="47CF564B">
        <w:rPr>
          <w:rFonts w:ascii="Arial" w:hAnsi="Arial" w:cs="Arial"/>
        </w:rPr>
        <w:t>e</w:t>
      </w:r>
      <w:r w:rsidRPr="47CF564B">
        <w:rPr>
          <w:rFonts w:ascii="Arial" w:hAnsi="Arial" w:cs="Arial"/>
        </w:rPr>
        <w:t>re is no conflict of interest that could influence the results of the manuscript</w:t>
      </w:r>
      <w:r w:rsidR="00E83ECD" w:rsidRPr="47CF564B">
        <w:rPr>
          <w:rFonts w:ascii="Arial" w:hAnsi="Arial" w:cs="Arial"/>
        </w:rPr>
        <w:t xml:space="preserve">. </w:t>
      </w:r>
      <w:r w:rsidR="6932E2A9" w:rsidRPr="47CF564B">
        <w:rPr>
          <w:rFonts w:ascii="Arial" w:hAnsi="Arial" w:cs="Arial"/>
        </w:rPr>
        <w:t xml:space="preserve">If </w:t>
      </w:r>
      <w:r w:rsidR="3E7823DD" w:rsidRPr="47CF564B">
        <w:rPr>
          <w:rFonts w:ascii="Arial" w:hAnsi="Arial" w:cs="Arial"/>
        </w:rPr>
        <w:t>the manuscript has any conflict of interest,</w:t>
      </w:r>
      <w:r w:rsidR="6932E2A9" w:rsidRPr="47CF564B">
        <w:rPr>
          <w:rFonts w:ascii="Arial" w:hAnsi="Arial" w:cs="Arial"/>
        </w:rPr>
        <w:t xml:space="preserve"> it must be explicitly </w:t>
      </w:r>
      <w:r w:rsidR="596D96B4" w:rsidRPr="47CF564B">
        <w:rPr>
          <w:rFonts w:ascii="Arial" w:hAnsi="Arial" w:cs="Arial"/>
        </w:rPr>
        <w:t>disclosed</w:t>
      </w:r>
      <w:r w:rsidR="6932E2A9" w:rsidRPr="47CF564B">
        <w:rPr>
          <w:rFonts w:ascii="Arial" w:hAnsi="Arial" w:cs="Arial"/>
        </w:rPr>
        <w:t xml:space="preserve"> in a section of the manuscript.</w:t>
      </w:r>
    </w:p>
    <w:p w14:paraId="4F756E7D" w14:textId="16462DF7" w:rsidR="47CF564B" w:rsidRDefault="47CF564B" w:rsidP="47CF564B">
      <w:pPr>
        <w:pStyle w:val="Prrafodelista"/>
        <w:tabs>
          <w:tab w:val="left" w:pos="942"/>
        </w:tabs>
        <w:ind w:right="398"/>
        <w:rPr>
          <w:rFonts w:ascii="Arial" w:hAnsi="Arial" w:cs="Arial"/>
        </w:rPr>
      </w:pPr>
    </w:p>
    <w:p w14:paraId="70CE9DCF" w14:textId="3168E9A6" w:rsidR="00E83ECD" w:rsidRPr="005754FD" w:rsidRDefault="2B398C46" w:rsidP="00622BF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28153">
        <w:rPr>
          <w:rFonts w:ascii="Arial" w:hAnsi="Arial" w:cs="Arial"/>
        </w:rPr>
        <w:t>They acknowledge</w:t>
      </w:r>
      <w:r w:rsidR="00E83ECD" w:rsidRPr="00E28153">
        <w:rPr>
          <w:rFonts w:ascii="Arial" w:hAnsi="Arial" w:cs="Arial"/>
        </w:rPr>
        <w:t xml:space="preserve"> that </w:t>
      </w:r>
      <w:r w:rsidR="00E83ECD" w:rsidRPr="00E28153">
        <w:rPr>
          <w:rFonts w:ascii="Arial" w:hAnsi="Arial" w:cs="Arial"/>
          <w:i/>
          <w:iCs/>
        </w:rPr>
        <w:t>Revista Estudios</w:t>
      </w:r>
      <w:r w:rsidR="00622BF1" w:rsidRPr="00E28153">
        <w:rPr>
          <w:rFonts w:ascii="Arial" w:hAnsi="Arial" w:cs="Arial"/>
        </w:rPr>
        <w:t xml:space="preserve"> </w:t>
      </w:r>
      <w:r w:rsidR="00E83ECD" w:rsidRPr="00E28153">
        <w:rPr>
          <w:rFonts w:ascii="Arial" w:hAnsi="Arial" w:cs="Arial"/>
        </w:rPr>
        <w:t>does not necessarily share the statements made</w:t>
      </w:r>
      <w:r w:rsidR="00861390" w:rsidRPr="00E28153">
        <w:rPr>
          <w:rFonts w:ascii="Arial" w:hAnsi="Arial" w:cs="Arial"/>
        </w:rPr>
        <w:t xml:space="preserve"> </w:t>
      </w:r>
      <w:r w:rsidR="00E30E1A" w:rsidRPr="00E28153">
        <w:rPr>
          <w:rFonts w:ascii="Arial" w:hAnsi="Arial" w:cs="Arial"/>
        </w:rPr>
        <w:t>in</w:t>
      </w:r>
      <w:r w:rsidR="00E83ECD" w:rsidRPr="00E28153">
        <w:rPr>
          <w:rFonts w:ascii="Arial" w:hAnsi="Arial" w:cs="Arial"/>
        </w:rPr>
        <w:t xml:space="preserve"> the published </w:t>
      </w:r>
      <w:r w:rsidR="27C43D09" w:rsidRPr="00E28153">
        <w:rPr>
          <w:rFonts w:ascii="Arial" w:hAnsi="Arial" w:cs="Arial"/>
        </w:rPr>
        <w:t>tex</w:t>
      </w:r>
      <w:r w:rsidR="00E83ECD" w:rsidRPr="00E28153">
        <w:rPr>
          <w:rFonts w:ascii="Arial" w:hAnsi="Arial" w:cs="Arial"/>
        </w:rPr>
        <w:t>t.</w:t>
      </w:r>
    </w:p>
    <w:p w14:paraId="42BA212A" w14:textId="77777777" w:rsidR="00D664F5" w:rsidRPr="005754FD" w:rsidRDefault="00D664F5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529014F9" w14:textId="5AD69FB0" w:rsidR="00E83ECD" w:rsidRPr="005754FD" w:rsidRDefault="4F6A36EE" w:rsidP="47CF564B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ind w:left="941" w:right="395"/>
        <w:rPr>
          <w:rFonts w:ascii="Arial" w:hAnsi="Arial" w:cs="Arial"/>
        </w:rPr>
      </w:pPr>
      <w:r w:rsidRPr="47CF564B">
        <w:rPr>
          <w:rFonts w:ascii="Arial" w:hAnsi="Arial" w:cs="Arial"/>
        </w:rPr>
        <w:t>A</w:t>
      </w:r>
      <w:r w:rsidR="00E83ECD" w:rsidRPr="47CF564B">
        <w:rPr>
          <w:rFonts w:ascii="Arial" w:hAnsi="Arial" w:cs="Arial"/>
        </w:rPr>
        <w:t xml:space="preserve">ll </w:t>
      </w:r>
      <w:r w:rsidR="3400E188" w:rsidRPr="47CF564B">
        <w:rPr>
          <w:rFonts w:ascii="Arial" w:hAnsi="Arial" w:cs="Arial"/>
        </w:rPr>
        <w:t xml:space="preserve">cited data </w:t>
      </w:r>
      <w:r w:rsidR="0BE47B6D" w:rsidRPr="47CF564B">
        <w:rPr>
          <w:rFonts w:ascii="Arial" w:hAnsi="Arial" w:cs="Arial"/>
        </w:rPr>
        <w:t>and</w:t>
      </w:r>
      <w:r w:rsidR="00E83ECD" w:rsidRPr="47CF564B">
        <w:rPr>
          <w:rFonts w:ascii="Arial" w:hAnsi="Arial" w:cs="Arial"/>
        </w:rPr>
        <w:t xml:space="preserve"> their </w:t>
      </w:r>
      <w:r w:rsidR="2C2CF91E" w:rsidRPr="47CF564B">
        <w:rPr>
          <w:rFonts w:ascii="Arial" w:hAnsi="Arial" w:cs="Arial"/>
        </w:rPr>
        <w:t>corresponding</w:t>
      </w:r>
      <w:r w:rsidR="00E83ECD" w:rsidRPr="47CF564B">
        <w:rPr>
          <w:rFonts w:ascii="Arial" w:hAnsi="Arial" w:cs="Arial"/>
        </w:rPr>
        <w:t xml:space="preserve"> references are</w:t>
      </w:r>
      <w:r w:rsidR="00203384" w:rsidRPr="47CF564B">
        <w:rPr>
          <w:rFonts w:ascii="Arial" w:hAnsi="Arial" w:cs="Arial"/>
        </w:rPr>
        <w:t xml:space="preserve"> </w:t>
      </w:r>
      <w:r w:rsidR="1A5F59E5" w:rsidRPr="47CF564B">
        <w:rPr>
          <w:rFonts w:ascii="Arial" w:hAnsi="Arial" w:cs="Arial"/>
        </w:rPr>
        <w:t>reliable,</w:t>
      </w:r>
      <w:r w:rsidR="00203384" w:rsidRPr="47CF564B">
        <w:rPr>
          <w:rFonts w:ascii="Arial" w:hAnsi="Arial" w:cs="Arial"/>
        </w:rPr>
        <w:t xml:space="preserve"> and </w:t>
      </w:r>
      <w:r w:rsidR="0E281824" w:rsidRPr="47CF564B">
        <w:rPr>
          <w:rFonts w:ascii="Arial" w:hAnsi="Arial" w:cs="Arial"/>
        </w:rPr>
        <w:t>all</w:t>
      </w:r>
      <w:r w:rsidR="00203384" w:rsidRPr="47CF564B">
        <w:rPr>
          <w:rFonts w:ascii="Arial" w:hAnsi="Arial" w:cs="Arial"/>
        </w:rPr>
        <w:t xml:space="preserve"> </w:t>
      </w:r>
      <w:r w:rsidR="00E30E1A" w:rsidRPr="47CF564B">
        <w:rPr>
          <w:rFonts w:ascii="Arial" w:hAnsi="Arial" w:cs="Arial"/>
        </w:rPr>
        <w:t>corresponding</w:t>
      </w:r>
      <w:r w:rsidR="00203384" w:rsidRPr="47CF564B">
        <w:rPr>
          <w:rFonts w:ascii="Arial" w:hAnsi="Arial" w:cs="Arial"/>
        </w:rPr>
        <w:t xml:space="preserve"> sources and credits </w:t>
      </w:r>
      <w:r w:rsidR="37167F2F" w:rsidRPr="47CF564B">
        <w:rPr>
          <w:rFonts w:ascii="Arial" w:hAnsi="Arial" w:cs="Arial"/>
        </w:rPr>
        <w:t>are properly cited in accordance with the</w:t>
      </w:r>
      <w:r w:rsidR="00DA0FDC" w:rsidRPr="47CF564B">
        <w:rPr>
          <w:rFonts w:ascii="Arial" w:hAnsi="Arial" w:cs="Arial"/>
        </w:rPr>
        <w:t xml:space="preserve"> </w:t>
      </w:r>
      <w:r w:rsidR="00203384" w:rsidRPr="47CF564B">
        <w:rPr>
          <w:rFonts w:ascii="Arial" w:hAnsi="Arial" w:cs="Arial"/>
        </w:rPr>
        <w:t>APA 7</w:t>
      </w:r>
      <w:r w:rsidR="00203384" w:rsidRPr="47CF564B">
        <w:rPr>
          <w:rFonts w:ascii="Arial" w:hAnsi="Arial" w:cs="Arial"/>
          <w:vertAlign w:val="superscript"/>
        </w:rPr>
        <w:t>th</w:t>
      </w:r>
      <w:r w:rsidR="00203384" w:rsidRPr="47CF564B">
        <w:rPr>
          <w:rFonts w:ascii="Arial" w:hAnsi="Arial" w:cs="Arial"/>
        </w:rPr>
        <w:t xml:space="preserve"> edition</w:t>
      </w:r>
      <w:r w:rsidR="00DA0FDC" w:rsidRPr="47CF564B">
        <w:rPr>
          <w:rFonts w:ascii="Arial" w:hAnsi="Arial" w:cs="Arial"/>
        </w:rPr>
        <w:t xml:space="preserve"> citation </w:t>
      </w:r>
      <w:r w:rsidR="0E424F45" w:rsidRPr="47CF564B">
        <w:rPr>
          <w:rFonts w:ascii="Arial" w:hAnsi="Arial" w:cs="Arial"/>
        </w:rPr>
        <w:t>format.</w:t>
      </w:r>
    </w:p>
    <w:p w14:paraId="42BA212C" w14:textId="77777777" w:rsidR="00D664F5" w:rsidRPr="005754FD" w:rsidRDefault="00D664F5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601D6A15" w14:textId="11A08799" w:rsidR="00FD041D" w:rsidRPr="005754FD" w:rsidRDefault="00B8612A" w:rsidP="47CF564B">
      <w:pPr>
        <w:pStyle w:val="Prrafodelista"/>
        <w:numPr>
          <w:ilvl w:val="0"/>
          <w:numId w:val="1"/>
        </w:numPr>
        <w:tabs>
          <w:tab w:val="left" w:pos="942"/>
        </w:tabs>
        <w:ind w:left="941" w:right="397"/>
        <w:rPr>
          <w:rFonts w:ascii="Arial" w:hAnsi="Arial" w:cs="Arial"/>
        </w:rPr>
      </w:pPr>
      <w:r w:rsidRPr="15B9DA3C">
        <w:rPr>
          <w:rFonts w:ascii="Arial" w:hAnsi="Arial" w:cs="Arial"/>
        </w:rPr>
        <w:t>I</w:t>
      </w:r>
      <w:r w:rsidR="6AC3ED39" w:rsidRPr="15B9DA3C">
        <w:rPr>
          <w:rFonts w:ascii="Arial" w:hAnsi="Arial" w:cs="Arial"/>
        </w:rPr>
        <w:t>f</w:t>
      </w:r>
      <w:r w:rsidRPr="15B9DA3C">
        <w:rPr>
          <w:rFonts w:ascii="Arial" w:hAnsi="Arial" w:cs="Arial"/>
        </w:rPr>
        <w:t xml:space="preserve"> the article</w:t>
      </w:r>
      <w:r w:rsidR="00DA0FDC" w:rsidRPr="15B9DA3C">
        <w:rPr>
          <w:rFonts w:ascii="Arial" w:hAnsi="Arial" w:cs="Arial"/>
        </w:rPr>
        <w:t xml:space="preserve"> </w:t>
      </w:r>
      <w:r w:rsidR="7298ECBA" w:rsidRPr="15B9DA3C">
        <w:rPr>
          <w:rFonts w:ascii="Arial" w:hAnsi="Arial" w:cs="Arial"/>
        </w:rPr>
        <w:t>include</w:t>
      </w:r>
      <w:r w:rsidR="00DA0FDC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 content such as </w:t>
      </w:r>
      <w:r w:rsidR="00DA0FDC" w:rsidRPr="15B9DA3C">
        <w:rPr>
          <w:rFonts w:ascii="Arial" w:hAnsi="Arial" w:cs="Arial"/>
        </w:rPr>
        <w:t>charts</w:t>
      </w:r>
      <w:r w:rsidRPr="15B9DA3C">
        <w:rPr>
          <w:rFonts w:ascii="Arial" w:hAnsi="Arial" w:cs="Arial"/>
        </w:rPr>
        <w:t>, tables, pictures, figures, illustrations, photo</w:t>
      </w:r>
      <w:r w:rsidR="708A83DC" w:rsidRPr="15B9DA3C">
        <w:rPr>
          <w:rFonts w:ascii="Arial" w:hAnsi="Arial" w:cs="Arial"/>
        </w:rPr>
        <w:t>graph</w:t>
      </w:r>
      <w:r w:rsidR="00180019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, drawings, maps, </w:t>
      </w:r>
      <w:r w:rsidR="00180019" w:rsidRPr="15B9DA3C">
        <w:rPr>
          <w:rFonts w:ascii="Arial" w:hAnsi="Arial" w:cs="Arial"/>
        </w:rPr>
        <w:t>diagram</w:t>
      </w:r>
      <w:r w:rsidR="774CECE1" w:rsidRPr="15B9DA3C">
        <w:rPr>
          <w:rFonts w:ascii="Arial" w:hAnsi="Arial" w:cs="Arial"/>
        </w:rPr>
        <w:t xml:space="preserve">s, </w:t>
      </w:r>
      <w:r w:rsidRPr="15B9DA3C">
        <w:rPr>
          <w:rFonts w:ascii="Arial" w:hAnsi="Arial" w:cs="Arial"/>
        </w:rPr>
        <w:t xml:space="preserve">or any other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whose copyright</w:t>
      </w:r>
      <w:r w:rsidR="00DA0FDC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 are </w:t>
      </w:r>
      <w:r w:rsidR="5B121697" w:rsidRPr="15B9DA3C">
        <w:rPr>
          <w:rFonts w:ascii="Arial" w:hAnsi="Arial" w:cs="Arial"/>
        </w:rPr>
        <w:t>hel</w:t>
      </w:r>
      <w:r w:rsidR="00DA0FDC" w:rsidRPr="15B9DA3C">
        <w:rPr>
          <w:rFonts w:ascii="Arial" w:hAnsi="Arial" w:cs="Arial"/>
        </w:rPr>
        <w:t>d</w:t>
      </w:r>
      <w:r w:rsidRPr="15B9DA3C">
        <w:rPr>
          <w:rFonts w:ascii="Arial" w:hAnsi="Arial" w:cs="Arial"/>
        </w:rPr>
        <w:t xml:space="preserve"> </w:t>
      </w:r>
      <w:r w:rsidR="00DA0FDC" w:rsidRPr="15B9DA3C">
        <w:rPr>
          <w:rFonts w:ascii="Arial" w:hAnsi="Arial" w:cs="Arial"/>
        </w:rPr>
        <w:t xml:space="preserve">by a </w:t>
      </w:r>
      <w:r w:rsidRPr="15B9DA3C">
        <w:rPr>
          <w:rFonts w:ascii="Arial" w:hAnsi="Arial" w:cs="Arial"/>
        </w:rPr>
        <w:t>third p</w:t>
      </w:r>
      <w:r w:rsidR="00DA0FDC" w:rsidRPr="15B9DA3C">
        <w:rPr>
          <w:rFonts w:ascii="Arial" w:hAnsi="Arial" w:cs="Arial"/>
        </w:rPr>
        <w:t>arty</w:t>
      </w:r>
      <w:r w:rsidRPr="15B9DA3C">
        <w:rPr>
          <w:rFonts w:ascii="Arial" w:hAnsi="Arial" w:cs="Arial"/>
        </w:rPr>
        <w:t xml:space="preserve"> not </w:t>
      </w:r>
      <w:r w:rsidR="00DA0FDC" w:rsidRPr="15B9DA3C">
        <w:rPr>
          <w:rFonts w:ascii="Arial" w:hAnsi="Arial" w:cs="Arial"/>
        </w:rPr>
        <w:t>listed</w:t>
      </w:r>
      <w:r w:rsidRPr="15B9DA3C">
        <w:rPr>
          <w:rFonts w:ascii="Arial" w:hAnsi="Arial" w:cs="Arial"/>
        </w:rPr>
        <w:t xml:space="preserve"> as</w:t>
      </w:r>
      <w:r w:rsidR="00DA0FDC" w:rsidRPr="15B9DA3C">
        <w:rPr>
          <w:rFonts w:ascii="Arial" w:hAnsi="Arial" w:cs="Arial"/>
        </w:rPr>
        <w:t xml:space="preserve"> </w:t>
      </w:r>
      <w:r w:rsidRPr="15B9DA3C">
        <w:rPr>
          <w:rFonts w:ascii="Arial" w:hAnsi="Arial" w:cs="Arial"/>
        </w:rPr>
        <w:t xml:space="preserve">author or coauthor of the article, </w:t>
      </w:r>
      <w:r w:rsidR="00E830EA" w:rsidRPr="15B9DA3C">
        <w:rPr>
          <w:rFonts w:ascii="Arial" w:hAnsi="Arial" w:cs="Arial"/>
        </w:rPr>
        <w:t>the applicants</w:t>
      </w:r>
      <w:r w:rsidRPr="15B9DA3C">
        <w:rPr>
          <w:rFonts w:ascii="Arial" w:hAnsi="Arial" w:cs="Arial"/>
        </w:rPr>
        <w:t xml:space="preserve"> </w:t>
      </w:r>
      <w:r w:rsidR="00DA0FDC" w:rsidRPr="15B9DA3C">
        <w:rPr>
          <w:rFonts w:ascii="Arial" w:hAnsi="Arial" w:cs="Arial"/>
        </w:rPr>
        <w:t>must</w:t>
      </w:r>
      <w:r w:rsidRPr="15B9DA3C">
        <w:rPr>
          <w:rFonts w:ascii="Arial" w:hAnsi="Arial" w:cs="Arial"/>
        </w:rPr>
        <w:t xml:space="preserve"> have </w:t>
      </w:r>
      <w:r w:rsidR="1855BBDF" w:rsidRPr="15B9DA3C">
        <w:rPr>
          <w:rFonts w:ascii="Arial" w:hAnsi="Arial" w:cs="Arial"/>
        </w:rPr>
        <w:t xml:space="preserve">acquire </w:t>
      </w:r>
      <w:r w:rsidRPr="15B9DA3C">
        <w:rPr>
          <w:rFonts w:ascii="Arial" w:hAnsi="Arial" w:cs="Arial"/>
        </w:rPr>
        <w:t xml:space="preserve">the </w:t>
      </w:r>
      <w:r w:rsidR="10D665B7" w:rsidRPr="15B9DA3C">
        <w:rPr>
          <w:rFonts w:ascii="Arial" w:hAnsi="Arial" w:cs="Arial"/>
        </w:rPr>
        <w:t>corresponding</w:t>
      </w:r>
      <w:r w:rsidRPr="15B9DA3C">
        <w:rPr>
          <w:rFonts w:ascii="Arial" w:hAnsi="Arial" w:cs="Arial"/>
        </w:rPr>
        <w:t xml:space="preserve"> </w:t>
      </w:r>
      <w:r w:rsidR="63A429CE" w:rsidRPr="15B9DA3C">
        <w:rPr>
          <w:rFonts w:ascii="Arial" w:hAnsi="Arial" w:cs="Arial"/>
        </w:rPr>
        <w:t xml:space="preserve">authorization </w:t>
      </w:r>
      <w:r w:rsidRPr="15B9DA3C">
        <w:rPr>
          <w:rFonts w:ascii="Arial" w:hAnsi="Arial" w:cs="Arial"/>
        </w:rPr>
        <w:t xml:space="preserve">for the publication of these contents in </w:t>
      </w:r>
      <w:r w:rsidRPr="15B9DA3C">
        <w:rPr>
          <w:rFonts w:ascii="Arial" w:hAnsi="Arial" w:cs="Arial"/>
          <w:i/>
          <w:iCs/>
        </w:rPr>
        <w:t>Revista Estudios</w:t>
      </w:r>
      <w:r w:rsidRPr="15B9DA3C">
        <w:rPr>
          <w:rFonts w:ascii="Arial" w:hAnsi="Arial" w:cs="Arial"/>
        </w:rPr>
        <w:t xml:space="preserve"> and </w:t>
      </w:r>
      <w:r w:rsidR="00E830EA" w:rsidRPr="15B9DA3C">
        <w:rPr>
          <w:rFonts w:ascii="Arial" w:hAnsi="Arial" w:cs="Arial"/>
        </w:rPr>
        <w:t xml:space="preserve">may </w:t>
      </w:r>
      <w:r w:rsidR="00DA0FDC" w:rsidRPr="15B9DA3C">
        <w:rPr>
          <w:rFonts w:ascii="Arial" w:hAnsi="Arial" w:cs="Arial"/>
        </w:rPr>
        <w:t>provide them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upon request</w:t>
      </w:r>
      <w:r w:rsidRPr="15B9DA3C">
        <w:rPr>
          <w:rFonts w:ascii="Arial" w:hAnsi="Arial" w:cs="Arial"/>
        </w:rPr>
        <w:t xml:space="preserve">. This authorization </w:t>
      </w:r>
      <w:r w:rsidR="208BB9C5" w:rsidRPr="15B9DA3C">
        <w:rPr>
          <w:rFonts w:ascii="Arial" w:hAnsi="Arial" w:cs="Arial"/>
        </w:rPr>
        <w:t>for</w:t>
      </w:r>
      <w:r w:rsidRPr="15B9DA3C">
        <w:rPr>
          <w:rFonts w:ascii="Arial" w:hAnsi="Arial" w:cs="Arial"/>
        </w:rPr>
        <w:t xml:space="preserve"> use of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must</w:t>
      </w:r>
      <w:r w:rsidRPr="15B9DA3C">
        <w:rPr>
          <w:rFonts w:ascii="Arial" w:hAnsi="Arial" w:cs="Arial"/>
        </w:rPr>
        <w:t xml:space="preserve"> be attached in the 4</w:t>
      </w:r>
      <w:r w:rsidRPr="15B9DA3C">
        <w:rPr>
          <w:rFonts w:ascii="Arial" w:hAnsi="Arial" w:cs="Arial"/>
          <w:vertAlign w:val="superscript"/>
        </w:rPr>
        <w:t>th</w:t>
      </w:r>
      <w:r w:rsidRPr="15B9DA3C">
        <w:rPr>
          <w:rFonts w:ascii="Arial" w:hAnsi="Arial" w:cs="Arial"/>
        </w:rPr>
        <w:t xml:space="preserve"> step of the </w:t>
      </w:r>
      <w:r w:rsidR="00E830EA" w:rsidRPr="15B9DA3C">
        <w:rPr>
          <w:rFonts w:ascii="Arial" w:hAnsi="Arial" w:cs="Arial"/>
        </w:rPr>
        <w:t>submission</w:t>
      </w:r>
      <w:r w:rsidRPr="15B9DA3C">
        <w:rPr>
          <w:rFonts w:ascii="Arial" w:hAnsi="Arial" w:cs="Arial"/>
        </w:rPr>
        <w:t xml:space="preserve"> in </w:t>
      </w:r>
      <w:r w:rsidRPr="15B9DA3C">
        <w:rPr>
          <w:rFonts w:ascii="Arial" w:hAnsi="Arial" w:cs="Arial"/>
          <w:i/>
          <w:iCs/>
        </w:rPr>
        <w:t>Portal de Revistas</w:t>
      </w:r>
      <w:r w:rsidRPr="15B9DA3C">
        <w:rPr>
          <w:rFonts w:ascii="Arial" w:hAnsi="Arial" w:cs="Arial"/>
        </w:rPr>
        <w:t xml:space="preserve">. The </w:t>
      </w:r>
      <w:r w:rsidR="00E830EA" w:rsidRPr="15B9DA3C">
        <w:rPr>
          <w:rFonts w:ascii="Arial" w:hAnsi="Arial" w:cs="Arial"/>
        </w:rPr>
        <w:t xml:space="preserve">submission </w:t>
      </w:r>
      <w:r w:rsidRPr="15B9DA3C">
        <w:rPr>
          <w:rFonts w:ascii="Arial" w:hAnsi="Arial" w:cs="Arial"/>
        </w:rPr>
        <w:t xml:space="preserve">of this authorization is </w:t>
      </w:r>
      <w:r w:rsidR="00FD041D" w:rsidRPr="15B9DA3C">
        <w:rPr>
          <w:rFonts w:ascii="Arial" w:hAnsi="Arial" w:cs="Arial"/>
        </w:rPr>
        <w:t>an</w:t>
      </w:r>
      <w:r w:rsidRPr="15B9DA3C">
        <w:rPr>
          <w:rFonts w:ascii="Arial" w:hAnsi="Arial" w:cs="Arial"/>
        </w:rPr>
        <w:t xml:space="preserve"> essential requirement for the publication of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included in</w:t>
      </w:r>
      <w:r w:rsidRPr="15B9DA3C">
        <w:rPr>
          <w:rFonts w:ascii="Arial" w:hAnsi="Arial" w:cs="Arial"/>
        </w:rPr>
        <w:t xml:space="preserve"> the manuscript. </w:t>
      </w:r>
      <w:r w:rsidR="00F326C4" w:rsidRPr="15B9DA3C">
        <w:rPr>
          <w:rFonts w:ascii="Arial" w:hAnsi="Arial" w:cs="Arial"/>
        </w:rPr>
        <w:t xml:space="preserve">Exceptions to this </w:t>
      </w:r>
      <w:r w:rsidR="290ACC8F" w:rsidRPr="15B9DA3C">
        <w:rPr>
          <w:rFonts w:ascii="Arial" w:hAnsi="Arial" w:cs="Arial"/>
        </w:rPr>
        <w:t>requirement</w:t>
      </w:r>
      <w:r w:rsidR="00F326C4" w:rsidRPr="15B9DA3C">
        <w:rPr>
          <w:rFonts w:ascii="Arial" w:hAnsi="Arial" w:cs="Arial"/>
        </w:rPr>
        <w:t xml:space="preserve"> are </w:t>
      </w:r>
      <w:r w:rsidR="6DE09D9C" w:rsidRPr="15B9DA3C">
        <w:rPr>
          <w:rFonts w:ascii="Arial" w:hAnsi="Arial" w:cs="Arial"/>
        </w:rPr>
        <w:t>elements</w:t>
      </w:r>
      <w:r w:rsidR="00F326C4" w:rsidRPr="15B9DA3C">
        <w:rPr>
          <w:rFonts w:ascii="Arial" w:hAnsi="Arial" w:cs="Arial"/>
        </w:rPr>
        <w:t xml:space="preserve"> in the public domain or  published under </w:t>
      </w:r>
      <w:r w:rsidR="00FD041D" w:rsidRPr="15B9DA3C">
        <w:rPr>
          <w:rFonts w:ascii="Arial" w:hAnsi="Arial" w:cs="Arial"/>
        </w:rPr>
        <w:t>a license compatible with the open access</w:t>
      </w:r>
      <w:r w:rsidR="00F326C4" w:rsidRPr="15B9DA3C">
        <w:rPr>
          <w:rFonts w:ascii="Arial" w:hAnsi="Arial" w:cs="Arial"/>
        </w:rPr>
        <w:t xml:space="preserve"> </w:t>
      </w:r>
      <w:r w:rsidR="00FD041D" w:rsidRPr="15B9DA3C">
        <w:rPr>
          <w:rFonts w:ascii="Arial" w:hAnsi="Arial" w:cs="Arial"/>
        </w:rPr>
        <w:t xml:space="preserve">publication and disclosure </w:t>
      </w:r>
      <w:r w:rsidR="00F326C4" w:rsidRPr="15B9DA3C">
        <w:rPr>
          <w:rFonts w:ascii="Arial" w:hAnsi="Arial" w:cs="Arial"/>
        </w:rPr>
        <w:t xml:space="preserve">policies </w:t>
      </w:r>
      <w:r w:rsidR="00FD041D" w:rsidRPr="15B9DA3C">
        <w:rPr>
          <w:rFonts w:ascii="Arial" w:hAnsi="Arial" w:cs="Arial"/>
        </w:rPr>
        <w:t xml:space="preserve">of </w:t>
      </w:r>
      <w:r w:rsidR="00FD041D" w:rsidRPr="15B9DA3C">
        <w:rPr>
          <w:rFonts w:ascii="Arial" w:hAnsi="Arial" w:cs="Arial"/>
          <w:i/>
          <w:iCs/>
        </w:rPr>
        <w:t>Revista Estudios</w:t>
      </w:r>
      <w:r w:rsidR="00FD041D" w:rsidRPr="15B9DA3C">
        <w:rPr>
          <w:rFonts w:ascii="Arial" w:hAnsi="Arial" w:cs="Arial"/>
        </w:rPr>
        <w:t xml:space="preserve">, available </w:t>
      </w:r>
      <w:r w:rsidR="3F5312E0" w:rsidRPr="15B9DA3C">
        <w:rPr>
          <w:rFonts w:ascii="Arial" w:hAnsi="Arial" w:cs="Arial"/>
        </w:rPr>
        <w:t>on</w:t>
      </w:r>
      <w:r w:rsidR="00FD041D" w:rsidRPr="15B9DA3C">
        <w:rPr>
          <w:rFonts w:ascii="Arial" w:hAnsi="Arial" w:cs="Arial"/>
        </w:rPr>
        <w:t xml:space="preserve"> the website   </w:t>
      </w:r>
      <w:hyperlink r:id="rId14">
        <w:r w:rsidR="00FD041D" w:rsidRPr="15B9DA3C">
          <w:rPr>
            <w:rStyle w:val="Hipervnculo"/>
            <w:rFonts w:ascii="Arial" w:hAnsi="Arial" w:cs="Arial"/>
          </w:rPr>
          <w:t>https://revistas.ucr.ac.cr/index.php/estudios/about</w:t>
        </w:r>
      </w:hyperlink>
    </w:p>
    <w:p w14:paraId="7FA72955" w14:textId="637B9672" w:rsidR="00203384" w:rsidRPr="005754FD" w:rsidRDefault="00203384" w:rsidP="006C49F8">
      <w:pPr>
        <w:rPr>
          <w:rFonts w:ascii="Arial" w:hAnsi="Arial" w:cs="Arial"/>
        </w:rPr>
      </w:pPr>
    </w:p>
    <w:p w14:paraId="7E91A1AB" w14:textId="77777777" w:rsidR="00203384" w:rsidRPr="005754FD" w:rsidRDefault="00203384" w:rsidP="006C49F8">
      <w:pPr>
        <w:rPr>
          <w:rFonts w:ascii="Arial" w:hAnsi="Arial" w:cs="Arial"/>
        </w:rPr>
      </w:pPr>
    </w:p>
    <w:p w14:paraId="32A701D7" w14:textId="434821FF" w:rsidR="00FD041D" w:rsidRPr="005754FD" w:rsidRDefault="63D2B167" w:rsidP="00FD041D">
      <w:pPr>
        <w:pStyle w:val="ColorfulList-Accent11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  <w:r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>They a</w:t>
      </w:r>
      <w:r w:rsidR="00FD041D"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 xml:space="preserve">uthorize </w:t>
      </w:r>
      <w:r w:rsidR="00FD041D" w:rsidRPr="47CF564B">
        <w:rPr>
          <w:rStyle w:val="Fuentedeprrafopredeter2"/>
          <w:rFonts w:ascii="Arial" w:hAnsi="Arial" w:cs="Arial"/>
          <w:i/>
          <w:iCs/>
          <w:color w:val="000000" w:themeColor="text1"/>
          <w:lang w:val="en-US"/>
        </w:rPr>
        <w:t>Revista Estudios</w:t>
      </w:r>
      <w:r w:rsidR="00A6520C"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 xml:space="preserve"> to do any of the following activities:</w:t>
      </w:r>
    </w:p>
    <w:p w14:paraId="42BA2134" w14:textId="77777777" w:rsidR="00D664F5" w:rsidRPr="005754FD" w:rsidRDefault="00D664F5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B78CB17" w14:textId="7877B32B" w:rsidR="00A6520C" w:rsidRPr="005754FD" w:rsidRDefault="00A6520C" w:rsidP="00622BF1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Graphic and styl</w:t>
      </w:r>
      <w:r w:rsidR="4FC6591A" w:rsidRPr="47CF564B">
        <w:rPr>
          <w:rFonts w:ascii="Arial" w:hAnsi="Arial" w:cs="Arial"/>
        </w:rPr>
        <w:t>istic</w:t>
      </w:r>
      <w:r w:rsidRPr="47CF564B">
        <w:rPr>
          <w:rFonts w:ascii="Arial" w:hAnsi="Arial" w:cs="Arial"/>
        </w:rPr>
        <w:t xml:space="preserve"> editing of the </w:t>
      </w:r>
      <w:r w:rsidR="01A1CBB0" w:rsidRPr="47CF564B">
        <w:rPr>
          <w:rFonts w:ascii="Arial" w:hAnsi="Arial" w:cs="Arial"/>
        </w:rPr>
        <w:t xml:space="preserve">text </w:t>
      </w:r>
      <w:r w:rsidRPr="47CF564B">
        <w:rPr>
          <w:rFonts w:ascii="Arial" w:hAnsi="Arial" w:cs="Arial"/>
        </w:rPr>
        <w:t xml:space="preserve">or </w:t>
      </w:r>
      <w:r w:rsidR="1E33B896" w:rsidRPr="47CF564B">
        <w:rPr>
          <w:rFonts w:ascii="Arial" w:hAnsi="Arial" w:cs="Arial"/>
        </w:rPr>
        <w:t xml:space="preserve">any </w:t>
      </w:r>
      <w:r w:rsidRPr="47CF564B">
        <w:rPr>
          <w:rFonts w:ascii="Arial" w:hAnsi="Arial" w:cs="Arial"/>
        </w:rPr>
        <w:t xml:space="preserve">part </w:t>
      </w:r>
      <w:r w:rsidR="46AAE35A" w:rsidRPr="47CF564B">
        <w:rPr>
          <w:rFonts w:ascii="Arial" w:hAnsi="Arial" w:cs="Arial"/>
        </w:rPr>
        <w:t xml:space="preserve">thereof to ensure it </w:t>
      </w:r>
      <w:r w:rsidR="00F8683A" w:rsidRPr="47CF564B">
        <w:rPr>
          <w:rFonts w:ascii="Arial" w:hAnsi="Arial" w:cs="Arial"/>
        </w:rPr>
        <w:t>meets</w:t>
      </w:r>
      <w:r w:rsidRPr="47CF564B">
        <w:rPr>
          <w:rFonts w:ascii="Arial" w:hAnsi="Arial" w:cs="Arial"/>
        </w:rPr>
        <w:t xml:space="preserve"> the </w:t>
      </w:r>
      <w:r w:rsidR="00FD0F77" w:rsidRPr="47CF564B">
        <w:rPr>
          <w:rFonts w:ascii="Arial" w:hAnsi="Arial" w:cs="Arial"/>
        </w:rPr>
        <w:t>standards</w:t>
      </w:r>
      <w:r w:rsidRPr="47CF564B">
        <w:rPr>
          <w:rFonts w:ascii="Arial" w:hAnsi="Arial" w:cs="Arial"/>
        </w:rPr>
        <w:t xml:space="preserve"> of </w:t>
      </w:r>
      <w:r w:rsidRPr="47CF564B">
        <w:rPr>
          <w:rFonts w:ascii="Arial" w:hAnsi="Arial" w:cs="Arial"/>
          <w:i/>
          <w:iCs/>
        </w:rPr>
        <w:t>Revista Estudios</w:t>
      </w:r>
      <w:r w:rsidR="5E5D765F" w:rsidRPr="47CF564B">
        <w:rPr>
          <w:rFonts w:ascii="Arial" w:hAnsi="Arial" w:cs="Arial"/>
          <w:i/>
          <w:iCs/>
        </w:rPr>
        <w:t xml:space="preserve">, </w:t>
      </w:r>
      <w:r w:rsidR="5E5D765F" w:rsidRPr="47CF564B">
        <w:rPr>
          <w:rFonts w:ascii="Arial" w:hAnsi="Arial" w:cs="Arial"/>
        </w:rPr>
        <w:t>as</w:t>
      </w:r>
      <w:r w:rsidR="5E5D765F" w:rsidRPr="47CF564B">
        <w:rPr>
          <w:rFonts w:ascii="Arial" w:hAnsi="Arial" w:cs="Arial"/>
          <w:i/>
          <w:iCs/>
        </w:rPr>
        <w:t xml:space="preserve"> </w:t>
      </w:r>
      <w:r w:rsidRPr="47CF564B">
        <w:rPr>
          <w:rFonts w:ascii="Arial" w:hAnsi="Arial" w:cs="Arial"/>
        </w:rPr>
        <w:t xml:space="preserve">indicated </w:t>
      </w:r>
      <w:r w:rsidR="060A7540" w:rsidRPr="47CF564B">
        <w:rPr>
          <w:rFonts w:ascii="Arial" w:hAnsi="Arial" w:cs="Arial"/>
        </w:rPr>
        <w:t>on</w:t>
      </w:r>
      <w:r w:rsidRPr="47CF564B">
        <w:rPr>
          <w:rFonts w:ascii="Arial" w:hAnsi="Arial" w:cs="Arial"/>
        </w:rPr>
        <w:t xml:space="preserve"> the website</w:t>
      </w:r>
      <w:r w:rsidR="00622BF1" w:rsidRPr="47CF564B">
        <w:rPr>
          <w:rFonts w:ascii="Arial" w:hAnsi="Arial" w:cs="Arial"/>
        </w:rPr>
        <w:t xml:space="preserve">: </w:t>
      </w:r>
      <w:hyperlink r:id="rId15" w:anchor="authorGuidelines">
        <w:r w:rsidR="00622BF1" w:rsidRPr="47CF564B">
          <w:rPr>
            <w:rStyle w:val="Hipervnculo"/>
            <w:rFonts w:ascii="Arial" w:hAnsi="Arial" w:cs="Arial"/>
          </w:rPr>
          <w:t>http://revistas.ucr.ac.cr/index.php/estudios/about/submissions#authorGuidelines</w:t>
        </w:r>
      </w:hyperlink>
    </w:p>
    <w:p w14:paraId="30889BA9" w14:textId="77777777" w:rsidR="00A6520C" w:rsidRPr="005754FD" w:rsidRDefault="00A6520C" w:rsidP="00A6520C">
      <w:pPr>
        <w:pStyle w:val="Prrafodelista"/>
        <w:tabs>
          <w:tab w:val="left" w:pos="1662"/>
        </w:tabs>
        <w:ind w:left="1662" w:right="400" w:firstLine="0"/>
        <w:rPr>
          <w:rFonts w:ascii="Arial" w:hAnsi="Arial" w:cs="Arial"/>
        </w:rPr>
      </w:pPr>
    </w:p>
    <w:p w14:paraId="6D3B6539" w14:textId="121B8235" w:rsidR="00A6520C" w:rsidRPr="005754FD" w:rsidRDefault="055B6866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P</w:t>
      </w:r>
      <w:r w:rsidR="00A6520C" w:rsidRPr="47CF564B">
        <w:rPr>
          <w:rFonts w:ascii="Arial" w:hAnsi="Arial" w:cs="Arial"/>
        </w:rPr>
        <w:t xml:space="preserve">ublication and </w:t>
      </w:r>
      <w:r w:rsidR="00F8683A" w:rsidRPr="47CF564B">
        <w:rPr>
          <w:rFonts w:ascii="Arial" w:hAnsi="Arial" w:cs="Arial"/>
        </w:rPr>
        <w:t xml:space="preserve">full </w:t>
      </w:r>
      <w:r w:rsidR="00A6520C" w:rsidRPr="47CF564B">
        <w:rPr>
          <w:rFonts w:ascii="Arial" w:hAnsi="Arial" w:cs="Arial"/>
        </w:rPr>
        <w:t xml:space="preserve">reproduction of the </w:t>
      </w:r>
      <w:r w:rsidR="683619B4" w:rsidRPr="47CF564B">
        <w:rPr>
          <w:rFonts w:ascii="Arial" w:hAnsi="Arial" w:cs="Arial"/>
        </w:rPr>
        <w:t xml:space="preserve">text </w:t>
      </w:r>
      <w:r w:rsidR="00A6520C" w:rsidRPr="47CF564B">
        <w:rPr>
          <w:rFonts w:ascii="Arial" w:hAnsi="Arial" w:cs="Arial"/>
        </w:rPr>
        <w:t xml:space="preserve">or part of it with </w:t>
      </w:r>
      <w:r w:rsidR="1BB40BDC" w:rsidRPr="47CF564B">
        <w:rPr>
          <w:rFonts w:ascii="Arial" w:hAnsi="Arial" w:cs="Arial"/>
        </w:rPr>
        <w:t>the proper</w:t>
      </w:r>
      <w:r w:rsidR="00F8683A" w:rsidRPr="47CF564B">
        <w:rPr>
          <w:rFonts w:ascii="Arial" w:hAnsi="Arial" w:cs="Arial"/>
        </w:rPr>
        <w:t xml:space="preserve"> acknowledgement of </w:t>
      </w:r>
      <w:r w:rsidR="00A6520C" w:rsidRPr="47CF564B">
        <w:rPr>
          <w:rFonts w:ascii="Arial" w:hAnsi="Arial" w:cs="Arial"/>
        </w:rPr>
        <w:t>authorship.</w:t>
      </w:r>
    </w:p>
    <w:p w14:paraId="1CB7EB23" w14:textId="77777777" w:rsidR="00A6520C" w:rsidRPr="005754FD" w:rsidRDefault="00A6520C" w:rsidP="00A6520C">
      <w:pPr>
        <w:tabs>
          <w:tab w:val="left" w:pos="1662"/>
        </w:tabs>
        <w:ind w:right="400"/>
        <w:rPr>
          <w:rFonts w:ascii="Arial" w:hAnsi="Arial" w:cs="Arial"/>
        </w:rPr>
      </w:pPr>
    </w:p>
    <w:p w14:paraId="4AA877ED" w14:textId="58CC70C5" w:rsidR="00A6520C" w:rsidRPr="005754FD" w:rsidRDefault="10671E04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401"/>
        <w:rPr>
          <w:rFonts w:ascii="Arial" w:hAnsi="Arial" w:cs="Arial"/>
        </w:rPr>
      </w:pPr>
      <w:r w:rsidRPr="47CF564B">
        <w:rPr>
          <w:rFonts w:ascii="Arial" w:hAnsi="Arial" w:cs="Arial"/>
        </w:rPr>
        <w:t>A</w:t>
      </w:r>
      <w:r w:rsidR="00A6520C" w:rsidRPr="47CF564B">
        <w:rPr>
          <w:rFonts w:ascii="Arial" w:hAnsi="Arial" w:cs="Arial"/>
        </w:rPr>
        <w:t xml:space="preserve">daptation of the </w:t>
      </w:r>
      <w:r w:rsidR="755247B0" w:rsidRPr="47CF564B">
        <w:rPr>
          <w:rFonts w:ascii="Arial" w:hAnsi="Arial" w:cs="Arial"/>
        </w:rPr>
        <w:t>text</w:t>
      </w:r>
      <w:r w:rsidR="00A6520C" w:rsidRPr="47CF564B">
        <w:rPr>
          <w:rFonts w:ascii="Arial" w:hAnsi="Arial" w:cs="Arial"/>
        </w:rPr>
        <w:t xml:space="preserve"> </w:t>
      </w:r>
      <w:r w:rsidR="00F8683A" w:rsidRPr="47CF564B">
        <w:rPr>
          <w:rFonts w:ascii="Arial" w:hAnsi="Arial" w:cs="Arial"/>
        </w:rPr>
        <w:t xml:space="preserve">to </w:t>
      </w:r>
      <w:r w:rsidR="00A6520C" w:rsidRPr="47CF564B">
        <w:rPr>
          <w:rFonts w:ascii="Arial" w:hAnsi="Arial" w:cs="Arial"/>
        </w:rPr>
        <w:t xml:space="preserve">reading, </w:t>
      </w:r>
      <w:r w:rsidR="6AC9FD9D" w:rsidRPr="47CF564B">
        <w:rPr>
          <w:rFonts w:ascii="Arial" w:hAnsi="Arial" w:cs="Arial"/>
        </w:rPr>
        <w:t>audio</w:t>
      </w:r>
      <w:r w:rsidR="00A6520C" w:rsidRPr="47CF564B">
        <w:rPr>
          <w:rFonts w:ascii="Arial" w:hAnsi="Arial" w:cs="Arial"/>
        </w:rPr>
        <w:t xml:space="preserve">, </w:t>
      </w:r>
      <w:r w:rsidR="00F8683A" w:rsidRPr="47CF564B">
        <w:rPr>
          <w:rFonts w:ascii="Arial" w:hAnsi="Arial" w:cs="Arial"/>
        </w:rPr>
        <w:t xml:space="preserve">or </w:t>
      </w:r>
      <w:r w:rsidR="00A6520C" w:rsidRPr="47CF564B">
        <w:rPr>
          <w:rFonts w:ascii="Arial" w:hAnsi="Arial" w:cs="Arial"/>
        </w:rPr>
        <w:t>voice</w:t>
      </w:r>
      <w:r w:rsidR="00F8683A" w:rsidRPr="47CF564B">
        <w:rPr>
          <w:rFonts w:ascii="Arial" w:hAnsi="Arial" w:cs="Arial"/>
        </w:rPr>
        <w:t xml:space="preserve"> format</w:t>
      </w:r>
      <w:r w:rsidR="00A6520C" w:rsidRPr="47CF564B">
        <w:rPr>
          <w:rFonts w:ascii="Arial" w:hAnsi="Arial" w:cs="Arial"/>
        </w:rPr>
        <w:t xml:space="preserve"> and any other </w:t>
      </w:r>
      <w:r w:rsidR="00F8683A" w:rsidRPr="47CF564B">
        <w:rPr>
          <w:rFonts w:ascii="Arial" w:hAnsi="Arial" w:cs="Arial"/>
        </w:rPr>
        <w:t xml:space="preserve">available technical </w:t>
      </w:r>
      <w:r w:rsidR="00A6520C" w:rsidRPr="47CF564B">
        <w:rPr>
          <w:rFonts w:ascii="Arial" w:hAnsi="Arial" w:cs="Arial"/>
        </w:rPr>
        <w:t xml:space="preserve">representation or mechanism, that </w:t>
      </w:r>
      <w:r w:rsidR="47D5C86C" w:rsidRPr="47CF564B">
        <w:rPr>
          <w:rFonts w:ascii="Arial" w:hAnsi="Arial" w:cs="Arial"/>
        </w:rPr>
        <w:t xml:space="preserve">allows its </w:t>
      </w:r>
      <w:r w:rsidR="00A6520C" w:rsidRPr="47CF564B">
        <w:rPr>
          <w:rFonts w:ascii="Arial" w:hAnsi="Arial" w:cs="Arial"/>
        </w:rPr>
        <w:t xml:space="preserve">access to </w:t>
      </w:r>
      <w:r w:rsidR="0D70ED30" w:rsidRPr="47CF564B">
        <w:rPr>
          <w:rFonts w:ascii="Arial" w:hAnsi="Arial" w:cs="Arial"/>
        </w:rPr>
        <w:t>individuals</w:t>
      </w:r>
      <w:r w:rsidR="00A6520C" w:rsidRPr="47CF564B">
        <w:rPr>
          <w:rFonts w:ascii="Arial" w:hAnsi="Arial" w:cs="Arial"/>
        </w:rPr>
        <w:t xml:space="preserve"> with partial or total visual impairment, or any other disability that </w:t>
      </w:r>
      <w:r w:rsidR="77EE688C" w:rsidRPr="47CF564B">
        <w:rPr>
          <w:rFonts w:ascii="Arial" w:hAnsi="Arial" w:cs="Arial"/>
        </w:rPr>
        <w:t>limits</w:t>
      </w:r>
      <w:r w:rsidR="00A6520C" w:rsidRPr="47CF564B">
        <w:rPr>
          <w:rFonts w:ascii="Arial" w:hAnsi="Arial" w:cs="Arial"/>
        </w:rPr>
        <w:t xml:space="preserve"> their access to </w:t>
      </w:r>
      <w:r w:rsidR="274823E4" w:rsidRPr="47CF564B">
        <w:rPr>
          <w:rFonts w:ascii="Arial" w:hAnsi="Arial" w:cs="Arial"/>
        </w:rPr>
        <w:t xml:space="preserve">the </w:t>
      </w:r>
      <w:r w:rsidR="00A6520C" w:rsidRPr="47CF564B">
        <w:rPr>
          <w:rFonts w:ascii="Arial" w:hAnsi="Arial" w:cs="Arial"/>
        </w:rPr>
        <w:t xml:space="preserve">conventional reading </w:t>
      </w:r>
      <w:r w:rsidR="3089A170" w:rsidRPr="47CF564B">
        <w:rPr>
          <w:rFonts w:ascii="Arial" w:hAnsi="Arial" w:cs="Arial"/>
        </w:rPr>
        <w:t>of the article</w:t>
      </w:r>
      <w:r w:rsidR="00A6520C" w:rsidRPr="47CF564B">
        <w:rPr>
          <w:rFonts w:ascii="Arial" w:hAnsi="Arial" w:cs="Arial"/>
        </w:rPr>
        <w:t>.</w:t>
      </w:r>
    </w:p>
    <w:p w14:paraId="7199D662" w14:textId="77777777" w:rsidR="00A6520C" w:rsidRPr="005754FD" w:rsidRDefault="00A6520C" w:rsidP="00A6520C">
      <w:pPr>
        <w:tabs>
          <w:tab w:val="left" w:pos="1662"/>
        </w:tabs>
        <w:ind w:right="401"/>
        <w:rPr>
          <w:rFonts w:ascii="Arial" w:hAnsi="Arial" w:cs="Arial"/>
        </w:rPr>
      </w:pPr>
    </w:p>
    <w:p w14:paraId="0FA27B23" w14:textId="5AED0343" w:rsidR="00A6520C" w:rsidRPr="005754FD" w:rsidRDefault="7CF614AF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398"/>
        <w:rPr>
          <w:rFonts w:ascii="Arial" w:hAnsi="Arial" w:cs="Arial"/>
        </w:rPr>
      </w:pPr>
      <w:r w:rsidRPr="47CF564B">
        <w:rPr>
          <w:rFonts w:ascii="Arial" w:hAnsi="Arial" w:cs="Arial"/>
        </w:rPr>
        <w:t>D</w:t>
      </w:r>
      <w:r w:rsidR="00A6520C" w:rsidRPr="47CF564B">
        <w:rPr>
          <w:rFonts w:ascii="Arial" w:hAnsi="Arial" w:cs="Arial"/>
        </w:rPr>
        <w:t xml:space="preserve">istribution and </w:t>
      </w:r>
      <w:r w:rsidR="00FD7006" w:rsidRPr="47CF564B">
        <w:rPr>
          <w:rFonts w:ascii="Arial" w:hAnsi="Arial" w:cs="Arial"/>
        </w:rPr>
        <w:t>availability</w:t>
      </w:r>
      <w:r w:rsidR="00A6520C" w:rsidRPr="47CF564B">
        <w:rPr>
          <w:rFonts w:ascii="Arial" w:hAnsi="Arial" w:cs="Arial"/>
        </w:rPr>
        <w:t xml:space="preserve"> of the</w:t>
      </w:r>
      <w:r w:rsidR="28F7DFB6" w:rsidRPr="47CF564B">
        <w:rPr>
          <w:rFonts w:ascii="Arial" w:hAnsi="Arial" w:cs="Arial"/>
        </w:rPr>
        <w:t xml:space="preserve"> text </w:t>
      </w:r>
      <w:r w:rsidR="00A6520C" w:rsidRPr="47CF564B">
        <w:rPr>
          <w:rFonts w:ascii="Arial" w:hAnsi="Arial" w:cs="Arial"/>
        </w:rPr>
        <w:t>to the public, free of charge</w:t>
      </w:r>
      <w:r w:rsidR="00FD7006" w:rsidRPr="47CF564B">
        <w:rPr>
          <w:rFonts w:ascii="Arial" w:hAnsi="Arial" w:cs="Arial"/>
        </w:rPr>
        <w:t xml:space="preserve">, through the mechanisms </w:t>
      </w:r>
      <w:r w:rsidR="00734B2D" w:rsidRPr="47CF564B">
        <w:rPr>
          <w:rFonts w:ascii="Arial" w:hAnsi="Arial" w:cs="Arial"/>
        </w:rPr>
        <w:t>it has at its disposal.</w:t>
      </w:r>
    </w:p>
    <w:p w14:paraId="1CA4326E" w14:textId="77777777" w:rsidR="00A6520C" w:rsidRPr="005754FD" w:rsidRDefault="00A6520C" w:rsidP="00A6520C">
      <w:pPr>
        <w:tabs>
          <w:tab w:val="left" w:pos="1662"/>
        </w:tabs>
        <w:ind w:right="398"/>
        <w:rPr>
          <w:rFonts w:ascii="Arial" w:hAnsi="Arial" w:cs="Arial"/>
        </w:rPr>
      </w:pPr>
    </w:p>
    <w:p w14:paraId="08FD5F5C" w14:textId="78B4007E" w:rsidR="00A6520C" w:rsidRPr="005754FD" w:rsidRDefault="00A6520C" w:rsidP="00A6520C">
      <w:pPr>
        <w:pStyle w:val="Prrafodelista"/>
        <w:numPr>
          <w:ilvl w:val="1"/>
          <w:numId w:val="5"/>
        </w:numPr>
        <w:tabs>
          <w:tab w:val="left" w:pos="1662"/>
        </w:tabs>
        <w:spacing w:before="2"/>
        <w:ind w:right="399"/>
        <w:rPr>
          <w:rFonts w:ascii="Arial" w:hAnsi="Arial" w:cs="Arial"/>
        </w:rPr>
      </w:pPr>
      <w:r w:rsidRPr="005754FD">
        <w:rPr>
          <w:rFonts w:ascii="Arial" w:hAnsi="Arial" w:cs="Arial"/>
        </w:rPr>
        <w:t xml:space="preserve">Any other </w:t>
      </w:r>
      <w:r w:rsidR="00734B2D" w:rsidRPr="005754FD">
        <w:rPr>
          <w:rFonts w:ascii="Arial" w:hAnsi="Arial" w:cs="Arial"/>
        </w:rPr>
        <w:t xml:space="preserve">form of </w:t>
      </w:r>
      <w:r w:rsidRPr="005754FD">
        <w:rPr>
          <w:rFonts w:ascii="Arial" w:hAnsi="Arial" w:cs="Arial"/>
        </w:rPr>
        <w:t xml:space="preserve">use, process or system known or to be known that </w:t>
      </w:r>
      <w:r w:rsidR="00734B2D" w:rsidRPr="005754FD">
        <w:rPr>
          <w:rFonts w:ascii="Arial" w:hAnsi="Arial" w:cs="Arial"/>
        </w:rPr>
        <w:t xml:space="preserve">is </w:t>
      </w:r>
      <w:r w:rsidRPr="005754FD">
        <w:rPr>
          <w:rFonts w:ascii="Arial" w:hAnsi="Arial" w:cs="Arial"/>
        </w:rPr>
        <w:t>relate</w:t>
      </w:r>
      <w:r w:rsidR="00734B2D" w:rsidRPr="005754FD">
        <w:rPr>
          <w:rFonts w:ascii="Arial" w:hAnsi="Arial" w:cs="Arial"/>
        </w:rPr>
        <w:t>d</w:t>
      </w:r>
      <w:r w:rsidRPr="005754FD">
        <w:rPr>
          <w:rFonts w:ascii="Arial" w:hAnsi="Arial" w:cs="Arial"/>
        </w:rPr>
        <w:t xml:space="preserve"> to the activities and </w:t>
      </w:r>
      <w:r w:rsidR="00734B2D" w:rsidRPr="005754FD">
        <w:rPr>
          <w:rFonts w:ascii="Arial" w:hAnsi="Arial" w:cs="Arial"/>
        </w:rPr>
        <w:t>e</w:t>
      </w:r>
      <w:r w:rsidRPr="005754FD">
        <w:rPr>
          <w:rFonts w:ascii="Arial" w:hAnsi="Arial" w:cs="Arial"/>
        </w:rPr>
        <w:t xml:space="preserve">ditorial </w:t>
      </w:r>
      <w:r w:rsidR="00FD0F77" w:rsidRPr="005754FD">
        <w:rPr>
          <w:rFonts w:ascii="Arial" w:hAnsi="Arial" w:cs="Arial"/>
        </w:rPr>
        <w:t>purposes</w:t>
      </w:r>
      <w:r w:rsidRPr="005754FD">
        <w:rPr>
          <w:rFonts w:ascii="Arial" w:hAnsi="Arial" w:cs="Arial"/>
        </w:rPr>
        <w:t xml:space="preserve"> </w:t>
      </w:r>
      <w:r w:rsidR="0093118F" w:rsidRPr="005754FD">
        <w:rPr>
          <w:rFonts w:ascii="Arial" w:hAnsi="Arial" w:cs="Arial"/>
        </w:rPr>
        <w:t xml:space="preserve">to which </w:t>
      </w:r>
      <w:r w:rsidR="0093118F" w:rsidRPr="005754FD">
        <w:rPr>
          <w:rFonts w:ascii="Arial" w:hAnsi="Arial" w:cs="Arial"/>
          <w:i/>
          <w:iCs/>
        </w:rPr>
        <w:t>Revista Estudios</w:t>
      </w:r>
      <w:r w:rsidR="0093118F" w:rsidRPr="005754FD">
        <w:rPr>
          <w:rFonts w:ascii="Arial" w:hAnsi="Arial" w:cs="Arial"/>
        </w:rPr>
        <w:t xml:space="preserve"> is linked.</w:t>
      </w:r>
    </w:p>
    <w:p w14:paraId="60C7920B" w14:textId="77777777" w:rsidR="00A6520C" w:rsidRPr="005754FD" w:rsidRDefault="00A6520C" w:rsidP="00A6520C">
      <w:pPr>
        <w:tabs>
          <w:tab w:val="left" w:pos="1662"/>
        </w:tabs>
        <w:spacing w:before="2"/>
        <w:ind w:right="399"/>
        <w:rPr>
          <w:rFonts w:ascii="Arial" w:hAnsi="Arial" w:cs="Arial"/>
        </w:rPr>
      </w:pPr>
    </w:p>
    <w:p w14:paraId="48639420" w14:textId="1B5CCA0A" w:rsidR="0093118F" w:rsidRPr="005754FD" w:rsidRDefault="00734B2D" w:rsidP="0093118F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All of the above</w:t>
      </w:r>
      <w:r w:rsidR="0093118F" w:rsidRPr="47CF564B">
        <w:rPr>
          <w:rFonts w:ascii="Arial" w:hAnsi="Arial" w:cs="Arial"/>
        </w:rPr>
        <w:t xml:space="preserve"> activities will be </w:t>
      </w:r>
      <w:r w:rsidRPr="47CF564B">
        <w:rPr>
          <w:rFonts w:ascii="Arial" w:hAnsi="Arial" w:cs="Arial"/>
        </w:rPr>
        <w:t>carried out</w:t>
      </w:r>
      <w:r w:rsidR="0093118F" w:rsidRPr="47CF564B">
        <w:rPr>
          <w:rFonts w:ascii="Arial" w:hAnsi="Arial" w:cs="Arial"/>
        </w:rPr>
        <w:t xml:space="preserve"> following the principles of </w:t>
      </w:r>
      <w:r w:rsidRPr="47CF564B">
        <w:rPr>
          <w:rFonts w:ascii="Arial" w:hAnsi="Arial" w:cs="Arial"/>
        </w:rPr>
        <w:t>O</w:t>
      </w:r>
      <w:r w:rsidR="0093118F" w:rsidRPr="47CF564B">
        <w:rPr>
          <w:rFonts w:ascii="Arial" w:hAnsi="Arial" w:cs="Arial"/>
        </w:rPr>
        <w:t xml:space="preserve">pen </w:t>
      </w:r>
      <w:r w:rsidRPr="47CF564B">
        <w:rPr>
          <w:rFonts w:ascii="Arial" w:hAnsi="Arial" w:cs="Arial"/>
        </w:rPr>
        <w:t>A</w:t>
      </w:r>
      <w:r w:rsidR="0093118F" w:rsidRPr="47CF564B">
        <w:rPr>
          <w:rFonts w:ascii="Arial" w:hAnsi="Arial" w:cs="Arial"/>
        </w:rPr>
        <w:t xml:space="preserve">ccess and </w:t>
      </w:r>
      <w:r w:rsidRPr="47CF564B">
        <w:rPr>
          <w:rFonts w:ascii="Arial" w:hAnsi="Arial" w:cs="Arial"/>
        </w:rPr>
        <w:t>through the</w:t>
      </w:r>
      <w:r w:rsidR="0093118F" w:rsidRPr="47CF564B">
        <w:rPr>
          <w:rFonts w:ascii="Arial" w:hAnsi="Arial" w:cs="Arial"/>
        </w:rPr>
        <w:t xml:space="preserve"> use of Creative Commons licenses or any other </w:t>
      </w:r>
      <w:r w:rsidR="2EB60973" w:rsidRPr="47CF564B">
        <w:rPr>
          <w:rFonts w:ascii="Arial" w:hAnsi="Arial" w:cs="Arial"/>
        </w:rPr>
        <w:t>equal system.</w:t>
      </w:r>
    </w:p>
    <w:p w14:paraId="4E710615" w14:textId="77777777" w:rsidR="00B01BEF" w:rsidRPr="005754FD" w:rsidRDefault="00B01BEF" w:rsidP="00B01BEF">
      <w:pPr>
        <w:tabs>
          <w:tab w:val="left" w:pos="1662"/>
        </w:tabs>
        <w:ind w:right="400"/>
        <w:rPr>
          <w:rFonts w:ascii="Arial" w:hAnsi="Arial" w:cs="Arial"/>
        </w:rPr>
      </w:pPr>
    </w:p>
    <w:p w14:paraId="18210416" w14:textId="77777777" w:rsidR="00B01BEF" w:rsidRPr="005754FD" w:rsidRDefault="00B01BEF" w:rsidP="00B01BEF">
      <w:pPr>
        <w:tabs>
          <w:tab w:val="left" w:pos="1662"/>
        </w:tabs>
        <w:ind w:right="400"/>
        <w:rPr>
          <w:rFonts w:ascii="Arial" w:hAnsi="Arial" w:cs="Arial"/>
        </w:rPr>
      </w:pPr>
    </w:p>
    <w:p w14:paraId="42BA213E" w14:textId="77777777" w:rsidR="00D664F5" w:rsidRPr="005754FD" w:rsidRDefault="00D664F5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070FC622" w14:textId="3007A58E" w:rsidR="0093118F" w:rsidRPr="005754FD" w:rsidRDefault="0093118F" w:rsidP="00E64357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rFonts w:ascii="Arial" w:hAnsi="Arial" w:cs="Arial"/>
        </w:rPr>
      </w:pPr>
      <w:r w:rsidRPr="47CF564B">
        <w:rPr>
          <w:rFonts w:ascii="Arial" w:hAnsi="Arial" w:cs="Arial"/>
        </w:rPr>
        <w:t xml:space="preserve">In case the </w:t>
      </w:r>
      <w:r w:rsidR="02171F50" w:rsidRPr="47CF564B">
        <w:rPr>
          <w:rFonts w:ascii="Arial" w:hAnsi="Arial" w:cs="Arial"/>
        </w:rPr>
        <w:t>text</w:t>
      </w:r>
      <w:r w:rsidRPr="47CF564B">
        <w:rPr>
          <w:rFonts w:ascii="Arial" w:hAnsi="Arial" w:cs="Arial"/>
        </w:rPr>
        <w:t xml:space="preserve"> </w:t>
      </w:r>
      <w:r w:rsidR="00FD0F77" w:rsidRPr="47CF564B">
        <w:rPr>
          <w:rFonts w:ascii="Arial" w:hAnsi="Arial" w:cs="Arial"/>
        </w:rPr>
        <w:t>is</w:t>
      </w:r>
      <w:r w:rsidRPr="47CF564B">
        <w:rPr>
          <w:rFonts w:ascii="Arial" w:hAnsi="Arial" w:cs="Arial"/>
        </w:rPr>
        <w:t xml:space="preserve"> accepted for its publication, </w:t>
      </w:r>
      <w:r w:rsidR="0294494D" w:rsidRPr="47CF564B">
        <w:rPr>
          <w:rFonts w:ascii="Arial" w:hAnsi="Arial" w:cs="Arial"/>
        </w:rPr>
        <w:t xml:space="preserve">they </w:t>
      </w:r>
      <w:r w:rsidRPr="47CF564B">
        <w:rPr>
          <w:rFonts w:ascii="Arial" w:hAnsi="Arial" w:cs="Arial"/>
        </w:rPr>
        <w:t>accept the publication of th</w:t>
      </w:r>
      <w:r w:rsidR="00E71A28" w:rsidRPr="47CF564B">
        <w:rPr>
          <w:rFonts w:ascii="Arial" w:hAnsi="Arial" w:cs="Arial"/>
        </w:rPr>
        <w:t>e</w:t>
      </w:r>
      <w:r w:rsidRPr="47CF564B">
        <w:rPr>
          <w:rFonts w:ascii="Arial" w:hAnsi="Arial" w:cs="Arial"/>
        </w:rPr>
        <w:t xml:space="preserve"> work under the Creative Commons </w:t>
      </w:r>
      <w:hyperlink r:id="rId16">
        <w:r w:rsidR="005754FD" w:rsidRPr="47CF564B">
          <w:rPr>
            <w:rStyle w:val="Hipervnculo"/>
            <w:rFonts w:ascii="Arial" w:hAnsi="Arial" w:cs="Arial"/>
          </w:rPr>
          <w:t>Attribution-NonCommercial-</w:t>
        </w:r>
        <w:r w:rsidR="00FF7117">
          <w:rPr>
            <w:rStyle w:val="Hipervnculo"/>
            <w:rFonts w:ascii="Arial" w:hAnsi="Arial" w:cs="Arial"/>
          </w:rPr>
          <w:t>NoDerivates</w:t>
        </w:r>
        <w:r w:rsidR="005754FD" w:rsidRPr="47CF564B">
          <w:rPr>
            <w:rStyle w:val="Hipervnculo"/>
            <w:rFonts w:ascii="Arial" w:hAnsi="Arial" w:cs="Arial"/>
          </w:rPr>
          <w:t xml:space="preserve"> 4.0 International </w:t>
        </w:r>
        <w:r w:rsidRPr="47CF564B">
          <w:rPr>
            <w:rStyle w:val="Hipervnculo"/>
            <w:rFonts w:ascii="Arial" w:hAnsi="Arial" w:cs="Arial"/>
          </w:rPr>
          <w:t>(CC BY-NC-SA 4.0)</w:t>
        </w:r>
      </w:hyperlink>
      <w:r w:rsidR="00E71A28" w:rsidRPr="47CF564B">
        <w:rPr>
          <w:rFonts w:ascii="Arial" w:hAnsi="Arial" w:cs="Arial"/>
        </w:rPr>
        <w:t xml:space="preserve"> </w:t>
      </w:r>
      <w:r w:rsidR="00382ED6" w:rsidRPr="47CF564B">
        <w:rPr>
          <w:rFonts w:ascii="Arial" w:hAnsi="Arial" w:cs="Arial"/>
        </w:rPr>
        <w:t>deed</w:t>
      </w:r>
      <w:r w:rsidRPr="47CF564B">
        <w:rPr>
          <w:rFonts w:ascii="Arial" w:hAnsi="Arial" w:cs="Arial"/>
        </w:rPr>
        <w:t xml:space="preserve">. In case </w:t>
      </w:r>
      <w:r w:rsidR="00E71A28" w:rsidRPr="47CF564B">
        <w:rPr>
          <w:rFonts w:ascii="Arial" w:hAnsi="Arial" w:cs="Arial"/>
        </w:rPr>
        <w:t>of</w:t>
      </w:r>
      <w:r w:rsidRPr="47CF564B">
        <w:rPr>
          <w:rFonts w:ascii="Arial" w:hAnsi="Arial" w:cs="Arial"/>
        </w:rPr>
        <w:t xml:space="preserve"> reject</w:t>
      </w:r>
      <w:r w:rsidR="00E71A28" w:rsidRPr="47CF564B">
        <w:rPr>
          <w:rFonts w:ascii="Arial" w:hAnsi="Arial" w:cs="Arial"/>
        </w:rPr>
        <w:t>ion</w:t>
      </w:r>
      <w:r w:rsidRPr="47CF564B">
        <w:rPr>
          <w:rFonts w:ascii="Arial" w:hAnsi="Arial" w:cs="Arial"/>
        </w:rPr>
        <w:t>, the author</w:t>
      </w:r>
      <w:r w:rsidR="00E71A28" w:rsidRPr="47CF564B">
        <w:rPr>
          <w:rFonts w:ascii="Arial" w:hAnsi="Arial" w:cs="Arial"/>
        </w:rPr>
        <w:t>(</w:t>
      </w:r>
      <w:r w:rsidRPr="47CF564B">
        <w:rPr>
          <w:rFonts w:ascii="Arial" w:hAnsi="Arial" w:cs="Arial"/>
        </w:rPr>
        <w:t>s</w:t>
      </w:r>
      <w:r w:rsidR="00E71A28" w:rsidRPr="47CF564B">
        <w:rPr>
          <w:rFonts w:ascii="Arial" w:hAnsi="Arial" w:cs="Arial"/>
        </w:rPr>
        <w:t>)</w:t>
      </w:r>
      <w:r w:rsidRPr="47CF564B">
        <w:rPr>
          <w:rFonts w:ascii="Arial" w:hAnsi="Arial" w:cs="Arial"/>
        </w:rPr>
        <w:t xml:space="preserve"> are free to submit their article to </w:t>
      </w:r>
      <w:r w:rsidR="00E71A28" w:rsidRPr="47CF564B">
        <w:rPr>
          <w:rFonts w:ascii="Arial" w:hAnsi="Arial" w:cs="Arial"/>
        </w:rPr>
        <w:t>an</w:t>
      </w:r>
      <w:r w:rsidRPr="47CF564B">
        <w:rPr>
          <w:rFonts w:ascii="Arial" w:hAnsi="Arial" w:cs="Arial"/>
        </w:rPr>
        <w:t xml:space="preserve">other journal or means of publication and all established in this document shall be </w:t>
      </w:r>
      <w:r w:rsidR="00FD0F77" w:rsidRPr="47CF564B">
        <w:rPr>
          <w:rFonts w:ascii="Arial" w:hAnsi="Arial" w:cs="Arial"/>
        </w:rPr>
        <w:t>annul</w:t>
      </w:r>
      <w:r w:rsidRPr="47CF564B">
        <w:rPr>
          <w:rFonts w:ascii="Arial" w:hAnsi="Arial" w:cs="Arial"/>
        </w:rPr>
        <w:t>.</w:t>
      </w:r>
    </w:p>
    <w:p w14:paraId="5027F3BF" w14:textId="77777777" w:rsidR="0093118F" w:rsidRPr="005754FD" w:rsidRDefault="0093118F" w:rsidP="0093118F">
      <w:pPr>
        <w:tabs>
          <w:tab w:val="left" w:pos="942"/>
        </w:tabs>
        <w:spacing w:before="1"/>
        <w:rPr>
          <w:rFonts w:ascii="Arial" w:hAnsi="Arial" w:cs="Arial"/>
        </w:rPr>
      </w:pPr>
    </w:p>
    <w:p w14:paraId="42BA2140" w14:textId="77777777" w:rsidR="00D664F5" w:rsidRPr="005754FD" w:rsidRDefault="00D664F5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42BA2141" w14:textId="054C5241" w:rsidR="00D664F5" w:rsidRPr="005754FD" w:rsidRDefault="0093118F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Regards</w:t>
      </w:r>
      <w:r w:rsidR="008A51B5" w:rsidRPr="005754FD">
        <w:rPr>
          <w:rFonts w:ascii="Arial" w:hAnsi="Arial" w:cs="Arial"/>
          <w:color w:val="000009"/>
          <w:sz w:val="22"/>
          <w:szCs w:val="22"/>
        </w:rPr>
        <w:t>,</w:t>
      </w:r>
      <w:r w:rsidR="008A51B5" w:rsidRPr="005754FD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</w:p>
    <w:p w14:paraId="065446F3" w14:textId="77777777" w:rsidR="007B3034" w:rsidRPr="005754FD" w:rsidRDefault="007B3034" w:rsidP="007E6647">
      <w:pPr>
        <w:pStyle w:val="Textoindependiente"/>
        <w:tabs>
          <w:tab w:val="left" w:pos="9089"/>
        </w:tabs>
        <w:spacing w:before="52"/>
        <w:rPr>
          <w:rFonts w:ascii="Arial" w:hAnsi="Arial" w:cs="Arial"/>
          <w:color w:val="000009"/>
          <w:sz w:val="22"/>
          <w:szCs w:val="22"/>
        </w:rPr>
      </w:pPr>
    </w:p>
    <w:p w14:paraId="473E12B1" w14:textId="11EE31B1" w:rsidR="00C81068" w:rsidRPr="005754FD" w:rsidRDefault="00E71A28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005754FD">
        <w:rPr>
          <w:rFonts w:ascii="Arial" w:hAnsi="Arial" w:cs="Arial"/>
          <w:color w:val="000009"/>
          <w:sz w:val="22"/>
          <w:szCs w:val="22"/>
        </w:rPr>
        <w:lastRenderedPageBreak/>
        <w:t>Author’s</w:t>
      </w:r>
      <w:r w:rsidR="0093118F" w:rsidRPr="005754FD">
        <w:rPr>
          <w:rFonts w:ascii="Arial" w:hAnsi="Arial" w:cs="Arial"/>
          <w:color w:val="000009"/>
          <w:sz w:val="22"/>
          <w:szCs w:val="22"/>
        </w:rPr>
        <w:t xml:space="preserve"> full name</w:t>
      </w:r>
      <w:r w:rsidR="00C81068" w:rsidRPr="005754FD">
        <w:rPr>
          <w:rFonts w:ascii="Arial" w:hAnsi="Arial" w:cs="Arial"/>
          <w:color w:val="000009"/>
          <w:sz w:val="22"/>
          <w:szCs w:val="22"/>
        </w:rPr>
        <w:t>:</w:t>
      </w:r>
      <w:r w:rsidR="00C81068" w:rsidRPr="005754FD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="326AD7FF" w:rsidRPr="005754FD">
        <w:rPr>
          <w:rFonts w:ascii="Arial" w:hAnsi="Arial" w:cs="Arial"/>
          <w:color w:val="000009"/>
          <w:spacing w:val="-2"/>
          <w:sz w:val="22"/>
          <w:szCs w:val="22"/>
        </w:rPr>
        <w:t>________________________________________________________</w:t>
      </w:r>
      <w:r w:rsidR="2EB25040" w:rsidRPr="005754FD">
        <w:rPr>
          <w:rFonts w:ascii="Arial" w:hAnsi="Arial" w:cs="Arial"/>
          <w:color w:val="000009"/>
          <w:spacing w:val="-2"/>
          <w:sz w:val="22"/>
          <w:szCs w:val="22"/>
        </w:rPr>
        <w:t>_</w:t>
      </w:r>
    </w:p>
    <w:p w14:paraId="335FEC64" w14:textId="0681EF60" w:rsidR="00C81068" w:rsidRPr="005754FD" w:rsidRDefault="00914E61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t>ID</w:t>
      </w:r>
      <w:r w:rsidR="00C81068" w:rsidRPr="005754FD">
        <w:rPr>
          <w:rFonts w:ascii="Arial" w:hAnsi="Arial" w:cs="Arial"/>
          <w:color w:val="000009"/>
          <w:sz w:val="22"/>
          <w:szCs w:val="22"/>
        </w:rPr>
        <w:t>:</w:t>
      </w:r>
      <w:r w:rsidR="00C81068" w:rsidRPr="005754FD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370011D1" w:rsidRPr="005754FD">
        <w:rPr>
          <w:rFonts w:ascii="Arial" w:hAnsi="Arial" w:cs="Arial"/>
          <w:color w:val="000009"/>
          <w:spacing w:val="1"/>
          <w:sz w:val="22"/>
          <w:szCs w:val="22"/>
        </w:rPr>
        <w:t>_____________________________________________________________________</w:t>
      </w:r>
      <w:r w:rsidR="00C81068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C81068" w:rsidRPr="005754FD">
        <w:rPr>
          <w:rFonts w:ascii="Arial" w:hAnsi="Arial" w:cs="Arial"/>
          <w:color w:val="000009"/>
          <w:sz w:val="22"/>
          <w:szCs w:val="22"/>
        </w:rPr>
        <w:t xml:space="preserve"> </w:t>
      </w:r>
      <w:r w:rsidRPr="005754FD">
        <w:rPr>
          <w:rFonts w:ascii="Arial" w:hAnsi="Arial" w:cs="Arial"/>
          <w:color w:val="000009"/>
          <w:sz w:val="22"/>
          <w:szCs w:val="22"/>
        </w:rPr>
        <w:t>(Passport</w:t>
      </w:r>
      <w:r w:rsidR="007E6647" w:rsidRPr="005754FD">
        <w:rPr>
          <w:rFonts w:ascii="Arial" w:hAnsi="Arial" w:cs="Arial"/>
          <w:color w:val="000009"/>
          <w:sz w:val="22"/>
          <w:szCs w:val="22"/>
        </w:rPr>
        <w:t>, Costa Rican National(personal) Identification Number, DIMEX</w:t>
      </w:r>
      <w:r w:rsidRPr="005754FD">
        <w:rPr>
          <w:rFonts w:ascii="Arial" w:hAnsi="Arial" w:cs="Arial"/>
          <w:color w:val="000009"/>
          <w:sz w:val="22"/>
          <w:szCs w:val="22"/>
        </w:rPr>
        <w:t>)</w:t>
      </w:r>
    </w:p>
    <w:p w14:paraId="0290CFC7" w14:textId="77777777" w:rsidR="007B3034" w:rsidRPr="005754FD" w:rsidRDefault="007B3034" w:rsidP="007B3034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246A5A85" w14:textId="1F1AF00D" w:rsidR="007B3034" w:rsidRPr="005754FD" w:rsidRDefault="00914E61" w:rsidP="007B3034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</w:t>
      </w:r>
      <w:r w:rsidR="007B3034" w:rsidRPr="1DEDC320">
        <w:rPr>
          <w:rFonts w:ascii="Arial" w:hAnsi="Arial" w:cs="Arial"/>
          <w:color w:val="000009"/>
        </w:rPr>
        <w:t>: ____________________________________________________________</w:t>
      </w:r>
      <w:r w:rsidR="781A25DD" w:rsidRPr="1DEDC320">
        <w:rPr>
          <w:rFonts w:ascii="Arial" w:hAnsi="Arial" w:cs="Arial"/>
          <w:color w:val="000009"/>
        </w:rPr>
        <w:t>___</w:t>
      </w:r>
    </w:p>
    <w:p w14:paraId="07A6C22F" w14:textId="77777777" w:rsidR="007E6647" w:rsidRPr="005754FD" w:rsidRDefault="007E6647" w:rsidP="007B3034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30255CEA" w14:textId="77777777" w:rsidR="007B3034" w:rsidRPr="005754FD" w:rsidRDefault="007B3034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698F0A46" w14:textId="77777777" w:rsidR="007E6647" w:rsidRPr="005754FD" w:rsidRDefault="007E6647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7F314AA3" w14:textId="11EE31B1" w:rsidR="781A25DD" w:rsidRDefault="781A25DD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1DEDC320">
        <w:rPr>
          <w:rFonts w:ascii="Arial" w:hAnsi="Arial" w:cs="Arial"/>
          <w:color w:val="000009"/>
          <w:sz w:val="22"/>
          <w:szCs w:val="22"/>
        </w:rPr>
        <w:t>Author’s full name: _________________________________________________________</w:t>
      </w:r>
    </w:p>
    <w:p w14:paraId="0DF83F33" w14:textId="0681EF60" w:rsidR="781A25DD" w:rsidRDefault="781A25DD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ID: _____________________________________________________________________</w:t>
      </w:r>
      <w:r>
        <w:tab/>
      </w:r>
      <w:r w:rsidRPr="1DEDC320">
        <w:rPr>
          <w:rFonts w:ascii="Arial" w:hAnsi="Arial" w:cs="Arial"/>
          <w:color w:val="000009"/>
          <w:sz w:val="22"/>
          <w:szCs w:val="22"/>
        </w:rPr>
        <w:t xml:space="preserve"> (Passport, Costa Rican National(personal) Identification Number, DIMEX)</w:t>
      </w:r>
    </w:p>
    <w:p w14:paraId="388F3A37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0BA7B5B4" w14:textId="1F1AF00D" w:rsidR="781A25DD" w:rsidRDefault="781A25DD" w:rsidP="1DEDC320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Signature: _______________________________________________________________</w:t>
      </w:r>
    </w:p>
    <w:p w14:paraId="3A5D1EB2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8D9442A" w14:textId="77777777" w:rsidR="1DEDC320" w:rsidRDefault="1DEDC320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613D71F8" w14:textId="11EE31B1" w:rsidR="781A25DD" w:rsidRDefault="781A25DD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1DEDC320">
        <w:rPr>
          <w:rFonts w:ascii="Arial" w:hAnsi="Arial" w:cs="Arial"/>
          <w:color w:val="000009"/>
          <w:sz w:val="22"/>
          <w:szCs w:val="22"/>
        </w:rPr>
        <w:t>Author’s full name: _________________________________________________________</w:t>
      </w:r>
    </w:p>
    <w:p w14:paraId="11F542AE" w14:textId="0681EF60" w:rsidR="781A25DD" w:rsidRDefault="781A25DD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ID: _____________________________________________________________________</w:t>
      </w:r>
      <w:r>
        <w:tab/>
      </w:r>
      <w:r w:rsidRPr="1DEDC320">
        <w:rPr>
          <w:rFonts w:ascii="Arial" w:hAnsi="Arial" w:cs="Arial"/>
          <w:color w:val="000009"/>
          <w:sz w:val="22"/>
          <w:szCs w:val="22"/>
        </w:rPr>
        <w:t xml:space="preserve"> (Passport, Costa Rican National(personal) Identification Number, DIMEX)</w:t>
      </w:r>
    </w:p>
    <w:p w14:paraId="25344EC6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753EEF7" w14:textId="1F1AF00D" w:rsidR="781A25DD" w:rsidRDefault="781A25DD" w:rsidP="1DEDC320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Signature: _______________________________________________________________</w:t>
      </w:r>
    </w:p>
    <w:p w14:paraId="7C0DDE3B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2F436B9" w14:textId="77777777" w:rsidR="1DEDC320" w:rsidRDefault="1DEDC320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1173D9FF" w14:textId="7FB89820" w:rsidR="1DEDC320" w:rsidRDefault="1DEDC320" w:rsidP="1DEDC320">
      <w:pPr>
        <w:spacing w:line="242" w:lineRule="auto"/>
        <w:rPr>
          <w:rFonts w:ascii="Arial" w:hAnsi="Arial" w:cs="Arial"/>
          <w:color w:val="000009"/>
        </w:rPr>
      </w:pPr>
    </w:p>
    <w:p w14:paraId="21D04A82" w14:textId="77777777" w:rsidR="00C81068" w:rsidRPr="005754FD" w:rsidRDefault="00C81068">
      <w:pPr>
        <w:spacing w:line="242" w:lineRule="auto"/>
        <w:rPr>
          <w:rFonts w:ascii="Arial" w:hAnsi="Arial" w:cs="Arial"/>
        </w:rPr>
      </w:pPr>
    </w:p>
    <w:p w14:paraId="42BA214C" w14:textId="77777777" w:rsidR="007B3034" w:rsidRPr="005754FD" w:rsidRDefault="007B3034">
      <w:pPr>
        <w:spacing w:line="242" w:lineRule="auto"/>
        <w:rPr>
          <w:rFonts w:ascii="Arial" w:hAnsi="Arial" w:cs="Arial"/>
        </w:rPr>
        <w:sectPr w:rsidR="007B3034" w:rsidRPr="005754FD">
          <w:footerReference w:type="default" r:id="rId17"/>
          <w:pgSz w:w="12240" w:h="15840"/>
          <w:pgMar w:top="1380" w:right="1300" w:bottom="1240" w:left="1480" w:header="0" w:footer="976" w:gutter="0"/>
          <w:cols w:space="720"/>
        </w:sectPr>
      </w:pPr>
    </w:p>
    <w:p w14:paraId="23E855D9" w14:textId="77777777" w:rsidR="00622BF1" w:rsidRPr="005754FD" w:rsidRDefault="00622BF1" w:rsidP="00622BF1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58F28477" w14:textId="77777777" w:rsidTr="47CF564B">
        <w:trPr>
          <w:trHeight w:val="666"/>
        </w:trPr>
        <w:tc>
          <w:tcPr>
            <w:tcW w:w="8898" w:type="dxa"/>
            <w:gridSpan w:val="2"/>
          </w:tcPr>
          <w:p w14:paraId="4E1A944F" w14:textId="27928FD2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Author of the Article. </w:t>
            </w:r>
          </w:p>
          <w:p w14:paraId="23323A47" w14:textId="00931BC1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223BEB8E" w14:textId="77777777" w:rsidTr="47CF564B">
        <w:trPr>
          <w:trHeight w:val="746"/>
        </w:trPr>
        <w:tc>
          <w:tcPr>
            <w:tcW w:w="2232" w:type="dxa"/>
          </w:tcPr>
          <w:p w14:paraId="6AD0BECA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65344B5C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44CD821" w14:textId="77777777" w:rsidTr="47CF564B">
        <w:trPr>
          <w:trHeight w:val="745"/>
        </w:trPr>
        <w:tc>
          <w:tcPr>
            <w:tcW w:w="2232" w:type="dxa"/>
          </w:tcPr>
          <w:p w14:paraId="6FC865F9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75FCF4EB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2BF15E09" w14:textId="77777777" w:rsidTr="47CF564B">
        <w:trPr>
          <w:trHeight w:val="666"/>
        </w:trPr>
        <w:tc>
          <w:tcPr>
            <w:tcW w:w="2232" w:type="dxa"/>
          </w:tcPr>
          <w:p w14:paraId="130C2E1A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55515331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6BC6A566" w14:textId="77777777" w:rsidTr="47CF564B">
        <w:trPr>
          <w:trHeight w:val="746"/>
        </w:trPr>
        <w:tc>
          <w:tcPr>
            <w:tcW w:w="2232" w:type="dxa"/>
          </w:tcPr>
          <w:p w14:paraId="65B153F0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5EEE01C4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A16565A" w14:textId="77777777" w:rsidTr="47CF564B">
        <w:trPr>
          <w:trHeight w:val="746"/>
        </w:trPr>
        <w:tc>
          <w:tcPr>
            <w:tcW w:w="2232" w:type="dxa"/>
          </w:tcPr>
          <w:p w14:paraId="3EC43B28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0FC61B37" w14:textId="4B2D980E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18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3E0ED536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1867269" w14:textId="77777777" w:rsidTr="47CF564B">
        <w:trPr>
          <w:trHeight w:val="746"/>
        </w:trPr>
        <w:tc>
          <w:tcPr>
            <w:tcW w:w="2232" w:type="dxa"/>
          </w:tcPr>
          <w:p w14:paraId="25FB9D74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40D42E0D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26F78A6E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7E63781" w14:textId="77777777" w:rsidTr="47CF564B">
        <w:trPr>
          <w:trHeight w:val="371"/>
        </w:trPr>
        <w:tc>
          <w:tcPr>
            <w:tcW w:w="2232" w:type="dxa"/>
          </w:tcPr>
          <w:p w14:paraId="1DDFCE75" w14:textId="2FA482A5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7ADFCF78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2E002DB5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98CBB2B" w14:textId="68B4706F" w:rsidR="47CF564B" w:rsidRDefault="47CF564B">
      <w:r>
        <w:br w:type="page"/>
      </w: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22E7ACF1" w14:textId="77777777" w:rsidTr="47CF564B">
        <w:trPr>
          <w:trHeight w:val="666"/>
        </w:trPr>
        <w:tc>
          <w:tcPr>
            <w:tcW w:w="8898" w:type="dxa"/>
            <w:gridSpan w:val="2"/>
          </w:tcPr>
          <w:p w14:paraId="36C3D08D" w14:textId="5672BB3D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lastRenderedPageBreak/>
              <w:t xml:space="preserve">Author of the Article. </w:t>
            </w:r>
          </w:p>
          <w:p w14:paraId="22CCB926" w14:textId="7E2C2E3C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33CD817F" w14:textId="77777777" w:rsidTr="47CF564B">
        <w:trPr>
          <w:trHeight w:val="746"/>
        </w:trPr>
        <w:tc>
          <w:tcPr>
            <w:tcW w:w="2232" w:type="dxa"/>
          </w:tcPr>
          <w:p w14:paraId="2CE24DA1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00C8D62F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21BBC00" w14:textId="77777777" w:rsidTr="47CF564B">
        <w:trPr>
          <w:trHeight w:val="745"/>
        </w:trPr>
        <w:tc>
          <w:tcPr>
            <w:tcW w:w="2232" w:type="dxa"/>
          </w:tcPr>
          <w:p w14:paraId="6DEDB65C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5379C8DE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3B14FEA8" w14:textId="77777777" w:rsidTr="47CF564B">
        <w:trPr>
          <w:trHeight w:val="666"/>
        </w:trPr>
        <w:tc>
          <w:tcPr>
            <w:tcW w:w="2232" w:type="dxa"/>
          </w:tcPr>
          <w:p w14:paraId="7D080D2F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38EEC554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1EB1314" w14:textId="77777777" w:rsidTr="47CF564B">
        <w:trPr>
          <w:trHeight w:val="746"/>
        </w:trPr>
        <w:tc>
          <w:tcPr>
            <w:tcW w:w="2232" w:type="dxa"/>
          </w:tcPr>
          <w:p w14:paraId="2F7A5663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0350E843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3E536B26" w14:textId="77777777" w:rsidTr="47CF564B">
        <w:trPr>
          <w:trHeight w:val="746"/>
        </w:trPr>
        <w:tc>
          <w:tcPr>
            <w:tcW w:w="2232" w:type="dxa"/>
          </w:tcPr>
          <w:p w14:paraId="4247BDB6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1ED10A13" w14:textId="1FB989E2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19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547C4442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1F4717D" w14:textId="77777777" w:rsidTr="47CF564B">
        <w:trPr>
          <w:trHeight w:val="746"/>
        </w:trPr>
        <w:tc>
          <w:tcPr>
            <w:tcW w:w="2232" w:type="dxa"/>
          </w:tcPr>
          <w:p w14:paraId="21425C1C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09D466B5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3474DAA3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7FF4FB65" w14:textId="77777777" w:rsidTr="47CF564B">
        <w:trPr>
          <w:trHeight w:val="371"/>
        </w:trPr>
        <w:tc>
          <w:tcPr>
            <w:tcW w:w="2232" w:type="dxa"/>
          </w:tcPr>
          <w:p w14:paraId="19B28CD3" w14:textId="40663356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67ADF97F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71D127E9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7430037" w14:textId="2AE1480A" w:rsidR="47CF564B" w:rsidRDefault="47CF564B">
      <w:r>
        <w:br w:type="page"/>
      </w: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2F3A1AEE" w14:textId="77777777" w:rsidTr="47CF564B">
        <w:trPr>
          <w:trHeight w:val="666"/>
        </w:trPr>
        <w:tc>
          <w:tcPr>
            <w:tcW w:w="8898" w:type="dxa"/>
            <w:gridSpan w:val="2"/>
          </w:tcPr>
          <w:p w14:paraId="58FCA496" w14:textId="3E71C766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lastRenderedPageBreak/>
              <w:t xml:space="preserve">Author of the Article. </w:t>
            </w:r>
          </w:p>
          <w:p w14:paraId="7B2AACF5" w14:textId="55B97E85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2CB18BD5" w14:textId="77777777" w:rsidTr="47CF564B">
        <w:trPr>
          <w:trHeight w:val="746"/>
        </w:trPr>
        <w:tc>
          <w:tcPr>
            <w:tcW w:w="2232" w:type="dxa"/>
          </w:tcPr>
          <w:p w14:paraId="6327F3E7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0EC4BDC9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6AC92948" w14:textId="77777777" w:rsidTr="47CF564B">
        <w:trPr>
          <w:trHeight w:val="745"/>
        </w:trPr>
        <w:tc>
          <w:tcPr>
            <w:tcW w:w="2232" w:type="dxa"/>
          </w:tcPr>
          <w:p w14:paraId="324E2C9E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7C1272C0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46B59CF9" w14:textId="77777777" w:rsidTr="47CF564B">
        <w:trPr>
          <w:trHeight w:val="666"/>
        </w:trPr>
        <w:tc>
          <w:tcPr>
            <w:tcW w:w="2232" w:type="dxa"/>
          </w:tcPr>
          <w:p w14:paraId="4241A0F9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6AC946FF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13F65A4B" w14:textId="77777777" w:rsidTr="47CF564B">
        <w:trPr>
          <w:trHeight w:val="746"/>
        </w:trPr>
        <w:tc>
          <w:tcPr>
            <w:tcW w:w="2232" w:type="dxa"/>
          </w:tcPr>
          <w:p w14:paraId="4053CB82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69B305E7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230BB78A" w14:textId="77777777" w:rsidTr="47CF564B">
        <w:trPr>
          <w:trHeight w:val="746"/>
        </w:trPr>
        <w:tc>
          <w:tcPr>
            <w:tcW w:w="2232" w:type="dxa"/>
          </w:tcPr>
          <w:p w14:paraId="6CF2ADE2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3BF37F4C" w14:textId="4B521B45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20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07675A9C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4E650C4" w14:textId="77777777" w:rsidTr="47CF564B">
        <w:trPr>
          <w:trHeight w:val="746"/>
        </w:trPr>
        <w:tc>
          <w:tcPr>
            <w:tcW w:w="2232" w:type="dxa"/>
          </w:tcPr>
          <w:p w14:paraId="138CEAB3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20148608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4E66B2CD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81C7084" w14:textId="77777777" w:rsidTr="47CF564B">
        <w:trPr>
          <w:trHeight w:val="371"/>
        </w:trPr>
        <w:tc>
          <w:tcPr>
            <w:tcW w:w="2232" w:type="dxa"/>
          </w:tcPr>
          <w:p w14:paraId="22B5576E" w14:textId="0C5CF9BD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7E6081EC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21E7E3D7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61567BF" w14:textId="77777777" w:rsidR="00622BF1" w:rsidRPr="005754FD" w:rsidRDefault="00622BF1" w:rsidP="00622BF1">
      <w:pPr>
        <w:pStyle w:val="Textoindependiente"/>
        <w:rPr>
          <w:rFonts w:ascii="Arial" w:hAnsi="Arial" w:cs="Arial"/>
          <w:sz w:val="22"/>
          <w:szCs w:val="22"/>
        </w:rPr>
      </w:pPr>
    </w:p>
    <w:p w14:paraId="0E39E487" w14:textId="77777777" w:rsidR="00622BF1" w:rsidRPr="005754FD" w:rsidRDefault="00622BF1" w:rsidP="00622BF1">
      <w:pPr>
        <w:pStyle w:val="Textoindependiente"/>
        <w:rPr>
          <w:rFonts w:ascii="Arial" w:hAnsi="Arial" w:cs="Arial"/>
          <w:sz w:val="22"/>
          <w:szCs w:val="22"/>
        </w:rPr>
      </w:pPr>
    </w:p>
    <w:p w14:paraId="4DCD0F58" w14:textId="77777777" w:rsidR="00622BF1" w:rsidRPr="005754FD" w:rsidRDefault="00622BF1">
      <w:pPr>
        <w:pStyle w:val="Textoindependiente"/>
        <w:rPr>
          <w:rFonts w:ascii="Arial" w:hAnsi="Arial" w:cs="Arial"/>
          <w:sz w:val="22"/>
          <w:szCs w:val="22"/>
        </w:rPr>
      </w:pPr>
    </w:p>
    <w:sectPr w:rsidR="00622BF1" w:rsidRPr="005754FD">
      <w:pgSz w:w="12240" w:h="15840"/>
      <w:pgMar w:top="1500" w:right="1300" w:bottom="1160" w:left="1480" w:header="0" w:footer="97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CAROLINA MONTERO ACEVEDO" w:date="2025-05-31T12:03:00Z" w:initials="MA">
    <w:p w14:paraId="739AF81B" w14:textId="41D774E1" w:rsidR="0037106B" w:rsidRDefault="0037106B">
      <w:pPr>
        <w:pStyle w:val="Textocomentario"/>
      </w:pPr>
      <w:r>
        <w:rPr>
          <w:rStyle w:val="Refdecomentario"/>
        </w:rPr>
        <w:annotationRef/>
      </w:r>
      <w:r w:rsidRPr="0506194E">
        <w:t>nueva sugerencia</w:t>
      </w:r>
    </w:p>
  </w:comment>
  <w:comment w:id="1" w:author="MARIA CAROLINA MONTERO ACEVEDO" w:date="2025-06-09T08:04:00Z" w:initials="MA">
    <w:p w14:paraId="4115F03A" w14:textId="6D62E2F7" w:rsidR="0037106B" w:rsidRDefault="0037106B">
      <w:pPr>
        <w:pStyle w:val="Textocomentario"/>
      </w:pPr>
      <w:r>
        <w:rPr>
          <w:rStyle w:val="Refdecomentario"/>
        </w:rPr>
        <w:annotationRef/>
      </w:r>
      <w:r w:rsidRPr="4607D5AA">
        <w:t>traducción de esta frase: incluyendo, pero no limitado a...</w:t>
      </w:r>
    </w:p>
  </w:comment>
  <w:comment w:id="2" w:author="KIMBERLY NICOLE MASIS CHACON" w:date="2025-06-09T15:19:00Z" w:initials="KC">
    <w:p w14:paraId="6CBE46EA" w14:textId="42733908" w:rsidR="0037106B" w:rsidRDefault="0037106B">
      <w:pPr>
        <w:pStyle w:val="Textocomentario"/>
      </w:pPr>
      <w:r>
        <w:rPr>
          <w:rStyle w:val="Refdecomentario"/>
        </w:rPr>
        <w:annotationRef/>
      </w:r>
      <w:r w:rsidRPr="055F76E8">
        <w:t xml:space="preserve">Tal vez esto haya que arreglarlo en español, creo que ese uso de gerundio no está bien. Gracias, Caro.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9AF81B" w15:done="0"/>
  <w15:commentEx w15:paraId="4115F03A" w15:paraIdParent="739AF81B" w15:done="0"/>
  <w15:commentEx w15:paraId="6CBE46EA" w15:paraIdParent="739AF8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10537" w16cex:dateUtc="2025-05-31T18:03:00Z"/>
  <w16cex:commentExtensible w16cex:durableId="05ED7F74" w16cex:dateUtc="2025-06-09T14:04:00Z"/>
  <w16cex:commentExtensible w16cex:durableId="1A02FC0C" w16cex:dateUtc="2025-06-09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9AF81B" w16cid:durableId="50510537"/>
  <w16cid:commentId w16cid:paraId="4115F03A" w16cid:durableId="05ED7F74"/>
  <w16cid:commentId w16cid:paraId="6CBE46EA" w16cid:durableId="1A02FC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D024" w14:textId="77777777" w:rsidR="00073B41" w:rsidRPr="005754FD" w:rsidRDefault="00073B41">
      <w:r w:rsidRPr="005754FD">
        <w:separator/>
      </w:r>
    </w:p>
  </w:endnote>
  <w:endnote w:type="continuationSeparator" w:id="0">
    <w:p w14:paraId="52C1A930" w14:textId="77777777" w:rsidR="00073B41" w:rsidRPr="005754FD" w:rsidRDefault="00073B41">
      <w:r w:rsidRPr="00575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1AD" w14:textId="64DC429B" w:rsidR="00D664F5" w:rsidRPr="005754FD" w:rsidRDefault="00C073A3">
    <w:pPr>
      <w:pStyle w:val="Textoindependiente"/>
      <w:spacing w:line="14" w:lineRule="auto"/>
      <w:rPr>
        <w:sz w:val="19"/>
      </w:rPr>
    </w:pPr>
    <w:r w:rsidRPr="005754F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A21AE" wp14:editId="3A3D8320">
              <wp:simplePos x="0" y="0"/>
              <wp:positionH relativeFrom="page">
                <wp:posOffset>6578600</wp:posOffset>
              </wp:positionH>
              <wp:positionV relativeFrom="page">
                <wp:posOffset>9248140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A21AF" w14:textId="77777777" w:rsidR="00D664F5" w:rsidRPr="005754FD" w:rsidRDefault="008A51B5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 w:rsidRPr="005754FD">
                            <w:fldChar w:fldCharType="begin"/>
                          </w:r>
                          <w:r w:rsidRPr="005754FD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 w:rsidRPr="005754FD">
                            <w:fldChar w:fldCharType="separate"/>
                          </w:r>
                          <w:r w:rsidRPr="005754FD">
                            <w:t>5</w:t>
                          </w:r>
                          <w:r w:rsidRPr="005754F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A2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2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Jpqr/fAAAADwEAAA8AAABkcnMvZG93bnJldi54bWxMT8tOwzAQvCPxD9YicaM2UEwJcaoKwQkJ&#10;NQ0Hjk7sJlbjdYjdNvw9mxPcdh6ancnXk+/ZyY7RBVRwuxDALDbBOGwVfFZvNytgMWk0ug9oFfzY&#10;COvi8iLXmQlnLO1pl1pGIRgzraBLacg4j01nvY6LMFgkbR9GrxPBseVm1GcK9z2/E0Jyrx3Sh04P&#10;9qWzzWF39Ao2X1i+uu+PelvuS1dVTwLf5UGp66tp8wws2Sn9mWGuT9WhoE51OKKJrCcs7iWNSXQt&#10;H+QS2OwRUhBXz9zqUQAvcv5/R/EL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Immq&#10;v98AAAAPAQAADwAAAAAAAAAAAAAAAAAuBAAAZHJzL2Rvd25yZXYueG1sUEsFBgAAAAAEAAQA8wAA&#10;ADoFAAAAAA==&#10;" filled="f" stroked="f">
              <v:textbox inset="0,0,0,0">
                <w:txbxContent>
                  <w:p w14:paraId="42BA21AF" w14:textId="77777777" w:rsidR="00D664F5" w:rsidRPr="005754FD" w:rsidRDefault="008A51B5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 w:rsidRPr="005754FD">
                      <w:fldChar w:fldCharType="begin"/>
                    </w:r>
                    <w:r w:rsidRPr="005754FD">
                      <w:rPr>
                        <w:rFonts w:ascii="Times New Roman"/>
                      </w:rPr>
                      <w:instrText xml:space="preserve"> PAGE </w:instrText>
                    </w:r>
                    <w:r w:rsidRPr="005754FD">
                      <w:fldChar w:fldCharType="separate"/>
                    </w:r>
                    <w:r w:rsidRPr="005754FD">
                      <w:t>5</w:t>
                    </w:r>
                    <w:r w:rsidRPr="005754F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E1D4" w14:textId="77777777" w:rsidR="00073B41" w:rsidRPr="005754FD" w:rsidRDefault="00073B41">
      <w:r w:rsidRPr="005754FD">
        <w:separator/>
      </w:r>
    </w:p>
  </w:footnote>
  <w:footnote w:type="continuationSeparator" w:id="0">
    <w:p w14:paraId="2F3984C9" w14:textId="77777777" w:rsidR="00073B41" w:rsidRPr="005754FD" w:rsidRDefault="00073B41">
      <w:r w:rsidRPr="005754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AA4"/>
    <w:multiLevelType w:val="hybridMultilevel"/>
    <w:tmpl w:val="8A08E8DA"/>
    <w:lvl w:ilvl="0" w:tplc="AE0A3638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92B00EC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0D20C4C0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8250D15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B066482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36363F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4072A33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9E5A6C98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A1D02A5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532CF1"/>
    <w:multiLevelType w:val="hybridMultilevel"/>
    <w:tmpl w:val="DF70814A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68F294C0">
      <w:start w:val="1"/>
      <w:numFmt w:val="lowerLetter"/>
      <w:lvlText w:val="%2."/>
      <w:lvlJc w:val="left"/>
      <w:pPr>
        <w:ind w:left="1662" w:hanging="360"/>
      </w:pPr>
      <w:rPr>
        <w:rFonts w:ascii="Arial" w:eastAsia="Calibri" w:hAnsi="Arial" w:cs="Arial" w:hint="default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9F400F"/>
    <w:multiLevelType w:val="multilevel"/>
    <w:tmpl w:val="5C36192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149"/>
    <w:multiLevelType w:val="hybridMultilevel"/>
    <w:tmpl w:val="0B3AFCE4"/>
    <w:lvl w:ilvl="0" w:tplc="45228A5A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10A7824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5818242C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9DC0F3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1BD06966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FC0ABB2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8FCE38A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7226905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3F8A001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8E112A"/>
    <w:multiLevelType w:val="hybridMultilevel"/>
    <w:tmpl w:val="D91E0A00"/>
    <w:lvl w:ilvl="0" w:tplc="0200F4A6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47B4498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21E6FA4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6050428E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9C888846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0587468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59A6AD06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2DD49D76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411C598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 w16cid:durableId="1253123220">
    <w:abstractNumId w:val="4"/>
  </w:num>
  <w:num w:numId="2" w16cid:durableId="764425595">
    <w:abstractNumId w:val="0"/>
  </w:num>
  <w:num w:numId="3" w16cid:durableId="1694846872">
    <w:abstractNumId w:val="3"/>
  </w:num>
  <w:num w:numId="4" w16cid:durableId="522406438">
    <w:abstractNumId w:val="2"/>
  </w:num>
  <w:num w:numId="5" w16cid:durableId="15537287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CAROLINA MONTERO ACEVEDO">
    <w15:presenceInfo w15:providerId="AD" w15:userId="S::maria.monteroacevedo@ucr.ac.cr::f6b65d57-69a1-4070-b937-963428caf858"/>
  </w15:person>
  <w15:person w15:author="KIMBERLY NICOLE MASIS CHACON">
    <w15:presenceInfo w15:providerId="AD" w15:userId="S::kimberly.masis@ucr.ac.cr::49cdc8f1-2762-4ec7-884d-b600e370b3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5"/>
    <w:rsid w:val="00020057"/>
    <w:rsid w:val="000401DE"/>
    <w:rsid w:val="000501FA"/>
    <w:rsid w:val="00072602"/>
    <w:rsid w:val="00073B41"/>
    <w:rsid w:val="00080C77"/>
    <w:rsid w:val="000950CE"/>
    <w:rsid w:val="0009734B"/>
    <w:rsid w:val="000A3D5F"/>
    <w:rsid w:val="000B6825"/>
    <w:rsid w:val="000B757F"/>
    <w:rsid w:val="000D6FC7"/>
    <w:rsid w:val="00137C86"/>
    <w:rsid w:val="00162F56"/>
    <w:rsid w:val="00180019"/>
    <w:rsid w:val="001A3E4C"/>
    <w:rsid w:val="001A51C8"/>
    <w:rsid w:val="001A61FF"/>
    <w:rsid w:val="001B5B59"/>
    <w:rsid w:val="001F1152"/>
    <w:rsid w:val="002020E9"/>
    <w:rsid w:val="00203384"/>
    <w:rsid w:val="00207458"/>
    <w:rsid w:val="0022412A"/>
    <w:rsid w:val="00224C47"/>
    <w:rsid w:val="00240A22"/>
    <w:rsid w:val="00254054"/>
    <w:rsid w:val="00275A45"/>
    <w:rsid w:val="00277CD1"/>
    <w:rsid w:val="00286D27"/>
    <w:rsid w:val="002C229C"/>
    <w:rsid w:val="002E655A"/>
    <w:rsid w:val="002F5A0E"/>
    <w:rsid w:val="00307E73"/>
    <w:rsid w:val="0031387A"/>
    <w:rsid w:val="0031475B"/>
    <w:rsid w:val="00314BB6"/>
    <w:rsid w:val="00354799"/>
    <w:rsid w:val="00360989"/>
    <w:rsid w:val="0037106B"/>
    <w:rsid w:val="00375AF3"/>
    <w:rsid w:val="00382ED6"/>
    <w:rsid w:val="00394864"/>
    <w:rsid w:val="003A55E9"/>
    <w:rsid w:val="003A5A84"/>
    <w:rsid w:val="003B244D"/>
    <w:rsid w:val="003F055B"/>
    <w:rsid w:val="003F68AB"/>
    <w:rsid w:val="00405B48"/>
    <w:rsid w:val="0045C557"/>
    <w:rsid w:val="004A5247"/>
    <w:rsid w:val="004A5BCF"/>
    <w:rsid w:val="004C24C5"/>
    <w:rsid w:val="004E30D6"/>
    <w:rsid w:val="005427A9"/>
    <w:rsid w:val="0055CABD"/>
    <w:rsid w:val="005754FD"/>
    <w:rsid w:val="005906F3"/>
    <w:rsid w:val="00591CBF"/>
    <w:rsid w:val="00622BF1"/>
    <w:rsid w:val="0064742E"/>
    <w:rsid w:val="006558AE"/>
    <w:rsid w:val="00665739"/>
    <w:rsid w:val="00681EA3"/>
    <w:rsid w:val="006848D7"/>
    <w:rsid w:val="006849B1"/>
    <w:rsid w:val="00691B6E"/>
    <w:rsid w:val="00696380"/>
    <w:rsid w:val="006B32DD"/>
    <w:rsid w:val="006C49F8"/>
    <w:rsid w:val="006F36E2"/>
    <w:rsid w:val="006F7514"/>
    <w:rsid w:val="00734B2D"/>
    <w:rsid w:val="0075199A"/>
    <w:rsid w:val="00770AD4"/>
    <w:rsid w:val="00774792"/>
    <w:rsid w:val="007848FB"/>
    <w:rsid w:val="007930C0"/>
    <w:rsid w:val="007B3034"/>
    <w:rsid w:val="007E228A"/>
    <w:rsid w:val="007E6647"/>
    <w:rsid w:val="00824643"/>
    <w:rsid w:val="00847C81"/>
    <w:rsid w:val="00854618"/>
    <w:rsid w:val="00861390"/>
    <w:rsid w:val="0087048D"/>
    <w:rsid w:val="0087742C"/>
    <w:rsid w:val="00887CD0"/>
    <w:rsid w:val="008A51B5"/>
    <w:rsid w:val="008B4270"/>
    <w:rsid w:val="008C24EA"/>
    <w:rsid w:val="008F0C5B"/>
    <w:rsid w:val="00914E61"/>
    <w:rsid w:val="0093118F"/>
    <w:rsid w:val="00940B18"/>
    <w:rsid w:val="00950185"/>
    <w:rsid w:val="00953BFF"/>
    <w:rsid w:val="00991268"/>
    <w:rsid w:val="009B2B88"/>
    <w:rsid w:val="009B421C"/>
    <w:rsid w:val="009C179D"/>
    <w:rsid w:val="009D38F5"/>
    <w:rsid w:val="009D72D0"/>
    <w:rsid w:val="009F0A38"/>
    <w:rsid w:val="00A1DEF5"/>
    <w:rsid w:val="00A6520C"/>
    <w:rsid w:val="00A869C6"/>
    <w:rsid w:val="00A92F0A"/>
    <w:rsid w:val="00AA29F7"/>
    <w:rsid w:val="00AA7196"/>
    <w:rsid w:val="00AB4C68"/>
    <w:rsid w:val="00AC6F14"/>
    <w:rsid w:val="00AD2E4A"/>
    <w:rsid w:val="00AE1010"/>
    <w:rsid w:val="00AF1004"/>
    <w:rsid w:val="00AF7872"/>
    <w:rsid w:val="00B01BEF"/>
    <w:rsid w:val="00B45D8D"/>
    <w:rsid w:val="00B45E36"/>
    <w:rsid w:val="00B62ECD"/>
    <w:rsid w:val="00B765E2"/>
    <w:rsid w:val="00B8612A"/>
    <w:rsid w:val="00BC55AC"/>
    <w:rsid w:val="00BD2BBF"/>
    <w:rsid w:val="00BF1BA7"/>
    <w:rsid w:val="00BF6559"/>
    <w:rsid w:val="00BF7C1A"/>
    <w:rsid w:val="00C0155C"/>
    <w:rsid w:val="00C058EB"/>
    <w:rsid w:val="00C073A3"/>
    <w:rsid w:val="00C4711C"/>
    <w:rsid w:val="00C81068"/>
    <w:rsid w:val="00CA4525"/>
    <w:rsid w:val="00CB1084"/>
    <w:rsid w:val="00CE38AF"/>
    <w:rsid w:val="00CE4878"/>
    <w:rsid w:val="00D664F5"/>
    <w:rsid w:val="00D75CA1"/>
    <w:rsid w:val="00D834B5"/>
    <w:rsid w:val="00DA0FDC"/>
    <w:rsid w:val="00DA39A3"/>
    <w:rsid w:val="00DB7537"/>
    <w:rsid w:val="00DF683A"/>
    <w:rsid w:val="00E10933"/>
    <w:rsid w:val="00E140A3"/>
    <w:rsid w:val="00E28153"/>
    <w:rsid w:val="00E30E1A"/>
    <w:rsid w:val="00E31405"/>
    <w:rsid w:val="00E6275C"/>
    <w:rsid w:val="00E71A28"/>
    <w:rsid w:val="00E830EA"/>
    <w:rsid w:val="00E83ECD"/>
    <w:rsid w:val="00E919B8"/>
    <w:rsid w:val="00E91A25"/>
    <w:rsid w:val="00EC1094"/>
    <w:rsid w:val="00F326C4"/>
    <w:rsid w:val="00F77532"/>
    <w:rsid w:val="00F84C15"/>
    <w:rsid w:val="00F8683A"/>
    <w:rsid w:val="00F96927"/>
    <w:rsid w:val="00FB14D7"/>
    <w:rsid w:val="00FB17B0"/>
    <w:rsid w:val="00FB5D66"/>
    <w:rsid w:val="00FB7023"/>
    <w:rsid w:val="00FD041D"/>
    <w:rsid w:val="00FD0F77"/>
    <w:rsid w:val="00FD6179"/>
    <w:rsid w:val="00FD7006"/>
    <w:rsid w:val="00FF4DBE"/>
    <w:rsid w:val="00FF7117"/>
    <w:rsid w:val="013FC2B9"/>
    <w:rsid w:val="01A1CBB0"/>
    <w:rsid w:val="02171F50"/>
    <w:rsid w:val="022A1D2D"/>
    <w:rsid w:val="0294494D"/>
    <w:rsid w:val="0398BADB"/>
    <w:rsid w:val="03FCEE86"/>
    <w:rsid w:val="04180827"/>
    <w:rsid w:val="055B6866"/>
    <w:rsid w:val="060A7540"/>
    <w:rsid w:val="06660A3E"/>
    <w:rsid w:val="06C5CB57"/>
    <w:rsid w:val="07D1E77E"/>
    <w:rsid w:val="08256505"/>
    <w:rsid w:val="085ADB0C"/>
    <w:rsid w:val="09537DEA"/>
    <w:rsid w:val="09727154"/>
    <w:rsid w:val="0997F4AF"/>
    <w:rsid w:val="0BA26F2E"/>
    <w:rsid w:val="0BE47B6D"/>
    <w:rsid w:val="0BEAC8CD"/>
    <w:rsid w:val="0D70ED30"/>
    <w:rsid w:val="0DB39ACB"/>
    <w:rsid w:val="0DECDD6D"/>
    <w:rsid w:val="0E281824"/>
    <w:rsid w:val="0E424F45"/>
    <w:rsid w:val="0F195C2C"/>
    <w:rsid w:val="0FC5E284"/>
    <w:rsid w:val="0FDB0195"/>
    <w:rsid w:val="10671E04"/>
    <w:rsid w:val="10D665B7"/>
    <w:rsid w:val="1238D9CD"/>
    <w:rsid w:val="13A83C38"/>
    <w:rsid w:val="14C86D21"/>
    <w:rsid w:val="1506FAA3"/>
    <w:rsid w:val="15A846C6"/>
    <w:rsid w:val="15B9DA3C"/>
    <w:rsid w:val="16099B06"/>
    <w:rsid w:val="16BE457F"/>
    <w:rsid w:val="174BEE44"/>
    <w:rsid w:val="1793F038"/>
    <w:rsid w:val="1855BBDF"/>
    <w:rsid w:val="1996A083"/>
    <w:rsid w:val="1A5F59E5"/>
    <w:rsid w:val="1AA9C764"/>
    <w:rsid w:val="1BB40BDC"/>
    <w:rsid w:val="1BE8AD04"/>
    <w:rsid w:val="1C9C2F2D"/>
    <w:rsid w:val="1DEDC320"/>
    <w:rsid w:val="1E33B896"/>
    <w:rsid w:val="1F9C83C4"/>
    <w:rsid w:val="1FE6469B"/>
    <w:rsid w:val="20073A50"/>
    <w:rsid w:val="202DFDC4"/>
    <w:rsid w:val="208BB9C5"/>
    <w:rsid w:val="20D7DA88"/>
    <w:rsid w:val="231188AF"/>
    <w:rsid w:val="23208033"/>
    <w:rsid w:val="23423DE6"/>
    <w:rsid w:val="234BAB1D"/>
    <w:rsid w:val="2551E8CE"/>
    <w:rsid w:val="261C1A3D"/>
    <w:rsid w:val="2649DFFA"/>
    <w:rsid w:val="26779465"/>
    <w:rsid w:val="274823E4"/>
    <w:rsid w:val="27C43D09"/>
    <w:rsid w:val="27E6EA27"/>
    <w:rsid w:val="28F7DFB6"/>
    <w:rsid w:val="290ACC8F"/>
    <w:rsid w:val="29344D56"/>
    <w:rsid w:val="296189D8"/>
    <w:rsid w:val="2A26A539"/>
    <w:rsid w:val="2B083C1C"/>
    <w:rsid w:val="2B398C46"/>
    <w:rsid w:val="2C1AB642"/>
    <w:rsid w:val="2C2CF91E"/>
    <w:rsid w:val="2D095F1D"/>
    <w:rsid w:val="2D212DE1"/>
    <w:rsid w:val="2E99BC35"/>
    <w:rsid w:val="2EB25040"/>
    <w:rsid w:val="2EB60973"/>
    <w:rsid w:val="2F2A0C22"/>
    <w:rsid w:val="3047B7FB"/>
    <w:rsid w:val="3089A170"/>
    <w:rsid w:val="3101206A"/>
    <w:rsid w:val="3116D3BC"/>
    <w:rsid w:val="326AD7FF"/>
    <w:rsid w:val="32F0F638"/>
    <w:rsid w:val="3305D9A0"/>
    <w:rsid w:val="33397BBE"/>
    <w:rsid w:val="333C3D9C"/>
    <w:rsid w:val="33759F82"/>
    <w:rsid w:val="33BEE9D8"/>
    <w:rsid w:val="3400E188"/>
    <w:rsid w:val="347C2077"/>
    <w:rsid w:val="3513256E"/>
    <w:rsid w:val="35C75320"/>
    <w:rsid w:val="36136D60"/>
    <w:rsid w:val="369BD8CA"/>
    <w:rsid w:val="370011D1"/>
    <w:rsid w:val="37057D2F"/>
    <w:rsid w:val="37167F2F"/>
    <w:rsid w:val="37AB0324"/>
    <w:rsid w:val="3801898E"/>
    <w:rsid w:val="3A9D4E75"/>
    <w:rsid w:val="3B1B6B89"/>
    <w:rsid w:val="3BEC2239"/>
    <w:rsid w:val="3D8C7A89"/>
    <w:rsid w:val="3E19B9B3"/>
    <w:rsid w:val="3E7823DD"/>
    <w:rsid w:val="3F5312E0"/>
    <w:rsid w:val="41923761"/>
    <w:rsid w:val="44E03EA8"/>
    <w:rsid w:val="4544A9D8"/>
    <w:rsid w:val="46A344B1"/>
    <w:rsid w:val="46AAE35A"/>
    <w:rsid w:val="476A09EE"/>
    <w:rsid w:val="477F7602"/>
    <w:rsid w:val="47989326"/>
    <w:rsid w:val="47CF564B"/>
    <w:rsid w:val="47D5C86C"/>
    <w:rsid w:val="481CE809"/>
    <w:rsid w:val="4835D6EE"/>
    <w:rsid w:val="496761D3"/>
    <w:rsid w:val="4A7C83C3"/>
    <w:rsid w:val="4DEFA409"/>
    <w:rsid w:val="4F6A36EE"/>
    <w:rsid w:val="4FC6591A"/>
    <w:rsid w:val="50BAA8B3"/>
    <w:rsid w:val="532D363C"/>
    <w:rsid w:val="5453F36C"/>
    <w:rsid w:val="551C1F1C"/>
    <w:rsid w:val="558A0CDA"/>
    <w:rsid w:val="560CFE41"/>
    <w:rsid w:val="57C03FC5"/>
    <w:rsid w:val="588029E2"/>
    <w:rsid w:val="58CC642C"/>
    <w:rsid w:val="58EAACF1"/>
    <w:rsid w:val="590C6CFF"/>
    <w:rsid w:val="596D96B4"/>
    <w:rsid w:val="59A4C5C4"/>
    <w:rsid w:val="5AE0AB27"/>
    <w:rsid w:val="5B121697"/>
    <w:rsid w:val="5E5D765F"/>
    <w:rsid w:val="5E812E4E"/>
    <w:rsid w:val="617E6E7E"/>
    <w:rsid w:val="61B84311"/>
    <w:rsid w:val="61F2996C"/>
    <w:rsid w:val="628C7C40"/>
    <w:rsid w:val="63A429CE"/>
    <w:rsid w:val="63D2B167"/>
    <w:rsid w:val="650F1D6B"/>
    <w:rsid w:val="669622D7"/>
    <w:rsid w:val="6756B9E0"/>
    <w:rsid w:val="67ADF97F"/>
    <w:rsid w:val="683619B4"/>
    <w:rsid w:val="685F1C28"/>
    <w:rsid w:val="68B6707A"/>
    <w:rsid w:val="68DF6319"/>
    <w:rsid w:val="6932E2A9"/>
    <w:rsid w:val="6A9F3B6A"/>
    <w:rsid w:val="6AC3ED39"/>
    <w:rsid w:val="6AC9FD9D"/>
    <w:rsid w:val="6CB7F903"/>
    <w:rsid w:val="6D0B9BD3"/>
    <w:rsid w:val="6D43F194"/>
    <w:rsid w:val="6DE09D9C"/>
    <w:rsid w:val="6EC026B4"/>
    <w:rsid w:val="708A83DC"/>
    <w:rsid w:val="70C099F6"/>
    <w:rsid w:val="70FEB8AB"/>
    <w:rsid w:val="717A32FD"/>
    <w:rsid w:val="7190F111"/>
    <w:rsid w:val="726E01D5"/>
    <w:rsid w:val="7298ECBA"/>
    <w:rsid w:val="7376C602"/>
    <w:rsid w:val="7489E5AF"/>
    <w:rsid w:val="751241B3"/>
    <w:rsid w:val="755247B0"/>
    <w:rsid w:val="756E63FA"/>
    <w:rsid w:val="768D4F9E"/>
    <w:rsid w:val="774CECE1"/>
    <w:rsid w:val="77EE688C"/>
    <w:rsid w:val="781A25DD"/>
    <w:rsid w:val="78882792"/>
    <w:rsid w:val="796518C3"/>
    <w:rsid w:val="7ADFCF78"/>
    <w:rsid w:val="7B8BC532"/>
    <w:rsid w:val="7CF614AF"/>
    <w:rsid w:val="7E608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0F7"/>
  <w15:docId w15:val="{759C5F16-DB24-4CA4-9677-AC962A5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47"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941" w:right="396" w:hanging="36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right="396" w:hanging="360"/>
      <w:jc w:val="both"/>
    </w:pPr>
  </w:style>
  <w:style w:type="paragraph" w:customStyle="1" w:styleId="TableParagraph">
    <w:name w:val="Table Paragraph"/>
    <w:basedOn w:val="Normal"/>
    <w:qFormat/>
  </w:style>
  <w:style w:type="paragraph" w:styleId="Revisin">
    <w:name w:val="Revision"/>
    <w:hidden/>
    <w:uiPriority w:val="99"/>
    <w:semiHidden/>
    <w:rsid w:val="006F7514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73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739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Fuentedeprrafopredeter2">
    <w:name w:val="Fuente de párrafo predeter.2"/>
    <w:rsid w:val="00BF7C1A"/>
  </w:style>
  <w:style w:type="paragraph" w:customStyle="1" w:styleId="ColorfulList-Accent11">
    <w:name w:val="Colorful List - Accent 11"/>
    <w:basedOn w:val="Normal"/>
    <w:rsid w:val="00BF7C1A"/>
    <w:pPr>
      <w:suppressAutoHyphens/>
      <w:autoSpaceDE/>
      <w:spacing w:after="200" w:line="276" w:lineRule="auto"/>
      <w:ind w:left="720"/>
      <w:textAlignment w:val="baseline"/>
    </w:pPr>
    <w:rPr>
      <w:kern w:val="3"/>
      <w:lang w:val="es-CR" w:eastAsia="zh-CN"/>
    </w:rPr>
  </w:style>
  <w:style w:type="numbering" w:customStyle="1" w:styleId="WW8Num7">
    <w:name w:val="WW8Num7"/>
    <w:basedOn w:val="Sinlista"/>
    <w:rsid w:val="00BF7C1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3F05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5E9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647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4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18" Type="http://schemas.openxmlformats.org/officeDocument/2006/relationships/hyperlink" Target="http://www.orcid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-nd/4.0/deed.es" TargetMode="External"/><Relationship Id="rId20" Type="http://schemas.openxmlformats.org/officeDocument/2006/relationships/hyperlink" Target="http://www.orci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://revistas.ucr.ac.cr/index.php/estudios/about/submission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://www.orci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vistas.ucr.ac.cr/index.php/estudios/about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E15C-127C-4F10-8E57-25CA0AED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Mora Chinchilla</dc:creator>
  <cp:lastModifiedBy>KIMBERLY NICOLE MASIS CHACON</cp:lastModifiedBy>
  <cp:revision>38</cp:revision>
  <dcterms:created xsi:type="dcterms:W3CDTF">2023-08-25T00:02:00Z</dcterms:created>
  <dcterms:modified xsi:type="dcterms:W3CDTF">2026-02-18T23:07:00Z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