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56E35" w14:textId="01C29BDF" w:rsidR="00E258E5" w:rsidRPr="00E258E5" w:rsidRDefault="00F9088A" w:rsidP="00E258E5">
      <w:pPr>
        <w:spacing w:after="120"/>
        <w:jc w:val="center"/>
        <w:rPr>
          <w:color w:val="auto"/>
          <w:lang w:eastAsia="pt-BR"/>
        </w:rPr>
      </w:pPr>
      <w:bookmarkStart w:id="0" w:name="_Hlk182653045"/>
      <w:r w:rsidRPr="00E258E5">
        <w:rPr>
          <w:color w:val="auto"/>
          <w:lang w:eastAsia="pt-BR"/>
        </w:rPr>
        <w:t>SMT</w:t>
      </w:r>
      <w:r w:rsidR="00FE2E2D" w:rsidRPr="00E258E5">
        <w:rPr>
          <w:color w:val="auto"/>
          <w:lang w:eastAsia="pt-BR"/>
        </w:rPr>
        <w:t xml:space="preserve"> 3</w:t>
      </w:r>
      <w:bookmarkEnd w:id="0"/>
    </w:p>
    <w:p w14:paraId="3CACB473" w14:textId="21E26254" w:rsidR="00EC4677" w:rsidRPr="0009759C" w:rsidRDefault="0009759C" w:rsidP="00E258E5">
      <w:pPr>
        <w:spacing w:after="120"/>
        <w:jc w:val="center"/>
        <w:rPr>
          <w:color w:val="auto"/>
          <w:sz w:val="20"/>
        </w:rPr>
      </w:pPr>
      <w:r w:rsidRPr="0009759C">
        <w:rPr>
          <w:color w:val="auto"/>
          <w:lang w:eastAsia="pt-BR"/>
        </w:rPr>
        <w:t xml:space="preserve">Abundance of fruit-feeding butterfly species (Lepidoptera: </w:t>
      </w:r>
      <w:proofErr w:type="spellStart"/>
      <w:r w:rsidRPr="0009759C">
        <w:rPr>
          <w:color w:val="auto"/>
          <w:lang w:eastAsia="pt-BR"/>
        </w:rPr>
        <w:t>Nymphalidae</w:t>
      </w:r>
      <w:proofErr w:type="spellEnd"/>
      <w:r w:rsidRPr="0009759C">
        <w:rPr>
          <w:color w:val="auto"/>
          <w:lang w:eastAsia="pt-BR"/>
        </w:rPr>
        <w:t>) recorded in the studied riparian areas on São Luís Island, Maranhão, for the assessment of the effects of riparian forest degradation on butterfly communities in the Eastern Brazilian Amazon</w:t>
      </w:r>
    </w:p>
    <w:tbl>
      <w:tblPr>
        <w:tblW w:w="16074" w:type="dxa"/>
        <w:tblInd w:w="-125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0"/>
        <w:gridCol w:w="780"/>
        <w:gridCol w:w="567"/>
        <w:gridCol w:w="709"/>
        <w:gridCol w:w="709"/>
        <w:gridCol w:w="567"/>
        <w:gridCol w:w="851"/>
        <w:gridCol w:w="708"/>
        <w:gridCol w:w="709"/>
        <w:gridCol w:w="426"/>
        <w:gridCol w:w="709"/>
        <w:gridCol w:w="566"/>
        <w:gridCol w:w="850"/>
        <w:gridCol w:w="709"/>
        <w:gridCol w:w="709"/>
        <w:gridCol w:w="709"/>
        <w:gridCol w:w="710"/>
        <w:gridCol w:w="709"/>
        <w:gridCol w:w="709"/>
        <w:gridCol w:w="707"/>
        <w:gridCol w:w="709"/>
        <w:gridCol w:w="642"/>
      </w:tblGrid>
      <w:tr w:rsidR="00EC4677" w14:paraId="7B75B425" w14:textId="77777777" w:rsidTr="00F9088A">
        <w:trPr>
          <w:trHeight w:val="300"/>
        </w:trPr>
        <w:tc>
          <w:tcPr>
            <w:tcW w:w="16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893696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Species</w:t>
            </w:r>
          </w:p>
          <w:p w14:paraId="5A409001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7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9E1578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Fazenda Escola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4E85FE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Aguahí</w:t>
            </w:r>
            <w:proofErr w:type="spellEnd"/>
            <w:r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 xml:space="preserve"> I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1B372F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Aguahí</w:t>
            </w:r>
            <w:proofErr w:type="spellEnd"/>
            <w:r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 xml:space="preserve"> II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C4F207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Cajupe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29E277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Lago Azul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85CC1B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Jaguarema</w:t>
            </w:r>
            <w:proofErr w:type="spellEnd"/>
            <w:r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 xml:space="preserve"> I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980803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Cabral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1C4A08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Santa Bárbara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F4FBC0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Anil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0EE2A7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Urucutiua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BE01F1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Beira Rio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01501E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Jaguarema</w:t>
            </w:r>
            <w:proofErr w:type="spellEnd"/>
            <w:r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 xml:space="preserve"> II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0F5F6D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Itapiracó</w:t>
            </w:r>
            <w:proofErr w:type="spellEnd"/>
            <w:r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 xml:space="preserve"> I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70AA73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Itapiracó</w:t>
            </w:r>
            <w:proofErr w:type="spellEnd"/>
            <w:r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 xml:space="preserve"> II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EBDA30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Calhau</w:t>
            </w:r>
            <w:proofErr w:type="spellEnd"/>
            <w:r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 xml:space="preserve"> I</w:t>
            </w:r>
          </w:p>
        </w:tc>
        <w:tc>
          <w:tcPr>
            <w:tcW w:w="7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C24FAC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Calhau</w:t>
            </w:r>
            <w:proofErr w:type="spellEnd"/>
            <w:r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 xml:space="preserve"> II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1B62C1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Maracanã I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4C743B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Maracana II</w:t>
            </w:r>
          </w:p>
        </w:tc>
        <w:tc>
          <w:tcPr>
            <w:tcW w:w="70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B7E25B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Bacanga</w:t>
            </w:r>
            <w:proofErr w:type="spellEnd"/>
            <w:r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 xml:space="preserve"> I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178B91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Bacanga</w:t>
            </w:r>
            <w:proofErr w:type="spellEnd"/>
            <w:r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 xml:space="preserve"> II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F616D6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Total</w:t>
            </w:r>
          </w:p>
          <w:p w14:paraId="57AF4EFA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</w:p>
        </w:tc>
      </w:tr>
      <w:tr w:rsidR="00F9088A" w14:paraId="03B99951" w14:textId="77777777" w:rsidTr="00F9088A">
        <w:trPr>
          <w:trHeight w:val="94"/>
        </w:trPr>
        <w:tc>
          <w:tcPr>
            <w:tcW w:w="161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D8CDBC9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b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b/>
                <w:sz w:val="14"/>
                <w:szCs w:val="14"/>
                <w:lang w:eastAsia="pt-BR"/>
              </w:rPr>
              <w:t>Biblidinae</w:t>
            </w:r>
            <w:proofErr w:type="spellEnd"/>
            <w:r>
              <w:rPr>
                <w:rFonts w:eastAsia="Times New Roman"/>
                <w:b/>
                <w:sz w:val="14"/>
                <w:szCs w:val="14"/>
                <w:lang w:eastAsia="pt-BR"/>
              </w:rPr>
              <w:t xml:space="preserve"> (13)</w:t>
            </w:r>
          </w:p>
        </w:tc>
        <w:tc>
          <w:tcPr>
            <w:tcW w:w="7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FD8A109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4A6A937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8B67FBE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C4F70EB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EABB97E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CF7F39D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F498389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247ECC5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C531EC6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BD090A3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B4976B0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C5AFDA1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9C0CC1A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462C747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C83D3B9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7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85E2D63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FFFE5E4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72314C6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70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7E0CB91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5EE5922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3DE56EE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</w:tr>
      <w:tr w:rsidR="00F9088A" w14:paraId="2E7E983E" w14:textId="77777777" w:rsidTr="00F9088A">
        <w:trPr>
          <w:trHeight w:val="226"/>
        </w:trPr>
        <w:tc>
          <w:tcPr>
            <w:tcW w:w="161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23B7C64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b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b/>
                <w:sz w:val="14"/>
                <w:szCs w:val="14"/>
                <w:lang w:eastAsia="pt-BR"/>
              </w:rPr>
              <w:t>Ageroniini</w:t>
            </w:r>
            <w:proofErr w:type="spellEnd"/>
            <w:r>
              <w:rPr>
                <w:rFonts w:eastAsia="Times New Roman"/>
                <w:b/>
                <w:sz w:val="14"/>
                <w:szCs w:val="14"/>
                <w:lang w:eastAsia="pt-BR"/>
              </w:rPr>
              <w:t xml:space="preserve"> (7)</w:t>
            </w:r>
          </w:p>
        </w:tc>
        <w:tc>
          <w:tcPr>
            <w:tcW w:w="78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F1FB223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E01D032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69CD2B9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94CE4C4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5F0F9B7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8A8920A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5F731B8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73B4081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7265479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483AE54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AC39679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C705E25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DD8A880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BC52864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5AB61C4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71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AD26317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4301663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3D7B42D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70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527DE85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5904252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A4D31DB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</w:p>
        </w:tc>
      </w:tr>
      <w:tr w:rsidR="00F9088A" w14:paraId="5456B1E9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49A35BC3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Hamadryas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chloe</w:t>
            </w:r>
            <w:proofErr w:type="spellEnd"/>
          </w:p>
          <w:p w14:paraId="1B042E7F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(Stoll, 1787)</w:t>
            </w:r>
          </w:p>
        </w:tc>
        <w:tc>
          <w:tcPr>
            <w:tcW w:w="780" w:type="dxa"/>
            <w:vAlign w:val="center"/>
          </w:tcPr>
          <w:p w14:paraId="0A786BC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vAlign w:val="center"/>
          </w:tcPr>
          <w:p w14:paraId="48CB2FC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35F566A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2270ABD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567" w:type="dxa"/>
            <w:vAlign w:val="center"/>
          </w:tcPr>
          <w:p w14:paraId="577D9C1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1" w:type="dxa"/>
            <w:vAlign w:val="center"/>
          </w:tcPr>
          <w:p w14:paraId="08DA0CA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8" w:type="dxa"/>
            <w:vAlign w:val="center"/>
          </w:tcPr>
          <w:p w14:paraId="3024248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759A424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426" w:type="dxa"/>
            <w:vAlign w:val="center"/>
          </w:tcPr>
          <w:p w14:paraId="39EDABE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6DE9B95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6" w:type="dxa"/>
            <w:vAlign w:val="center"/>
          </w:tcPr>
          <w:p w14:paraId="3A77ACA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vAlign w:val="center"/>
          </w:tcPr>
          <w:p w14:paraId="1C26393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016CAFB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419DF20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709" w:type="dxa"/>
            <w:vAlign w:val="center"/>
          </w:tcPr>
          <w:p w14:paraId="635B85C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vAlign w:val="center"/>
          </w:tcPr>
          <w:p w14:paraId="492843A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28B7B95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2B4DA1A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7" w:type="dxa"/>
            <w:vAlign w:val="center"/>
          </w:tcPr>
          <w:p w14:paraId="5C408C1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334A4BA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642" w:type="dxa"/>
            <w:vAlign w:val="center"/>
          </w:tcPr>
          <w:p w14:paraId="4446347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21</w:t>
            </w:r>
          </w:p>
        </w:tc>
      </w:tr>
      <w:tr w:rsidR="00F9088A" w14:paraId="2EC9664B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1CF40FD6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Hamadryas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amphinome</w:t>
            </w:r>
            <w:proofErr w:type="spellEnd"/>
          </w:p>
          <w:p w14:paraId="5A105690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(Linnaeus, 1767)</w:t>
            </w:r>
          </w:p>
        </w:tc>
        <w:tc>
          <w:tcPr>
            <w:tcW w:w="780" w:type="dxa"/>
            <w:vAlign w:val="center"/>
          </w:tcPr>
          <w:p w14:paraId="3FD5B9A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67" w:type="dxa"/>
            <w:vAlign w:val="center"/>
          </w:tcPr>
          <w:p w14:paraId="053F8E9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709" w:type="dxa"/>
            <w:vAlign w:val="center"/>
          </w:tcPr>
          <w:p w14:paraId="724CF6D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709" w:type="dxa"/>
            <w:vAlign w:val="center"/>
          </w:tcPr>
          <w:p w14:paraId="0DA574D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67" w:type="dxa"/>
            <w:vAlign w:val="center"/>
          </w:tcPr>
          <w:p w14:paraId="1F80F9F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851" w:type="dxa"/>
            <w:vAlign w:val="center"/>
          </w:tcPr>
          <w:p w14:paraId="3202044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8" w:type="dxa"/>
            <w:vAlign w:val="center"/>
          </w:tcPr>
          <w:p w14:paraId="126AA3D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709" w:type="dxa"/>
            <w:vAlign w:val="center"/>
          </w:tcPr>
          <w:p w14:paraId="201CEBC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vAlign w:val="center"/>
          </w:tcPr>
          <w:p w14:paraId="108D849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9" w:type="dxa"/>
            <w:vAlign w:val="center"/>
          </w:tcPr>
          <w:p w14:paraId="2023514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66" w:type="dxa"/>
            <w:vAlign w:val="center"/>
          </w:tcPr>
          <w:p w14:paraId="05F280F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vAlign w:val="center"/>
          </w:tcPr>
          <w:p w14:paraId="4349571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709" w:type="dxa"/>
            <w:vAlign w:val="center"/>
          </w:tcPr>
          <w:p w14:paraId="6F9F20B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46B7D78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15D3A95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10" w:type="dxa"/>
            <w:vAlign w:val="center"/>
          </w:tcPr>
          <w:p w14:paraId="74132B0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1E671BB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749E0EE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7" w:type="dxa"/>
            <w:vAlign w:val="center"/>
          </w:tcPr>
          <w:p w14:paraId="6EAF415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546B472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642" w:type="dxa"/>
            <w:vAlign w:val="center"/>
          </w:tcPr>
          <w:p w14:paraId="3295903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36</w:t>
            </w:r>
          </w:p>
        </w:tc>
      </w:tr>
      <w:tr w:rsidR="00F9088A" w14:paraId="54F72A30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7F661173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Hamadryas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februa</w:t>
            </w:r>
            <w:proofErr w:type="spellEnd"/>
          </w:p>
          <w:p w14:paraId="09B8708D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(Hübner, 1823)</w:t>
            </w:r>
          </w:p>
        </w:tc>
        <w:tc>
          <w:tcPr>
            <w:tcW w:w="780" w:type="dxa"/>
            <w:vAlign w:val="center"/>
          </w:tcPr>
          <w:p w14:paraId="03C289C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67" w:type="dxa"/>
            <w:vAlign w:val="center"/>
          </w:tcPr>
          <w:p w14:paraId="592D0FE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9" w:type="dxa"/>
            <w:vAlign w:val="center"/>
          </w:tcPr>
          <w:p w14:paraId="30C804F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0473F8E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67" w:type="dxa"/>
            <w:vAlign w:val="center"/>
          </w:tcPr>
          <w:p w14:paraId="701FDEE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851" w:type="dxa"/>
            <w:vAlign w:val="center"/>
          </w:tcPr>
          <w:p w14:paraId="11B8085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708" w:type="dxa"/>
            <w:vAlign w:val="center"/>
          </w:tcPr>
          <w:p w14:paraId="5C25786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709" w:type="dxa"/>
            <w:vAlign w:val="center"/>
          </w:tcPr>
          <w:p w14:paraId="2487FB9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vAlign w:val="center"/>
          </w:tcPr>
          <w:p w14:paraId="0FCC1F0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9" w:type="dxa"/>
            <w:vAlign w:val="center"/>
          </w:tcPr>
          <w:p w14:paraId="24CF58D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66" w:type="dxa"/>
            <w:vAlign w:val="center"/>
          </w:tcPr>
          <w:p w14:paraId="418EF46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50" w:type="dxa"/>
            <w:vAlign w:val="center"/>
          </w:tcPr>
          <w:p w14:paraId="2443399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9" w:type="dxa"/>
            <w:vAlign w:val="center"/>
          </w:tcPr>
          <w:p w14:paraId="4205EAD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78100E4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1B00AC8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vAlign w:val="center"/>
          </w:tcPr>
          <w:p w14:paraId="03E6D4A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497944A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4C4B1AF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7" w:type="dxa"/>
            <w:vAlign w:val="center"/>
          </w:tcPr>
          <w:p w14:paraId="7856A2A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2EAB364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642" w:type="dxa"/>
            <w:vAlign w:val="center"/>
          </w:tcPr>
          <w:p w14:paraId="794E895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29</w:t>
            </w:r>
          </w:p>
        </w:tc>
      </w:tr>
      <w:tr w:rsidR="00F9088A" w14:paraId="0B98EB08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291A6927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Hamadryas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feronia</w:t>
            </w:r>
            <w:proofErr w:type="spellEnd"/>
          </w:p>
          <w:p w14:paraId="7540BE5A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(Linnaeus, 1758)</w:t>
            </w:r>
          </w:p>
        </w:tc>
        <w:tc>
          <w:tcPr>
            <w:tcW w:w="780" w:type="dxa"/>
            <w:vAlign w:val="center"/>
          </w:tcPr>
          <w:p w14:paraId="4FD383F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27</w:t>
            </w:r>
          </w:p>
        </w:tc>
        <w:tc>
          <w:tcPr>
            <w:tcW w:w="567" w:type="dxa"/>
            <w:vAlign w:val="center"/>
          </w:tcPr>
          <w:p w14:paraId="0079C17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709" w:type="dxa"/>
            <w:vAlign w:val="center"/>
          </w:tcPr>
          <w:p w14:paraId="5A00CBC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6B9746D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67" w:type="dxa"/>
            <w:vAlign w:val="center"/>
          </w:tcPr>
          <w:p w14:paraId="2584D94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851" w:type="dxa"/>
            <w:vAlign w:val="center"/>
          </w:tcPr>
          <w:p w14:paraId="7491584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8" w:type="dxa"/>
            <w:vAlign w:val="center"/>
          </w:tcPr>
          <w:p w14:paraId="06F49EE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709" w:type="dxa"/>
            <w:vAlign w:val="center"/>
          </w:tcPr>
          <w:p w14:paraId="7181726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426" w:type="dxa"/>
            <w:vAlign w:val="center"/>
          </w:tcPr>
          <w:p w14:paraId="0E0F2C9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772D8B6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66" w:type="dxa"/>
            <w:vAlign w:val="center"/>
          </w:tcPr>
          <w:p w14:paraId="294A726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850" w:type="dxa"/>
            <w:vAlign w:val="center"/>
          </w:tcPr>
          <w:p w14:paraId="2814581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709" w:type="dxa"/>
            <w:vAlign w:val="center"/>
          </w:tcPr>
          <w:p w14:paraId="2F84A02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0E00052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31D289F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vAlign w:val="center"/>
          </w:tcPr>
          <w:p w14:paraId="7504095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9" w:type="dxa"/>
            <w:vAlign w:val="center"/>
          </w:tcPr>
          <w:p w14:paraId="36E85B4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0B027DA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7" w:type="dxa"/>
            <w:vAlign w:val="center"/>
          </w:tcPr>
          <w:p w14:paraId="799B0E6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4C83D7F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642" w:type="dxa"/>
            <w:vAlign w:val="center"/>
          </w:tcPr>
          <w:p w14:paraId="78FFE24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94</w:t>
            </w:r>
          </w:p>
        </w:tc>
      </w:tr>
      <w:tr w:rsidR="00F9088A" w14:paraId="25893A16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047D4396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Hamadryas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laodamia</w:t>
            </w:r>
            <w:proofErr w:type="spellEnd"/>
          </w:p>
          <w:p w14:paraId="54969560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(Cramer,1775)</w:t>
            </w:r>
          </w:p>
        </w:tc>
        <w:tc>
          <w:tcPr>
            <w:tcW w:w="780" w:type="dxa"/>
            <w:vAlign w:val="center"/>
          </w:tcPr>
          <w:p w14:paraId="2FED737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vAlign w:val="center"/>
          </w:tcPr>
          <w:p w14:paraId="4372A1A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1FB030D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454EE2F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67" w:type="dxa"/>
            <w:vAlign w:val="center"/>
          </w:tcPr>
          <w:p w14:paraId="7E666B1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851" w:type="dxa"/>
            <w:vAlign w:val="center"/>
          </w:tcPr>
          <w:p w14:paraId="3A27E64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8" w:type="dxa"/>
            <w:vAlign w:val="center"/>
          </w:tcPr>
          <w:p w14:paraId="27BA8BE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9" w:type="dxa"/>
            <w:vAlign w:val="center"/>
          </w:tcPr>
          <w:p w14:paraId="3A963A1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vAlign w:val="center"/>
          </w:tcPr>
          <w:p w14:paraId="30406DE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32C460E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66" w:type="dxa"/>
            <w:vAlign w:val="center"/>
          </w:tcPr>
          <w:p w14:paraId="32C643A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vAlign w:val="center"/>
          </w:tcPr>
          <w:p w14:paraId="7B1F21C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709" w:type="dxa"/>
            <w:vAlign w:val="center"/>
          </w:tcPr>
          <w:p w14:paraId="7460D37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419E8C1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7A726B2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vAlign w:val="center"/>
          </w:tcPr>
          <w:p w14:paraId="1284EA7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1022CAE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21CE5E8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7" w:type="dxa"/>
            <w:vAlign w:val="center"/>
          </w:tcPr>
          <w:p w14:paraId="050C2DE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3F49520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642" w:type="dxa"/>
            <w:vAlign w:val="center"/>
          </w:tcPr>
          <w:p w14:paraId="7ADDAED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17</w:t>
            </w:r>
          </w:p>
        </w:tc>
      </w:tr>
      <w:tr w:rsidR="00F9088A" w14:paraId="34609213" w14:textId="77777777" w:rsidTr="00F9088A">
        <w:trPr>
          <w:trHeight w:val="300"/>
        </w:trPr>
        <w:tc>
          <w:tcPr>
            <w:tcW w:w="1610" w:type="dxa"/>
            <w:tcBorders>
              <w:bottom w:val="single" w:sz="4" w:space="0" w:color="000000"/>
            </w:tcBorders>
            <w:vAlign w:val="center"/>
          </w:tcPr>
          <w:p w14:paraId="1C8618AA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Hamadryas </w:t>
            </w:r>
            <w:proofErr w:type="spellStart"/>
            <w:r w:rsidRPr="0049783B">
              <w:rPr>
                <w:rFonts w:eastAsia="Times New Roman"/>
                <w:sz w:val="14"/>
                <w:szCs w:val="14"/>
                <w:lang w:eastAsia="pt-BR"/>
              </w:rPr>
              <w:t>sp</w:t>
            </w:r>
            <w:proofErr w:type="spellEnd"/>
          </w:p>
        </w:tc>
        <w:tc>
          <w:tcPr>
            <w:tcW w:w="780" w:type="dxa"/>
            <w:tcBorders>
              <w:bottom w:val="single" w:sz="4" w:space="0" w:color="000000"/>
            </w:tcBorders>
            <w:vAlign w:val="center"/>
          </w:tcPr>
          <w:p w14:paraId="5F6CEDD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70ED919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64F7666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02209D1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3837581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vAlign w:val="center"/>
          </w:tcPr>
          <w:p w14:paraId="3E3C4BC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2A3493D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3E19A5C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tcBorders>
              <w:bottom w:val="single" w:sz="4" w:space="0" w:color="000000"/>
            </w:tcBorders>
            <w:vAlign w:val="center"/>
          </w:tcPr>
          <w:p w14:paraId="78F9C65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213AEBE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6" w:type="dxa"/>
            <w:tcBorders>
              <w:bottom w:val="single" w:sz="4" w:space="0" w:color="000000"/>
            </w:tcBorders>
            <w:vAlign w:val="center"/>
          </w:tcPr>
          <w:p w14:paraId="6C78866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vAlign w:val="center"/>
          </w:tcPr>
          <w:p w14:paraId="66CA2CC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7524FA8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26ACE3C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51AAA97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tcBorders>
              <w:bottom w:val="single" w:sz="4" w:space="0" w:color="000000"/>
            </w:tcBorders>
            <w:vAlign w:val="center"/>
          </w:tcPr>
          <w:p w14:paraId="1B33730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1FD17E2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42E0B1F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7" w:type="dxa"/>
            <w:tcBorders>
              <w:bottom w:val="single" w:sz="4" w:space="0" w:color="000000"/>
            </w:tcBorders>
            <w:vAlign w:val="center"/>
          </w:tcPr>
          <w:p w14:paraId="41186C3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60FC036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642" w:type="dxa"/>
            <w:tcBorders>
              <w:bottom w:val="single" w:sz="4" w:space="0" w:color="000000"/>
            </w:tcBorders>
            <w:vAlign w:val="center"/>
          </w:tcPr>
          <w:p w14:paraId="3F1C1BB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</w:tr>
      <w:tr w:rsidR="00F9088A" w14:paraId="13B9EAB3" w14:textId="77777777" w:rsidTr="00F9088A">
        <w:trPr>
          <w:trHeight w:val="215"/>
        </w:trPr>
        <w:tc>
          <w:tcPr>
            <w:tcW w:w="161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7D0C521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b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b/>
                <w:sz w:val="14"/>
                <w:szCs w:val="14"/>
                <w:lang w:eastAsia="pt-BR"/>
              </w:rPr>
              <w:t>Biblidini</w:t>
            </w:r>
            <w:proofErr w:type="spellEnd"/>
            <w:r>
              <w:rPr>
                <w:rFonts w:eastAsia="Times New Roman"/>
                <w:b/>
                <w:sz w:val="14"/>
                <w:szCs w:val="14"/>
                <w:lang w:eastAsia="pt-BR"/>
              </w:rPr>
              <w:t xml:space="preserve"> (2)</w:t>
            </w:r>
          </w:p>
        </w:tc>
        <w:tc>
          <w:tcPr>
            <w:tcW w:w="78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F278837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AA157F5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AB831C4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759E4EC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EB01ED4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59B96D6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CF67831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66DD196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E0E1C8A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E69CB0C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B9F814D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13016B4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CE3C5EA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92C89A3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CA8EDB6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1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7B41B22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381D425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6B485C2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67C0FAF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0728CDB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592970E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</w:tr>
      <w:tr w:rsidR="00F9088A" w14:paraId="158C645F" w14:textId="77777777" w:rsidTr="00F9088A">
        <w:trPr>
          <w:trHeight w:val="300"/>
        </w:trPr>
        <w:tc>
          <w:tcPr>
            <w:tcW w:w="1610" w:type="dxa"/>
            <w:tcBorders>
              <w:top w:val="single" w:sz="4" w:space="0" w:color="000000"/>
            </w:tcBorders>
            <w:vAlign w:val="bottom"/>
          </w:tcPr>
          <w:p w14:paraId="5E6D9D2F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Biblis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hyperia</w:t>
            </w:r>
            <w:proofErr w:type="spellEnd"/>
          </w:p>
          <w:p w14:paraId="2E33EAD8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(Cramer, 1780)</w:t>
            </w:r>
          </w:p>
        </w:tc>
        <w:tc>
          <w:tcPr>
            <w:tcW w:w="780" w:type="dxa"/>
            <w:tcBorders>
              <w:top w:val="single" w:sz="4" w:space="0" w:color="000000"/>
            </w:tcBorders>
            <w:vAlign w:val="center"/>
          </w:tcPr>
          <w:p w14:paraId="18C520F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</w:tcBorders>
            <w:vAlign w:val="center"/>
          </w:tcPr>
          <w:p w14:paraId="5D8F261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57B4D8D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4FF0329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</w:tcBorders>
            <w:vAlign w:val="center"/>
          </w:tcPr>
          <w:p w14:paraId="4CD2577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vAlign w:val="center"/>
          </w:tcPr>
          <w:p w14:paraId="3C729DC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</w:tcBorders>
            <w:vAlign w:val="center"/>
          </w:tcPr>
          <w:p w14:paraId="141B35C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72EA06E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</w:tcBorders>
            <w:vAlign w:val="center"/>
          </w:tcPr>
          <w:p w14:paraId="1716B07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5C7BBCA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</w:tcBorders>
            <w:vAlign w:val="center"/>
          </w:tcPr>
          <w:p w14:paraId="12008E0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</w:tcBorders>
            <w:vAlign w:val="center"/>
          </w:tcPr>
          <w:p w14:paraId="3A55BA6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05DDA23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22A40D4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0A9EA16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</w:tcBorders>
            <w:vAlign w:val="center"/>
          </w:tcPr>
          <w:p w14:paraId="02A2DE3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3D347A4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21434DB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7" w:type="dxa"/>
            <w:tcBorders>
              <w:top w:val="single" w:sz="4" w:space="0" w:color="000000"/>
            </w:tcBorders>
            <w:vAlign w:val="center"/>
          </w:tcPr>
          <w:p w14:paraId="2E0902C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2ABC66F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642" w:type="dxa"/>
            <w:tcBorders>
              <w:top w:val="single" w:sz="4" w:space="0" w:color="000000"/>
            </w:tcBorders>
            <w:vAlign w:val="center"/>
          </w:tcPr>
          <w:p w14:paraId="18C6969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9</w:t>
            </w:r>
          </w:p>
        </w:tc>
      </w:tr>
      <w:tr w:rsidR="00F9088A" w14:paraId="0B8469DF" w14:textId="77777777" w:rsidTr="00F9088A">
        <w:trPr>
          <w:trHeight w:val="300"/>
        </w:trPr>
        <w:tc>
          <w:tcPr>
            <w:tcW w:w="1610" w:type="dxa"/>
            <w:tcBorders>
              <w:bottom w:val="single" w:sz="4" w:space="0" w:color="000000"/>
            </w:tcBorders>
            <w:vAlign w:val="bottom"/>
          </w:tcPr>
          <w:p w14:paraId="45F33C7F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Catonephele</w:t>
            </w:r>
            <w:proofErr w:type="spellEnd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acontius</w:t>
            </w:r>
            <w:proofErr w:type="spellEnd"/>
          </w:p>
          <w:p w14:paraId="1F649F84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(Linnaeus, 1771)</w:t>
            </w:r>
          </w:p>
        </w:tc>
        <w:tc>
          <w:tcPr>
            <w:tcW w:w="780" w:type="dxa"/>
            <w:tcBorders>
              <w:bottom w:val="single" w:sz="4" w:space="0" w:color="000000"/>
            </w:tcBorders>
            <w:vAlign w:val="center"/>
          </w:tcPr>
          <w:p w14:paraId="72485A7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5CC2E34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3B957A5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70838F9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02282C8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vAlign w:val="center"/>
          </w:tcPr>
          <w:p w14:paraId="5A4047E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6F141AA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714E609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426" w:type="dxa"/>
            <w:tcBorders>
              <w:bottom w:val="single" w:sz="4" w:space="0" w:color="000000"/>
            </w:tcBorders>
            <w:vAlign w:val="center"/>
          </w:tcPr>
          <w:p w14:paraId="66DB58A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07E46DD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6" w:type="dxa"/>
            <w:tcBorders>
              <w:bottom w:val="single" w:sz="4" w:space="0" w:color="000000"/>
            </w:tcBorders>
            <w:vAlign w:val="center"/>
          </w:tcPr>
          <w:p w14:paraId="61557D0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vAlign w:val="center"/>
          </w:tcPr>
          <w:p w14:paraId="27AB80A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7972E56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47D7616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23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2CBFB2A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19</w:t>
            </w:r>
          </w:p>
        </w:tc>
        <w:tc>
          <w:tcPr>
            <w:tcW w:w="710" w:type="dxa"/>
            <w:tcBorders>
              <w:bottom w:val="single" w:sz="4" w:space="0" w:color="000000"/>
            </w:tcBorders>
            <w:vAlign w:val="center"/>
          </w:tcPr>
          <w:p w14:paraId="5135D0D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189A957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7D64AE4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707" w:type="dxa"/>
            <w:tcBorders>
              <w:bottom w:val="single" w:sz="4" w:space="0" w:color="000000"/>
            </w:tcBorders>
            <w:vAlign w:val="center"/>
          </w:tcPr>
          <w:p w14:paraId="1A7EAE8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08FAA86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642" w:type="dxa"/>
            <w:tcBorders>
              <w:bottom w:val="single" w:sz="4" w:space="0" w:color="000000"/>
            </w:tcBorders>
            <w:vAlign w:val="center"/>
          </w:tcPr>
          <w:p w14:paraId="131AF06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116</w:t>
            </w:r>
          </w:p>
        </w:tc>
      </w:tr>
      <w:tr w:rsidR="00F9088A" w14:paraId="03E72DA4" w14:textId="77777777" w:rsidTr="00F9088A">
        <w:trPr>
          <w:trHeight w:val="229"/>
        </w:trPr>
        <w:tc>
          <w:tcPr>
            <w:tcW w:w="161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1DE3F10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b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b/>
                <w:sz w:val="14"/>
                <w:szCs w:val="14"/>
                <w:lang w:eastAsia="pt-BR"/>
              </w:rPr>
              <w:t>Calicorini</w:t>
            </w:r>
            <w:proofErr w:type="spellEnd"/>
            <w:r>
              <w:rPr>
                <w:rFonts w:eastAsia="Times New Roman"/>
                <w:b/>
                <w:sz w:val="14"/>
                <w:szCs w:val="14"/>
                <w:lang w:eastAsia="pt-BR"/>
              </w:rPr>
              <w:t xml:space="preserve"> (2)</w:t>
            </w:r>
          </w:p>
        </w:tc>
        <w:tc>
          <w:tcPr>
            <w:tcW w:w="78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6264BB6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6336B8C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DB19905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14859BD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FA78A7D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978CDA7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A765D40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9E45B6E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8947C7B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3783547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5A0C049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2FD5BAD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CB2EDAA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7546939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C55A112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1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C1128EC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95BC977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14CAB00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54917DC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0252C51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D21C74A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</w:tr>
      <w:tr w:rsidR="00F9088A" w14:paraId="4DB2E54A" w14:textId="77777777" w:rsidTr="00F9088A">
        <w:trPr>
          <w:trHeight w:val="300"/>
        </w:trPr>
        <w:tc>
          <w:tcPr>
            <w:tcW w:w="1610" w:type="dxa"/>
            <w:tcBorders>
              <w:top w:val="single" w:sz="4" w:space="0" w:color="000000"/>
            </w:tcBorders>
            <w:vAlign w:val="bottom"/>
          </w:tcPr>
          <w:p w14:paraId="56CEA094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Calicore</w:t>
            </w:r>
            <w:proofErr w:type="spellEnd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astarte</w:t>
            </w:r>
            <w:proofErr w:type="spellEnd"/>
          </w:p>
          <w:p w14:paraId="4FF329DA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(Cramer, 1779)</w:t>
            </w:r>
          </w:p>
        </w:tc>
        <w:tc>
          <w:tcPr>
            <w:tcW w:w="780" w:type="dxa"/>
            <w:tcBorders>
              <w:top w:val="single" w:sz="4" w:space="0" w:color="000000"/>
            </w:tcBorders>
            <w:vAlign w:val="center"/>
          </w:tcPr>
          <w:p w14:paraId="3E99731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</w:tcBorders>
            <w:vAlign w:val="center"/>
          </w:tcPr>
          <w:p w14:paraId="1FE17D4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28907FB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4A803E4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</w:tcBorders>
            <w:vAlign w:val="center"/>
          </w:tcPr>
          <w:p w14:paraId="34E34AB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vAlign w:val="center"/>
          </w:tcPr>
          <w:p w14:paraId="0EB55B0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</w:tcBorders>
            <w:vAlign w:val="center"/>
          </w:tcPr>
          <w:p w14:paraId="5E7185D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442762D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</w:tcBorders>
            <w:vAlign w:val="center"/>
          </w:tcPr>
          <w:p w14:paraId="3607A99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5F03189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</w:tcBorders>
            <w:vAlign w:val="center"/>
          </w:tcPr>
          <w:p w14:paraId="14D3654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</w:tcBorders>
            <w:vAlign w:val="center"/>
          </w:tcPr>
          <w:p w14:paraId="0CE0F10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2C8BF8D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10D5C1F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737E2E1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</w:tcBorders>
            <w:vAlign w:val="center"/>
          </w:tcPr>
          <w:p w14:paraId="4ABB05A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03D443F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014016F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7" w:type="dxa"/>
            <w:tcBorders>
              <w:top w:val="single" w:sz="4" w:space="0" w:color="000000"/>
            </w:tcBorders>
            <w:vAlign w:val="center"/>
          </w:tcPr>
          <w:p w14:paraId="12BE29C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24563AB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642" w:type="dxa"/>
            <w:tcBorders>
              <w:top w:val="single" w:sz="4" w:space="0" w:color="000000"/>
            </w:tcBorders>
            <w:vAlign w:val="center"/>
          </w:tcPr>
          <w:p w14:paraId="1B169DD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9</w:t>
            </w:r>
          </w:p>
        </w:tc>
      </w:tr>
      <w:tr w:rsidR="00F9088A" w14:paraId="0CABC47F" w14:textId="77777777" w:rsidTr="00F9088A">
        <w:trPr>
          <w:trHeight w:val="300"/>
        </w:trPr>
        <w:tc>
          <w:tcPr>
            <w:tcW w:w="1610" w:type="dxa"/>
            <w:tcBorders>
              <w:bottom w:val="single" w:sz="4" w:space="0" w:color="000000"/>
            </w:tcBorders>
            <w:vAlign w:val="bottom"/>
          </w:tcPr>
          <w:p w14:paraId="63131A57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Calicore</w:t>
            </w:r>
            <w:proofErr w:type="spellEnd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pygas</w:t>
            </w:r>
            <w:proofErr w:type="spellEnd"/>
          </w:p>
          <w:p w14:paraId="6EE664A7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(Godart, 1823)</w:t>
            </w:r>
          </w:p>
        </w:tc>
        <w:tc>
          <w:tcPr>
            <w:tcW w:w="780" w:type="dxa"/>
            <w:tcBorders>
              <w:bottom w:val="single" w:sz="4" w:space="0" w:color="000000"/>
            </w:tcBorders>
            <w:vAlign w:val="center"/>
          </w:tcPr>
          <w:p w14:paraId="17B04DD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61A6C54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55EA6FD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1DD2209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213825C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vAlign w:val="center"/>
          </w:tcPr>
          <w:p w14:paraId="020D371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5007C00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545FAA3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tcBorders>
              <w:bottom w:val="single" w:sz="4" w:space="0" w:color="000000"/>
            </w:tcBorders>
            <w:vAlign w:val="center"/>
          </w:tcPr>
          <w:p w14:paraId="7512A5C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676E7EE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6" w:type="dxa"/>
            <w:tcBorders>
              <w:bottom w:val="single" w:sz="4" w:space="0" w:color="000000"/>
            </w:tcBorders>
            <w:vAlign w:val="center"/>
          </w:tcPr>
          <w:p w14:paraId="1508872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vAlign w:val="center"/>
          </w:tcPr>
          <w:p w14:paraId="033554A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2FFC9B8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08E83BC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5049293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tcBorders>
              <w:bottom w:val="single" w:sz="4" w:space="0" w:color="000000"/>
            </w:tcBorders>
            <w:vAlign w:val="center"/>
          </w:tcPr>
          <w:p w14:paraId="21BDFA9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1044539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2848B48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7" w:type="dxa"/>
            <w:tcBorders>
              <w:bottom w:val="single" w:sz="4" w:space="0" w:color="000000"/>
            </w:tcBorders>
            <w:vAlign w:val="center"/>
          </w:tcPr>
          <w:p w14:paraId="0842A0F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7F26229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642" w:type="dxa"/>
            <w:tcBorders>
              <w:bottom w:val="single" w:sz="4" w:space="0" w:color="000000"/>
            </w:tcBorders>
            <w:vAlign w:val="center"/>
          </w:tcPr>
          <w:p w14:paraId="75099BD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</w:tr>
      <w:tr w:rsidR="00F9088A" w14:paraId="16A7815D" w14:textId="77777777" w:rsidTr="00F9088A">
        <w:trPr>
          <w:trHeight w:val="243"/>
        </w:trPr>
        <w:tc>
          <w:tcPr>
            <w:tcW w:w="161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49E03B2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b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b/>
                <w:sz w:val="14"/>
                <w:szCs w:val="14"/>
                <w:lang w:eastAsia="pt-BR"/>
              </w:rPr>
              <w:t>Eubagini</w:t>
            </w:r>
            <w:proofErr w:type="spellEnd"/>
            <w:r>
              <w:rPr>
                <w:rFonts w:eastAsia="Times New Roman"/>
                <w:b/>
                <w:sz w:val="14"/>
                <w:szCs w:val="14"/>
                <w:lang w:eastAsia="pt-BR"/>
              </w:rPr>
              <w:t xml:space="preserve"> (1)</w:t>
            </w:r>
          </w:p>
        </w:tc>
        <w:tc>
          <w:tcPr>
            <w:tcW w:w="78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D00890D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89672D8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EC08803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B2E8FC5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44E2048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43927FA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FBF4FAD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9607FFC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61A9BD3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5D8A6BF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381D6F6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7207295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2D8A873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CC33A51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8A0F68A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1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21EE00E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5863D58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9EC4503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8208172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212C7D6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58912EB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</w:tr>
      <w:tr w:rsidR="00F9088A" w14:paraId="1AA90787" w14:textId="77777777" w:rsidTr="00F9088A">
        <w:trPr>
          <w:trHeight w:val="300"/>
        </w:trPr>
        <w:tc>
          <w:tcPr>
            <w:tcW w:w="161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31A9BE9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Dynamine</w:t>
            </w:r>
            <w:proofErr w:type="spellEnd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postverta</w:t>
            </w:r>
            <w:proofErr w:type="spellEnd"/>
          </w:p>
          <w:p w14:paraId="1EDC0C4B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iCs/>
                <w:sz w:val="14"/>
                <w:szCs w:val="14"/>
                <w:lang w:eastAsia="pt-BR"/>
              </w:rPr>
              <w:t>(Cramer, 1779)</w:t>
            </w:r>
          </w:p>
        </w:tc>
        <w:tc>
          <w:tcPr>
            <w:tcW w:w="7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AD05A2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61EAFB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24869A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F09376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F9E61A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A1607B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A3381A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500B82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7A5B8F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BB68F5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5A4BBF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BCBCCA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476AE9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8145F7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09F7A8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12C512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C32234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A803A0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43EF33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E05423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AC9615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</w:tr>
      <w:tr w:rsidR="00F9088A" w14:paraId="5A100D1F" w14:textId="77777777" w:rsidTr="00F9088A">
        <w:trPr>
          <w:trHeight w:val="166"/>
        </w:trPr>
        <w:tc>
          <w:tcPr>
            <w:tcW w:w="161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1927851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b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b/>
                <w:sz w:val="14"/>
                <w:szCs w:val="14"/>
                <w:lang w:eastAsia="pt-BR"/>
              </w:rPr>
              <w:t>Picaliini</w:t>
            </w:r>
            <w:proofErr w:type="spellEnd"/>
            <w:r>
              <w:rPr>
                <w:rFonts w:eastAsia="Times New Roman"/>
                <w:b/>
                <w:sz w:val="14"/>
                <w:szCs w:val="14"/>
                <w:lang w:eastAsia="pt-BR"/>
              </w:rPr>
              <w:t xml:space="preserve"> (1)</w:t>
            </w:r>
          </w:p>
        </w:tc>
        <w:tc>
          <w:tcPr>
            <w:tcW w:w="78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B1EB70F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461890C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CD37FF4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8E09160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A35F2A2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2A9F3C4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CF9618B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6200C4E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684DB17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1D5B129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DFA4763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5918478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A93D1D4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3E56A84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333FBC9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1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C4EF97A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CC5A4A6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54A3A4A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BAAF562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8949BE6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82DA498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</w:tr>
      <w:tr w:rsidR="00F9088A" w14:paraId="498E43A5" w14:textId="77777777" w:rsidTr="00F9088A">
        <w:trPr>
          <w:trHeight w:val="300"/>
        </w:trPr>
        <w:tc>
          <w:tcPr>
            <w:tcW w:w="16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4D4370E" w14:textId="110C8809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Eunica</w:t>
            </w:r>
            <w:proofErr w:type="spellEnd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cuvierii</w:t>
            </w:r>
            <w:proofErr w:type="spellEnd"/>
          </w:p>
          <w:p w14:paraId="4C50D0ED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(Godart, 1819)</w:t>
            </w:r>
          </w:p>
        </w:tc>
        <w:tc>
          <w:tcPr>
            <w:tcW w:w="7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36C00D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168414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79CCAC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51B547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484007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713C28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C19BBD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246D21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1F6605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3DA0AD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EDDFCB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5360FC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08A18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428CBF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C26D25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85F882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3F71D6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A2EEA9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4EA0F8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26266C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40D33E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</w:tr>
      <w:tr w:rsidR="00F9088A" w14:paraId="602CA997" w14:textId="77777777" w:rsidTr="00F9088A">
        <w:trPr>
          <w:trHeight w:val="160"/>
        </w:trPr>
        <w:tc>
          <w:tcPr>
            <w:tcW w:w="16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1C5F964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Cs/>
                <w:sz w:val="14"/>
                <w:szCs w:val="14"/>
                <w:lang w:eastAsia="pt-BR"/>
              </w:rPr>
              <w:t>Epiphilini</w:t>
            </w:r>
            <w:proofErr w:type="spellEnd"/>
            <w:r>
              <w:rPr>
                <w:rFonts w:eastAsia="Times New Roman"/>
                <w:iCs/>
                <w:sz w:val="14"/>
                <w:szCs w:val="14"/>
                <w:lang w:eastAsia="pt-BR"/>
              </w:rPr>
              <w:t xml:space="preserve"> (1)</w:t>
            </w:r>
          </w:p>
        </w:tc>
        <w:tc>
          <w:tcPr>
            <w:tcW w:w="7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2FD531C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B6A34A8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47308EB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C29EAD4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F22771F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840AB44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3F722BA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AFBF6EF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F3D25F7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7E620DD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287979A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6CFB633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98DB8C4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CF602F4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4DC3CFB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01C4A38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858026F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3625017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DA75C92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8971B31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7FAEB96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</w:tr>
      <w:tr w:rsidR="00F9088A" w14:paraId="21538F1F" w14:textId="77777777" w:rsidTr="00F9088A">
        <w:trPr>
          <w:trHeight w:val="300"/>
        </w:trPr>
        <w:tc>
          <w:tcPr>
            <w:tcW w:w="16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C72E65D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Temenis</w:t>
            </w:r>
            <w:proofErr w:type="spellEnd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laothoe</w:t>
            </w:r>
            <w:proofErr w:type="spellEnd"/>
          </w:p>
          <w:p w14:paraId="4EFC55D3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(Cramer, 1777)</w:t>
            </w:r>
          </w:p>
        </w:tc>
        <w:tc>
          <w:tcPr>
            <w:tcW w:w="7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17569E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06C8C1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F486CD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885077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27C4E7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5DA730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87BF14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5E3A51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941C9C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BE6063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2897E0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FB439F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020A2C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F10A0D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BF7A3C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523E2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C26BDD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54F093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420C6A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872393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1096AD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</w:tr>
      <w:tr w:rsidR="00F9088A" w14:paraId="7CDC1391" w14:textId="77777777" w:rsidTr="00F9088A">
        <w:trPr>
          <w:trHeight w:val="140"/>
        </w:trPr>
        <w:tc>
          <w:tcPr>
            <w:tcW w:w="161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DA65EC6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b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b/>
                <w:sz w:val="14"/>
                <w:szCs w:val="14"/>
                <w:lang w:eastAsia="pt-BR"/>
              </w:rPr>
              <w:t>Charaxinae</w:t>
            </w:r>
            <w:proofErr w:type="spellEnd"/>
            <w:r>
              <w:rPr>
                <w:rFonts w:eastAsia="Times New Roman"/>
                <w:b/>
                <w:sz w:val="14"/>
                <w:szCs w:val="14"/>
                <w:lang w:eastAsia="pt-BR"/>
              </w:rPr>
              <w:t xml:space="preserve"> (14)</w:t>
            </w:r>
          </w:p>
        </w:tc>
        <w:tc>
          <w:tcPr>
            <w:tcW w:w="78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28E827C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0309D80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416F1CB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F46DEB9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CDB4F9A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4898C1B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BD0B462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0A505DE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5DEEFA4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49C1FD3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47DB2CD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5413173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112CD7D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961FD8A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F487BC2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1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AC0BF81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F7FA5C8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F07D567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A92B1E7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8BFAA75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BFB258B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</w:tr>
      <w:tr w:rsidR="00F9088A" w14:paraId="6F0E9087" w14:textId="77777777" w:rsidTr="00F9088A">
        <w:trPr>
          <w:trHeight w:val="101"/>
        </w:trPr>
        <w:tc>
          <w:tcPr>
            <w:tcW w:w="161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1E7AC38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b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b/>
                <w:sz w:val="14"/>
                <w:szCs w:val="14"/>
                <w:lang w:eastAsia="pt-BR"/>
              </w:rPr>
              <w:t>Anaeini</w:t>
            </w:r>
            <w:proofErr w:type="spellEnd"/>
            <w:r>
              <w:rPr>
                <w:rFonts w:eastAsia="Times New Roman"/>
                <w:b/>
                <w:sz w:val="14"/>
                <w:szCs w:val="14"/>
                <w:lang w:eastAsia="pt-BR"/>
              </w:rPr>
              <w:t xml:space="preserve"> (7)</w:t>
            </w:r>
          </w:p>
        </w:tc>
        <w:tc>
          <w:tcPr>
            <w:tcW w:w="78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FC6B4A3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50CB852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407D2DE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B316783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15CF6C4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6737F71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7ECDB69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4A9F7F4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79A16F2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D6F0A71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7F08AAA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20447AB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93E2F87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1B24808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F82034A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1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9C52A6A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BF8FA26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9A1753E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21BCBE0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F69300F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1658791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</w:tr>
      <w:tr w:rsidR="00F9088A" w14:paraId="16309886" w14:textId="77777777" w:rsidTr="00F9088A">
        <w:trPr>
          <w:trHeight w:val="300"/>
        </w:trPr>
        <w:tc>
          <w:tcPr>
            <w:tcW w:w="1610" w:type="dxa"/>
            <w:tcBorders>
              <w:top w:val="single" w:sz="4" w:space="0" w:color="000000"/>
            </w:tcBorders>
            <w:vAlign w:val="center"/>
          </w:tcPr>
          <w:p w14:paraId="1CCB767E" w14:textId="28CB6C94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Fountainea</w:t>
            </w:r>
            <w:proofErr w:type="spellEnd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ryphea</w:t>
            </w:r>
            <w:proofErr w:type="spellEnd"/>
          </w:p>
          <w:p w14:paraId="448D8588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(Cramer,1775)</w:t>
            </w:r>
          </w:p>
        </w:tc>
        <w:tc>
          <w:tcPr>
            <w:tcW w:w="780" w:type="dxa"/>
            <w:tcBorders>
              <w:top w:val="single" w:sz="4" w:space="0" w:color="000000"/>
            </w:tcBorders>
            <w:vAlign w:val="center"/>
          </w:tcPr>
          <w:p w14:paraId="0448905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</w:tcBorders>
            <w:vAlign w:val="center"/>
          </w:tcPr>
          <w:p w14:paraId="6ED7377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5176ED5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5A7B6BF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</w:tcBorders>
            <w:vAlign w:val="center"/>
          </w:tcPr>
          <w:p w14:paraId="4BEA6C6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vAlign w:val="center"/>
          </w:tcPr>
          <w:p w14:paraId="7B4E6F2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</w:tcBorders>
            <w:vAlign w:val="center"/>
          </w:tcPr>
          <w:p w14:paraId="0B0C32E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6E09465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</w:tcBorders>
            <w:vAlign w:val="center"/>
          </w:tcPr>
          <w:p w14:paraId="74DC7EE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49FE25B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66" w:type="dxa"/>
            <w:tcBorders>
              <w:top w:val="single" w:sz="4" w:space="0" w:color="000000"/>
            </w:tcBorders>
            <w:vAlign w:val="center"/>
          </w:tcPr>
          <w:p w14:paraId="35FA7CD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</w:tcBorders>
            <w:vAlign w:val="center"/>
          </w:tcPr>
          <w:p w14:paraId="6593C18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70755E0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61A5B6B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2D5E975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</w:tcBorders>
            <w:vAlign w:val="center"/>
          </w:tcPr>
          <w:p w14:paraId="20DFD14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456D266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0767167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7" w:type="dxa"/>
            <w:tcBorders>
              <w:top w:val="single" w:sz="4" w:space="0" w:color="000000"/>
            </w:tcBorders>
            <w:vAlign w:val="center"/>
          </w:tcPr>
          <w:p w14:paraId="18D4721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2928FCE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642" w:type="dxa"/>
            <w:tcBorders>
              <w:top w:val="single" w:sz="4" w:space="0" w:color="000000"/>
            </w:tcBorders>
            <w:vAlign w:val="center"/>
          </w:tcPr>
          <w:p w14:paraId="247ACDA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53</w:t>
            </w:r>
          </w:p>
        </w:tc>
      </w:tr>
      <w:tr w:rsidR="00F9088A" w14:paraId="52025E16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61581522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Hypna</w:t>
            </w:r>
            <w:proofErr w:type="spellEnd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clytemnestra</w:t>
            </w:r>
            <w:proofErr w:type="spellEnd"/>
          </w:p>
          <w:p w14:paraId="0B2FABFF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(Cramer, 1777)</w:t>
            </w:r>
          </w:p>
        </w:tc>
        <w:tc>
          <w:tcPr>
            <w:tcW w:w="780" w:type="dxa"/>
            <w:vAlign w:val="center"/>
          </w:tcPr>
          <w:p w14:paraId="3EE605A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vAlign w:val="center"/>
          </w:tcPr>
          <w:p w14:paraId="1974352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709" w:type="dxa"/>
            <w:vAlign w:val="center"/>
          </w:tcPr>
          <w:p w14:paraId="1A2816A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9" w:type="dxa"/>
            <w:vAlign w:val="center"/>
          </w:tcPr>
          <w:p w14:paraId="0EFAA7D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44</w:t>
            </w:r>
          </w:p>
        </w:tc>
        <w:tc>
          <w:tcPr>
            <w:tcW w:w="567" w:type="dxa"/>
            <w:vAlign w:val="center"/>
          </w:tcPr>
          <w:p w14:paraId="4105B76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851" w:type="dxa"/>
            <w:vAlign w:val="center"/>
          </w:tcPr>
          <w:p w14:paraId="1359AB2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54</w:t>
            </w:r>
          </w:p>
        </w:tc>
        <w:tc>
          <w:tcPr>
            <w:tcW w:w="708" w:type="dxa"/>
            <w:vAlign w:val="center"/>
          </w:tcPr>
          <w:p w14:paraId="7207F4F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709" w:type="dxa"/>
            <w:vAlign w:val="center"/>
          </w:tcPr>
          <w:p w14:paraId="364DCD5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426" w:type="dxa"/>
            <w:vAlign w:val="center"/>
          </w:tcPr>
          <w:p w14:paraId="61CAAD1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376001B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66" w:type="dxa"/>
            <w:vAlign w:val="center"/>
          </w:tcPr>
          <w:p w14:paraId="792E643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850" w:type="dxa"/>
            <w:vAlign w:val="center"/>
          </w:tcPr>
          <w:p w14:paraId="03C7FF5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2A9C0A5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3F44B17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495945F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vAlign w:val="center"/>
          </w:tcPr>
          <w:p w14:paraId="00DD50B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456D993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9" w:type="dxa"/>
            <w:vAlign w:val="center"/>
          </w:tcPr>
          <w:p w14:paraId="189B1FE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7" w:type="dxa"/>
            <w:vAlign w:val="center"/>
          </w:tcPr>
          <w:p w14:paraId="1222E4B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5FAC07A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642" w:type="dxa"/>
            <w:vAlign w:val="center"/>
          </w:tcPr>
          <w:p w14:paraId="65ADA79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149</w:t>
            </w:r>
          </w:p>
        </w:tc>
      </w:tr>
      <w:tr w:rsidR="00F9088A" w14:paraId="73F1490E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3FE047DC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Memphis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philumena</w:t>
            </w:r>
            <w:proofErr w:type="spellEnd"/>
          </w:p>
          <w:p w14:paraId="1A31A2E8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(Doubleday,1849)</w:t>
            </w:r>
          </w:p>
        </w:tc>
        <w:tc>
          <w:tcPr>
            <w:tcW w:w="780" w:type="dxa"/>
            <w:vAlign w:val="center"/>
          </w:tcPr>
          <w:p w14:paraId="7D436BE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67" w:type="dxa"/>
            <w:vAlign w:val="center"/>
          </w:tcPr>
          <w:p w14:paraId="1E8F840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02C8541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5A4F9B0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vAlign w:val="center"/>
          </w:tcPr>
          <w:p w14:paraId="3AFB21C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1" w:type="dxa"/>
            <w:vAlign w:val="center"/>
          </w:tcPr>
          <w:p w14:paraId="4F4ABB2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8" w:type="dxa"/>
            <w:vAlign w:val="center"/>
          </w:tcPr>
          <w:p w14:paraId="00FAE9C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34E6BDD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vAlign w:val="center"/>
          </w:tcPr>
          <w:p w14:paraId="130D154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77F6310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6" w:type="dxa"/>
            <w:vAlign w:val="center"/>
          </w:tcPr>
          <w:p w14:paraId="3AC3AEC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vAlign w:val="center"/>
          </w:tcPr>
          <w:p w14:paraId="0014C04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3720BE7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7E383CF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4E88A84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vAlign w:val="center"/>
          </w:tcPr>
          <w:p w14:paraId="6BAB804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2D652C9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1D6D509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7" w:type="dxa"/>
            <w:vAlign w:val="center"/>
          </w:tcPr>
          <w:p w14:paraId="05B9644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344802A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642" w:type="dxa"/>
            <w:vAlign w:val="center"/>
          </w:tcPr>
          <w:p w14:paraId="499BAAB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</w:tr>
      <w:tr w:rsidR="00F9088A" w14:paraId="3DF460E8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0A8C93BA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Memphis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acidalia</w:t>
            </w:r>
            <w:proofErr w:type="spellEnd"/>
          </w:p>
          <w:p w14:paraId="4E0C00F0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(Hübner, 1819)</w:t>
            </w:r>
          </w:p>
        </w:tc>
        <w:tc>
          <w:tcPr>
            <w:tcW w:w="780" w:type="dxa"/>
            <w:vAlign w:val="center"/>
          </w:tcPr>
          <w:p w14:paraId="3D8CE42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vAlign w:val="center"/>
          </w:tcPr>
          <w:p w14:paraId="6118CA3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0F13507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7303AC7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67" w:type="dxa"/>
            <w:vAlign w:val="center"/>
          </w:tcPr>
          <w:p w14:paraId="6EFB4D8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51" w:type="dxa"/>
            <w:vAlign w:val="center"/>
          </w:tcPr>
          <w:p w14:paraId="39D941C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8" w:type="dxa"/>
            <w:vAlign w:val="center"/>
          </w:tcPr>
          <w:p w14:paraId="5EBD492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1EAB6F0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vAlign w:val="center"/>
          </w:tcPr>
          <w:p w14:paraId="31CF129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7008394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6" w:type="dxa"/>
            <w:vAlign w:val="center"/>
          </w:tcPr>
          <w:p w14:paraId="0689B17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vAlign w:val="center"/>
          </w:tcPr>
          <w:p w14:paraId="6B69A18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709" w:type="dxa"/>
            <w:vAlign w:val="center"/>
          </w:tcPr>
          <w:p w14:paraId="4E67AC7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7A4F153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709" w:type="dxa"/>
            <w:vAlign w:val="center"/>
          </w:tcPr>
          <w:p w14:paraId="46EE82C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710" w:type="dxa"/>
            <w:vAlign w:val="center"/>
          </w:tcPr>
          <w:p w14:paraId="471AE59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709" w:type="dxa"/>
            <w:vAlign w:val="center"/>
          </w:tcPr>
          <w:p w14:paraId="6DE632D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33390DF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7" w:type="dxa"/>
            <w:vAlign w:val="center"/>
          </w:tcPr>
          <w:p w14:paraId="2ED8941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45B52EE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642" w:type="dxa"/>
            <w:vAlign w:val="center"/>
          </w:tcPr>
          <w:p w14:paraId="52D484B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16</w:t>
            </w:r>
          </w:p>
        </w:tc>
      </w:tr>
      <w:tr w:rsidR="00F9088A" w14:paraId="14E3AED6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63368ADB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lastRenderedPageBreak/>
              <w:t xml:space="preserve">Memphis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leonida</w:t>
            </w:r>
            <w:proofErr w:type="spellEnd"/>
          </w:p>
          <w:p w14:paraId="3E79E6F3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(Stoll, 1782)</w:t>
            </w:r>
          </w:p>
        </w:tc>
        <w:tc>
          <w:tcPr>
            <w:tcW w:w="780" w:type="dxa"/>
            <w:vAlign w:val="center"/>
          </w:tcPr>
          <w:p w14:paraId="659DC7A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vAlign w:val="center"/>
          </w:tcPr>
          <w:p w14:paraId="71002CA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2EBEC3B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6767E9D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67" w:type="dxa"/>
            <w:vAlign w:val="center"/>
          </w:tcPr>
          <w:p w14:paraId="1884036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1" w:type="dxa"/>
            <w:vAlign w:val="center"/>
          </w:tcPr>
          <w:p w14:paraId="1B8355C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8" w:type="dxa"/>
            <w:vAlign w:val="center"/>
          </w:tcPr>
          <w:p w14:paraId="187E27C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3AC7F20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vAlign w:val="center"/>
          </w:tcPr>
          <w:p w14:paraId="239BD08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2B9AAAE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6" w:type="dxa"/>
            <w:vAlign w:val="center"/>
          </w:tcPr>
          <w:p w14:paraId="679BF33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vAlign w:val="center"/>
          </w:tcPr>
          <w:p w14:paraId="64CDF91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4CD8DF9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3706523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088DB25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vAlign w:val="center"/>
          </w:tcPr>
          <w:p w14:paraId="3EFFBF0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74510A7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640B990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7" w:type="dxa"/>
            <w:vAlign w:val="center"/>
          </w:tcPr>
          <w:p w14:paraId="2BF9752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1C0F74E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642" w:type="dxa"/>
            <w:vAlign w:val="center"/>
          </w:tcPr>
          <w:p w14:paraId="18050D8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7</w:t>
            </w:r>
          </w:p>
        </w:tc>
      </w:tr>
      <w:tr w:rsidR="00F9088A" w14:paraId="5539C841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7DB6F838" w14:textId="744A23C1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Memphis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mor</w:t>
            </w:r>
            <w:r w:rsidR="000E608D"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u</w:t>
            </w:r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us</w:t>
            </w:r>
            <w:proofErr w:type="spellEnd"/>
          </w:p>
          <w:p w14:paraId="6F5D6A30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(Fabricius, 1775)</w:t>
            </w:r>
          </w:p>
        </w:tc>
        <w:tc>
          <w:tcPr>
            <w:tcW w:w="780" w:type="dxa"/>
            <w:vAlign w:val="center"/>
          </w:tcPr>
          <w:p w14:paraId="6DBF985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67" w:type="dxa"/>
            <w:vAlign w:val="center"/>
          </w:tcPr>
          <w:p w14:paraId="6A451B6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7838FC6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3D371DC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67" w:type="dxa"/>
            <w:vAlign w:val="center"/>
          </w:tcPr>
          <w:p w14:paraId="067D738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851" w:type="dxa"/>
            <w:vAlign w:val="center"/>
          </w:tcPr>
          <w:p w14:paraId="15C5793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8" w:type="dxa"/>
            <w:vAlign w:val="center"/>
          </w:tcPr>
          <w:p w14:paraId="53C7891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9" w:type="dxa"/>
            <w:vAlign w:val="center"/>
          </w:tcPr>
          <w:p w14:paraId="28E3495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vAlign w:val="center"/>
          </w:tcPr>
          <w:p w14:paraId="32807BF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709" w:type="dxa"/>
            <w:vAlign w:val="center"/>
          </w:tcPr>
          <w:p w14:paraId="0620C73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6" w:type="dxa"/>
            <w:vAlign w:val="center"/>
          </w:tcPr>
          <w:p w14:paraId="3288497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50" w:type="dxa"/>
            <w:vAlign w:val="center"/>
          </w:tcPr>
          <w:p w14:paraId="317695E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709" w:type="dxa"/>
            <w:vAlign w:val="center"/>
          </w:tcPr>
          <w:p w14:paraId="2D61593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0AA889D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709" w:type="dxa"/>
            <w:vAlign w:val="center"/>
          </w:tcPr>
          <w:p w14:paraId="7EBBF3E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710" w:type="dxa"/>
            <w:vAlign w:val="center"/>
          </w:tcPr>
          <w:p w14:paraId="0B891B7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709" w:type="dxa"/>
            <w:vAlign w:val="center"/>
          </w:tcPr>
          <w:p w14:paraId="25EEAA2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500337F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7" w:type="dxa"/>
            <w:vAlign w:val="center"/>
          </w:tcPr>
          <w:p w14:paraId="2686103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0028C48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642" w:type="dxa"/>
            <w:vAlign w:val="center"/>
          </w:tcPr>
          <w:p w14:paraId="370851E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38</w:t>
            </w:r>
          </w:p>
        </w:tc>
      </w:tr>
      <w:tr w:rsidR="00F9088A" w14:paraId="59F1BD2B" w14:textId="77777777" w:rsidTr="00F9088A">
        <w:trPr>
          <w:trHeight w:val="300"/>
        </w:trPr>
        <w:tc>
          <w:tcPr>
            <w:tcW w:w="1610" w:type="dxa"/>
            <w:tcBorders>
              <w:bottom w:val="single" w:sz="4" w:space="0" w:color="000000"/>
            </w:tcBorders>
            <w:vAlign w:val="center"/>
          </w:tcPr>
          <w:p w14:paraId="24C45196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Memphis </w:t>
            </w:r>
            <w:proofErr w:type="spellStart"/>
            <w:r w:rsidRPr="0049783B">
              <w:rPr>
                <w:rFonts w:eastAsia="Times New Roman"/>
                <w:sz w:val="14"/>
                <w:szCs w:val="14"/>
                <w:lang w:eastAsia="pt-BR"/>
              </w:rPr>
              <w:t>sp</w:t>
            </w:r>
            <w:proofErr w:type="spellEnd"/>
          </w:p>
        </w:tc>
        <w:tc>
          <w:tcPr>
            <w:tcW w:w="780" w:type="dxa"/>
            <w:tcBorders>
              <w:bottom w:val="single" w:sz="4" w:space="0" w:color="000000"/>
            </w:tcBorders>
            <w:vAlign w:val="center"/>
          </w:tcPr>
          <w:p w14:paraId="1A7AB78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70DF1C7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3A54E9F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669F5FD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0B2CE28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vAlign w:val="center"/>
          </w:tcPr>
          <w:p w14:paraId="53F9F3B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370845B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5367763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tcBorders>
              <w:bottom w:val="single" w:sz="4" w:space="0" w:color="000000"/>
            </w:tcBorders>
            <w:vAlign w:val="center"/>
          </w:tcPr>
          <w:p w14:paraId="432E012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56F0113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6" w:type="dxa"/>
            <w:tcBorders>
              <w:bottom w:val="single" w:sz="4" w:space="0" w:color="000000"/>
            </w:tcBorders>
            <w:vAlign w:val="center"/>
          </w:tcPr>
          <w:p w14:paraId="52D113B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vAlign w:val="center"/>
          </w:tcPr>
          <w:p w14:paraId="39EF32A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2877B16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12DC6EE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2D96F17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tcBorders>
              <w:bottom w:val="single" w:sz="4" w:space="0" w:color="000000"/>
            </w:tcBorders>
            <w:vAlign w:val="center"/>
          </w:tcPr>
          <w:p w14:paraId="12B9B3B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792FBB9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373C300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7" w:type="dxa"/>
            <w:tcBorders>
              <w:bottom w:val="single" w:sz="4" w:space="0" w:color="000000"/>
            </w:tcBorders>
            <w:vAlign w:val="center"/>
          </w:tcPr>
          <w:p w14:paraId="1B0A46F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745253B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642" w:type="dxa"/>
            <w:tcBorders>
              <w:bottom w:val="single" w:sz="4" w:space="0" w:color="000000"/>
            </w:tcBorders>
            <w:vAlign w:val="center"/>
          </w:tcPr>
          <w:p w14:paraId="156189D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</w:tr>
      <w:tr w:rsidR="00F9088A" w14:paraId="690D43F5" w14:textId="77777777" w:rsidTr="00F9088A">
        <w:trPr>
          <w:trHeight w:val="205"/>
        </w:trPr>
        <w:tc>
          <w:tcPr>
            <w:tcW w:w="161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9F30013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b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b/>
                <w:sz w:val="14"/>
                <w:szCs w:val="14"/>
                <w:lang w:eastAsia="pt-BR"/>
              </w:rPr>
              <w:t>Preponini</w:t>
            </w:r>
            <w:proofErr w:type="spellEnd"/>
            <w:r>
              <w:rPr>
                <w:rFonts w:eastAsia="Times New Roman"/>
                <w:b/>
                <w:sz w:val="14"/>
                <w:szCs w:val="14"/>
                <w:lang w:eastAsia="pt-BR"/>
              </w:rPr>
              <w:t xml:space="preserve"> (7)</w:t>
            </w:r>
          </w:p>
        </w:tc>
        <w:tc>
          <w:tcPr>
            <w:tcW w:w="78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A56B07E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ABDB894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B5EC155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D2BC33A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2ED70E6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A10DF87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45C0BD2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A3E3F98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11A8EEC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2E9D25F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F3849CC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D73F54D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4963B74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27398A0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7B2F08B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1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6C2C3BE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8DBFFD4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AF23D82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A2E87BA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619F32A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C927132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</w:tr>
      <w:tr w:rsidR="00F9088A" w14:paraId="2ADDD49D" w14:textId="77777777" w:rsidTr="00F9088A">
        <w:trPr>
          <w:trHeight w:val="300"/>
        </w:trPr>
        <w:tc>
          <w:tcPr>
            <w:tcW w:w="1610" w:type="dxa"/>
            <w:tcBorders>
              <w:top w:val="single" w:sz="4" w:space="0" w:color="000000"/>
            </w:tcBorders>
            <w:vAlign w:val="center"/>
          </w:tcPr>
          <w:p w14:paraId="3CF50211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Archeoprepona</w:t>
            </w:r>
            <w:proofErr w:type="spellEnd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demophon</w:t>
            </w:r>
            <w:proofErr w:type="spellEnd"/>
          </w:p>
          <w:p w14:paraId="1E5D2DE1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(Linnaeus, 1758)</w:t>
            </w:r>
          </w:p>
        </w:tc>
        <w:tc>
          <w:tcPr>
            <w:tcW w:w="780" w:type="dxa"/>
            <w:tcBorders>
              <w:top w:val="single" w:sz="4" w:space="0" w:color="000000"/>
            </w:tcBorders>
            <w:vAlign w:val="center"/>
          </w:tcPr>
          <w:p w14:paraId="77B5D33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</w:tcBorders>
            <w:vAlign w:val="center"/>
          </w:tcPr>
          <w:p w14:paraId="157429C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2473F15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0EFE70F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567" w:type="dxa"/>
            <w:tcBorders>
              <w:top w:val="single" w:sz="4" w:space="0" w:color="000000"/>
            </w:tcBorders>
            <w:vAlign w:val="center"/>
          </w:tcPr>
          <w:p w14:paraId="5240B62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vAlign w:val="center"/>
          </w:tcPr>
          <w:p w14:paraId="1799E59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</w:tcBorders>
            <w:vAlign w:val="center"/>
          </w:tcPr>
          <w:p w14:paraId="060AAF4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62F1DD5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426" w:type="dxa"/>
            <w:tcBorders>
              <w:top w:val="single" w:sz="4" w:space="0" w:color="000000"/>
            </w:tcBorders>
            <w:vAlign w:val="center"/>
          </w:tcPr>
          <w:p w14:paraId="73C59AE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7ED3E47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</w:tcBorders>
            <w:vAlign w:val="center"/>
          </w:tcPr>
          <w:p w14:paraId="21F04F3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</w:tcBorders>
            <w:vAlign w:val="center"/>
          </w:tcPr>
          <w:p w14:paraId="1B1BF4C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1A8A638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4A19788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4E31B34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</w:tcBorders>
            <w:vAlign w:val="center"/>
          </w:tcPr>
          <w:p w14:paraId="63B680C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6B774D0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5AD2CD3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707" w:type="dxa"/>
            <w:tcBorders>
              <w:top w:val="single" w:sz="4" w:space="0" w:color="000000"/>
            </w:tcBorders>
            <w:vAlign w:val="center"/>
          </w:tcPr>
          <w:p w14:paraId="6418E3A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29E2112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642" w:type="dxa"/>
            <w:tcBorders>
              <w:top w:val="single" w:sz="4" w:space="0" w:color="000000"/>
            </w:tcBorders>
            <w:vAlign w:val="center"/>
          </w:tcPr>
          <w:p w14:paraId="60B8C15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76</w:t>
            </w:r>
          </w:p>
        </w:tc>
      </w:tr>
      <w:tr w:rsidR="00F9088A" w14:paraId="34701C33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1B3252BE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Archeoprepona</w:t>
            </w:r>
            <w:proofErr w:type="spellEnd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 </w:t>
            </w:r>
            <w:proofErr w:type="spellStart"/>
            <w:r w:rsidRPr="0049783B">
              <w:rPr>
                <w:rFonts w:eastAsia="Times New Roman"/>
                <w:sz w:val="14"/>
                <w:szCs w:val="14"/>
                <w:lang w:eastAsia="pt-BR"/>
              </w:rPr>
              <w:t>sp</w:t>
            </w:r>
            <w:proofErr w:type="spellEnd"/>
          </w:p>
        </w:tc>
        <w:tc>
          <w:tcPr>
            <w:tcW w:w="780" w:type="dxa"/>
            <w:vAlign w:val="center"/>
          </w:tcPr>
          <w:p w14:paraId="749D165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vAlign w:val="center"/>
          </w:tcPr>
          <w:p w14:paraId="496F073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437462F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6306122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vAlign w:val="center"/>
          </w:tcPr>
          <w:p w14:paraId="7AF302E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1" w:type="dxa"/>
            <w:vAlign w:val="center"/>
          </w:tcPr>
          <w:p w14:paraId="57C38CF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8" w:type="dxa"/>
            <w:vAlign w:val="center"/>
          </w:tcPr>
          <w:p w14:paraId="0402F3C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004E3D2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vAlign w:val="center"/>
          </w:tcPr>
          <w:p w14:paraId="548C0B2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1B94D42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6" w:type="dxa"/>
            <w:vAlign w:val="center"/>
          </w:tcPr>
          <w:p w14:paraId="379B9D2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vAlign w:val="center"/>
          </w:tcPr>
          <w:p w14:paraId="67E7E75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46A29AB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6717565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055765D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vAlign w:val="center"/>
          </w:tcPr>
          <w:p w14:paraId="04EA27E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260A3B2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718C771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7" w:type="dxa"/>
            <w:vAlign w:val="center"/>
          </w:tcPr>
          <w:p w14:paraId="34C1E6C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0DC035E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642" w:type="dxa"/>
            <w:vAlign w:val="center"/>
          </w:tcPr>
          <w:p w14:paraId="21E0497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</w:tr>
      <w:tr w:rsidR="00F9088A" w14:paraId="00151085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4BF6978F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Prepona</w:t>
            </w:r>
            <w:proofErr w:type="spellEnd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laertes</w:t>
            </w:r>
            <w:proofErr w:type="spellEnd"/>
          </w:p>
          <w:p w14:paraId="4E212A48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(Hübner, 1811)</w:t>
            </w:r>
          </w:p>
        </w:tc>
        <w:tc>
          <w:tcPr>
            <w:tcW w:w="780" w:type="dxa"/>
            <w:vAlign w:val="center"/>
          </w:tcPr>
          <w:p w14:paraId="695FE41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67" w:type="dxa"/>
            <w:vAlign w:val="center"/>
          </w:tcPr>
          <w:p w14:paraId="1EBF5C8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2E4E0DD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03751C8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67" w:type="dxa"/>
            <w:vAlign w:val="center"/>
          </w:tcPr>
          <w:p w14:paraId="3ED3A4A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851" w:type="dxa"/>
            <w:vAlign w:val="center"/>
          </w:tcPr>
          <w:p w14:paraId="58609D6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8" w:type="dxa"/>
            <w:vAlign w:val="center"/>
          </w:tcPr>
          <w:p w14:paraId="0D83EA4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709" w:type="dxa"/>
            <w:vAlign w:val="center"/>
          </w:tcPr>
          <w:p w14:paraId="18BFD94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vAlign w:val="center"/>
          </w:tcPr>
          <w:p w14:paraId="12FE20D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3A3F124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6" w:type="dxa"/>
            <w:vAlign w:val="center"/>
          </w:tcPr>
          <w:p w14:paraId="20ADFC4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50" w:type="dxa"/>
            <w:vAlign w:val="center"/>
          </w:tcPr>
          <w:p w14:paraId="4DB3DD4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083CAA1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1A55D7C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6A4483B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vAlign w:val="center"/>
          </w:tcPr>
          <w:p w14:paraId="617E4F8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45BD1F5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03693DA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7" w:type="dxa"/>
            <w:vAlign w:val="center"/>
          </w:tcPr>
          <w:p w14:paraId="776E133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54E41AF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642" w:type="dxa"/>
            <w:vAlign w:val="center"/>
          </w:tcPr>
          <w:p w14:paraId="4DEC5F6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26</w:t>
            </w:r>
          </w:p>
        </w:tc>
      </w:tr>
      <w:tr w:rsidR="00F9088A" w14:paraId="22D9178D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43277BD5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Mesoprepona</w:t>
            </w:r>
            <w:proofErr w:type="spellEnd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pheridamas</w:t>
            </w:r>
            <w:proofErr w:type="spellEnd"/>
          </w:p>
          <w:p w14:paraId="5CC67917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sz w:val="14"/>
                <w:szCs w:val="14"/>
              </w:rPr>
              <w:t>(Cramer, 1777)</w:t>
            </w:r>
          </w:p>
        </w:tc>
        <w:tc>
          <w:tcPr>
            <w:tcW w:w="780" w:type="dxa"/>
            <w:vAlign w:val="center"/>
          </w:tcPr>
          <w:p w14:paraId="45203F3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vAlign w:val="center"/>
          </w:tcPr>
          <w:p w14:paraId="0127303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5770E5F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21336C4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vAlign w:val="center"/>
          </w:tcPr>
          <w:p w14:paraId="4CCED26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1" w:type="dxa"/>
            <w:vAlign w:val="center"/>
          </w:tcPr>
          <w:p w14:paraId="356A08F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8" w:type="dxa"/>
            <w:vAlign w:val="center"/>
          </w:tcPr>
          <w:p w14:paraId="3FE5CB6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6DB8538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vAlign w:val="center"/>
          </w:tcPr>
          <w:p w14:paraId="5369559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0B05129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6" w:type="dxa"/>
            <w:vAlign w:val="center"/>
          </w:tcPr>
          <w:p w14:paraId="5CA60B8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vAlign w:val="center"/>
          </w:tcPr>
          <w:p w14:paraId="6916405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15AF502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01A3B0E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7FC57C1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vAlign w:val="center"/>
          </w:tcPr>
          <w:p w14:paraId="563705E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17E967A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703B10A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7" w:type="dxa"/>
            <w:vAlign w:val="center"/>
          </w:tcPr>
          <w:p w14:paraId="24FA57A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3301165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642" w:type="dxa"/>
            <w:vAlign w:val="center"/>
          </w:tcPr>
          <w:p w14:paraId="4BC36A7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</w:tr>
      <w:tr w:rsidR="00F9088A" w14:paraId="726370A1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7D694367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Posttaygetis</w:t>
            </w:r>
            <w:proofErr w:type="spellEnd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penelea</w:t>
            </w:r>
            <w:proofErr w:type="spellEnd"/>
          </w:p>
          <w:p w14:paraId="4A4BB5B0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sz w:val="14"/>
                <w:szCs w:val="14"/>
              </w:rPr>
              <w:t>(Cramer, 1777)</w:t>
            </w:r>
          </w:p>
        </w:tc>
        <w:tc>
          <w:tcPr>
            <w:tcW w:w="780" w:type="dxa"/>
            <w:vAlign w:val="center"/>
          </w:tcPr>
          <w:p w14:paraId="5585F0B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vAlign w:val="center"/>
          </w:tcPr>
          <w:p w14:paraId="0E71474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2AC8F0C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79C99E5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vAlign w:val="center"/>
          </w:tcPr>
          <w:p w14:paraId="46CB60B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1" w:type="dxa"/>
            <w:vAlign w:val="center"/>
          </w:tcPr>
          <w:p w14:paraId="034A3DD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8" w:type="dxa"/>
            <w:vAlign w:val="center"/>
          </w:tcPr>
          <w:p w14:paraId="523380D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1CE30EE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vAlign w:val="center"/>
          </w:tcPr>
          <w:p w14:paraId="4DC081D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6D4337C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6" w:type="dxa"/>
            <w:vAlign w:val="center"/>
          </w:tcPr>
          <w:p w14:paraId="46C0B3F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vAlign w:val="center"/>
          </w:tcPr>
          <w:p w14:paraId="69C5451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4FF7E02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735E90A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0DE1479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vAlign w:val="center"/>
          </w:tcPr>
          <w:p w14:paraId="16853B2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103B67A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5204C17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7" w:type="dxa"/>
            <w:vAlign w:val="center"/>
          </w:tcPr>
          <w:p w14:paraId="1B7E005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709" w:type="dxa"/>
            <w:vAlign w:val="center"/>
          </w:tcPr>
          <w:p w14:paraId="4BDFDFD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642" w:type="dxa"/>
            <w:vAlign w:val="center"/>
          </w:tcPr>
          <w:p w14:paraId="669B644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5</w:t>
            </w:r>
          </w:p>
        </w:tc>
      </w:tr>
      <w:tr w:rsidR="00F9088A" w14:paraId="75455B85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6BE4B317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Zaretis</w:t>
            </w:r>
            <w:proofErr w:type="spellEnd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isidora</w:t>
            </w:r>
            <w:proofErr w:type="spellEnd"/>
          </w:p>
          <w:p w14:paraId="3FB77B0F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(Cramer, 1779)</w:t>
            </w:r>
          </w:p>
        </w:tc>
        <w:tc>
          <w:tcPr>
            <w:tcW w:w="780" w:type="dxa"/>
            <w:vAlign w:val="center"/>
          </w:tcPr>
          <w:p w14:paraId="7CF8B21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vAlign w:val="center"/>
          </w:tcPr>
          <w:p w14:paraId="6BD5B6D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00D4017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6049F8D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67" w:type="dxa"/>
            <w:vAlign w:val="center"/>
          </w:tcPr>
          <w:p w14:paraId="10DC478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851" w:type="dxa"/>
            <w:vAlign w:val="center"/>
          </w:tcPr>
          <w:p w14:paraId="6DB172F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8" w:type="dxa"/>
            <w:vAlign w:val="center"/>
          </w:tcPr>
          <w:p w14:paraId="4B9454E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9" w:type="dxa"/>
            <w:vAlign w:val="center"/>
          </w:tcPr>
          <w:p w14:paraId="148A26C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vAlign w:val="center"/>
          </w:tcPr>
          <w:p w14:paraId="12FE08E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36A8DF7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6" w:type="dxa"/>
            <w:vAlign w:val="center"/>
          </w:tcPr>
          <w:p w14:paraId="07908AC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vAlign w:val="center"/>
          </w:tcPr>
          <w:p w14:paraId="4F28CBE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6B2283E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262B16D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5E186C4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vAlign w:val="center"/>
          </w:tcPr>
          <w:p w14:paraId="69FDE94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4CEA552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54D2952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7" w:type="dxa"/>
            <w:vAlign w:val="center"/>
          </w:tcPr>
          <w:p w14:paraId="2DB027D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59F66CC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642" w:type="dxa"/>
            <w:vAlign w:val="center"/>
          </w:tcPr>
          <w:p w14:paraId="5DB7F52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12</w:t>
            </w:r>
          </w:p>
        </w:tc>
      </w:tr>
      <w:tr w:rsidR="00F9088A" w14:paraId="3C832272" w14:textId="77777777" w:rsidTr="00F9088A">
        <w:trPr>
          <w:trHeight w:val="300"/>
        </w:trPr>
        <w:tc>
          <w:tcPr>
            <w:tcW w:w="1610" w:type="dxa"/>
            <w:tcBorders>
              <w:bottom w:val="single" w:sz="4" w:space="0" w:color="000000"/>
            </w:tcBorders>
            <w:vAlign w:val="center"/>
          </w:tcPr>
          <w:p w14:paraId="00D4E28C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Zaretis</w:t>
            </w:r>
            <w:proofErr w:type="spellEnd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itys</w:t>
            </w:r>
            <w:proofErr w:type="spellEnd"/>
          </w:p>
          <w:p w14:paraId="0203D7A0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(Cramer, 1777)</w:t>
            </w:r>
          </w:p>
        </w:tc>
        <w:tc>
          <w:tcPr>
            <w:tcW w:w="780" w:type="dxa"/>
            <w:tcBorders>
              <w:bottom w:val="single" w:sz="4" w:space="0" w:color="000000"/>
            </w:tcBorders>
            <w:vAlign w:val="center"/>
          </w:tcPr>
          <w:p w14:paraId="6873C28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3BFAC39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1E2E63D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74B88C0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66E1352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vAlign w:val="center"/>
          </w:tcPr>
          <w:p w14:paraId="68C1B53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6A52162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6A29F80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tcBorders>
              <w:bottom w:val="single" w:sz="4" w:space="0" w:color="000000"/>
            </w:tcBorders>
            <w:vAlign w:val="center"/>
          </w:tcPr>
          <w:p w14:paraId="671D983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75651DC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6" w:type="dxa"/>
            <w:tcBorders>
              <w:bottom w:val="single" w:sz="4" w:space="0" w:color="000000"/>
            </w:tcBorders>
            <w:vAlign w:val="center"/>
          </w:tcPr>
          <w:p w14:paraId="4333D35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vAlign w:val="center"/>
          </w:tcPr>
          <w:p w14:paraId="363FF3F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4E7E52F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5F42D06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21431D5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tcBorders>
              <w:bottom w:val="single" w:sz="4" w:space="0" w:color="000000"/>
            </w:tcBorders>
            <w:vAlign w:val="center"/>
          </w:tcPr>
          <w:p w14:paraId="26C8BB5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7DC6D4C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4FDF06D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7" w:type="dxa"/>
            <w:tcBorders>
              <w:bottom w:val="single" w:sz="4" w:space="0" w:color="000000"/>
            </w:tcBorders>
            <w:vAlign w:val="center"/>
          </w:tcPr>
          <w:p w14:paraId="3A16CA9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1765C95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642" w:type="dxa"/>
            <w:tcBorders>
              <w:bottom w:val="single" w:sz="4" w:space="0" w:color="000000"/>
            </w:tcBorders>
            <w:vAlign w:val="center"/>
          </w:tcPr>
          <w:p w14:paraId="36E9A59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13</w:t>
            </w:r>
          </w:p>
        </w:tc>
      </w:tr>
      <w:tr w:rsidR="00F9088A" w14:paraId="4234B0D9" w14:textId="77777777" w:rsidTr="00F9088A">
        <w:trPr>
          <w:trHeight w:val="173"/>
        </w:trPr>
        <w:tc>
          <w:tcPr>
            <w:tcW w:w="161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DCD41EA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b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b/>
                <w:sz w:val="14"/>
                <w:szCs w:val="14"/>
                <w:lang w:eastAsia="pt-BR"/>
              </w:rPr>
              <w:t>Nymphalinae</w:t>
            </w:r>
            <w:proofErr w:type="spellEnd"/>
            <w:r>
              <w:rPr>
                <w:rFonts w:eastAsia="Times New Roman"/>
                <w:b/>
                <w:sz w:val="14"/>
                <w:szCs w:val="14"/>
                <w:lang w:eastAsia="pt-BR"/>
              </w:rPr>
              <w:t xml:space="preserve"> (2)</w:t>
            </w:r>
          </w:p>
        </w:tc>
        <w:tc>
          <w:tcPr>
            <w:tcW w:w="78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66660F6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0A2849F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5C6BE00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473D1C0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A42A516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9C4443C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97AACC2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24244B9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3535A88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FC4C768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B22BCDE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EB4738F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BC1DF6F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7A57ECB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2FDE094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1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09D5566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EE1F668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DB6D124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982385A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3B8D294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473313D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</w:tr>
      <w:tr w:rsidR="00F9088A" w14:paraId="019C8B23" w14:textId="77777777" w:rsidTr="00F9088A">
        <w:trPr>
          <w:trHeight w:val="261"/>
        </w:trPr>
        <w:tc>
          <w:tcPr>
            <w:tcW w:w="161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A715DCE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b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b/>
                <w:sz w:val="14"/>
                <w:szCs w:val="14"/>
                <w:lang w:eastAsia="pt-BR"/>
              </w:rPr>
              <w:t>Coeini</w:t>
            </w:r>
            <w:proofErr w:type="spellEnd"/>
            <w:r>
              <w:rPr>
                <w:rFonts w:eastAsia="Times New Roman"/>
                <w:b/>
                <w:sz w:val="14"/>
                <w:szCs w:val="14"/>
                <w:lang w:eastAsia="pt-BR"/>
              </w:rPr>
              <w:t xml:space="preserve"> (2)</w:t>
            </w:r>
          </w:p>
        </w:tc>
        <w:tc>
          <w:tcPr>
            <w:tcW w:w="78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A289408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1C3DBD6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1D56DEB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3E6ADA8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3A0E557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E8B163E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8E127FB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0C7B1C1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7FB36C5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B70EE92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67D2A0E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AC3652E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50D668E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E24556A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2ED98D9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1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00DB8C4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975FB76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E3CC9EA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D1AED01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D02EE6B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4815B68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</w:tr>
      <w:tr w:rsidR="00F9088A" w14:paraId="1ECA9C76" w14:textId="77777777" w:rsidTr="00F9088A">
        <w:trPr>
          <w:trHeight w:val="300"/>
        </w:trPr>
        <w:tc>
          <w:tcPr>
            <w:tcW w:w="1610" w:type="dxa"/>
            <w:tcBorders>
              <w:top w:val="single" w:sz="4" w:space="0" w:color="000000"/>
            </w:tcBorders>
            <w:vAlign w:val="center"/>
          </w:tcPr>
          <w:p w14:paraId="6D9275D5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Colobura</w:t>
            </w:r>
            <w:proofErr w:type="spellEnd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dirce</w:t>
            </w:r>
            <w:proofErr w:type="spellEnd"/>
          </w:p>
          <w:p w14:paraId="26BF6E75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(Linnaeus, 1764)</w:t>
            </w:r>
          </w:p>
        </w:tc>
        <w:tc>
          <w:tcPr>
            <w:tcW w:w="780" w:type="dxa"/>
            <w:tcBorders>
              <w:top w:val="single" w:sz="4" w:space="0" w:color="000000"/>
            </w:tcBorders>
            <w:vAlign w:val="center"/>
          </w:tcPr>
          <w:p w14:paraId="18FD4A1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</w:tcBorders>
            <w:vAlign w:val="center"/>
          </w:tcPr>
          <w:p w14:paraId="4810D23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485D4AB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3E092EC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54</w:t>
            </w:r>
          </w:p>
        </w:tc>
        <w:tc>
          <w:tcPr>
            <w:tcW w:w="567" w:type="dxa"/>
            <w:tcBorders>
              <w:top w:val="single" w:sz="4" w:space="0" w:color="000000"/>
            </w:tcBorders>
            <w:vAlign w:val="center"/>
          </w:tcPr>
          <w:p w14:paraId="0154FE7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vAlign w:val="center"/>
          </w:tcPr>
          <w:p w14:paraId="34B1B64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</w:tcBorders>
            <w:vAlign w:val="center"/>
          </w:tcPr>
          <w:p w14:paraId="20A98B7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235948B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</w:tcBorders>
            <w:vAlign w:val="center"/>
          </w:tcPr>
          <w:p w14:paraId="3348425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7625738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66" w:type="dxa"/>
            <w:tcBorders>
              <w:top w:val="single" w:sz="4" w:space="0" w:color="000000"/>
            </w:tcBorders>
            <w:vAlign w:val="center"/>
          </w:tcPr>
          <w:p w14:paraId="15CE16E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</w:tcBorders>
            <w:vAlign w:val="center"/>
          </w:tcPr>
          <w:p w14:paraId="1E50E90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2109180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74EB6D8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29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06D5BB9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</w:tcBorders>
            <w:vAlign w:val="center"/>
          </w:tcPr>
          <w:p w14:paraId="508A914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6EF35F0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099259E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707" w:type="dxa"/>
            <w:tcBorders>
              <w:top w:val="single" w:sz="4" w:space="0" w:color="000000"/>
            </w:tcBorders>
            <w:vAlign w:val="center"/>
          </w:tcPr>
          <w:p w14:paraId="4E8FC73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23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7CDA49B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642" w:type="dxa"/>
            <w:tcBorders>
              <w:top w:val="single" w:sz="4" w:space="0" w:color="000000"/>
            </w:tcBorders>
            <w:vAlign w:val="center"/>
          </w:tcPr>
          <w:p w14:paraId="5D4AEF4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235</w:t>
            </w:r>
          </w:p>
        </w:tc>
      </w:tr>
      <w:tr w:rsidR="00F9088A" w14:paraId="26DEC9E6" w14:textId="77777777" w:rsidTr="00F9088A">
        <w:trPr>
          <w:trHeight w:val="300"/>
        </w:trPr>
        <w:tc>
          <w:tcPr>
            <w:tcW w:w="1610" w:type="dxa"/>
            <w:tcBorders>
              <w:bottom w:val="single" w:sz="4" w:space="0" w:color="000000"/>
            </w:tcBorders>
            <w:vAlign w:val="center"/>
          </w:tcPr>
          <w:p w14:paraId="5DE125A5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Historis</w:t>
            </w:r>
            <w:proofErr w:type="spellEnd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odius</w:t>
            </w:r>
            <w:proofErr w:type="spellEnd"/>
          </w:p>
          <w:p w14:paraId="216E0F6C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(Fabricius, 1775)</w:t>
            </w:r>
          </w:p>
        </w:tc>
        <w:tc>
          <w:tcPr>
            <w:tcW w:w="780" w:type="dxa"/>
            <w:tcBorders>
              <w:bottom w:val="single" w:sz="4" w:space="0" w:color="000000"/>
            </w:tcBorders>
            <w:vAlign w:val="center"/>
          </w:tcPr>
          <w:p w14:paraId="16526BF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7304B26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163C104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194A248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4C681E9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vAlign w:val="center"/>
          </w:tcPr>
          <w:p w14:paraId="516B697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20BAD54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3A95AC3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tcBorders>
              <w:bottom w:val="single" w:sz="4" w:space="0" w:color="000000"/>
            </w:tcBorders>
            <w:vAlign w:val="center"/>
          </w:tcPr>
          <w:p w14:paraId="1AFD5BA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04B1F80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6" w:type="dxa"/>
            <w:tcBorders>
              <w:bottom w:val="single" w:sz="4" w:space="0" w:color="000000"/>
            </w:tcBorders>
            <w:vAlign w:val="center"/>
          </w:tcPr>
          <w:p w14:paraId="3A85D12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vAlign w:val="center"/>
          </w:tcPr>
          <w:p w14:paraId="3AB5BB7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68E6304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61D60DE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6BDFF3B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tcBorders>
              <w:bottom w:val="single" w:sz="4" w:space="0" w:color="000000"/>
            </w:tcBorders>
            <w:vAlign w:val="center"/>
          </w:tcPr>
          <w:p w14:paraId="09949D8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256CF26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5F9B4A0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7" w:type="dxa"/>
            <w:tcBorders>
              <w:bottom w:val="single" w:sz="4" w:space="0" w:color="000000"/>
            </w:tcBorders>
            <w:vAlign w:val="center"/>
          </w:tcPr>
          <w:p w14:paraId="6372EF3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4B50E00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642" w:type="dxa"/>
            <w:tcBorders>
              <w:bottom w:val="single" w:sz="4" w:space="0" w:color="000000"/>
            </w:tcBorders>
            <w:vAlign w:val="center"/>
          </w:tcPr>
          <w:p w14:paraId="78B084A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13</w:t>
            </w:r>
          </w:p>
        </w:tc>
      </w:tr>
      <w:tr w:rsidR="00F9088A" w14:paraId="1AA64D2C" w14:textId="77777777" w:rsidTr="00F9088A">
        <w:trPr>
          <w:trHeight w:val="233"/>
        </w:trPr>
        <w:tc>
          <w:tcPr>
            <w:tcW w:w="161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BF44981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b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b/>
                <w:sz w:val="14"/>
                <w:szCs w:val="14"/>
                <w:lang w:eastAsia="pt-BR"/>
              </w:rPr>
              <w:t>Satyrinae</w:t>
            </w:r>
            <w:proofErr w:type="spellEnd"/>
            <w:r>
              <w:rPr>
                <w:rFonts w:eastAsia="Times New Roman"/>
                <w:b/>
                <w:sz w:val="14"/>
                <w:szCs w:val="14"/>
                <w:lang w:eastAsia="pt-BR"/>
              </w:rPr>
              <w:t xml:space="preserve"> (26)</w:t>
            </w:r>
          </w:p>
        </w:tc>
        <w:tc>
          <w:tcPr>
            <w:tcW w:w="78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5B4C89B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380CDFB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F6AF0C5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4A3A68E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539927E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CB5BDD2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33FF727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7F99983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D832AA7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C083071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1374ED9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1D88E9C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BE3BDDB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AF74377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AE3FBF4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1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745A3AB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5A4C3D7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CF9FE73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DA35879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E85D380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F0FC284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</w:tr>
      <w:tr w:rsidR="00F9088A" w14:paraId="1D7C7947" w14:textId="77777777" w:rsidTr="00F9088A">
        <w:trPr>
          <w:trHeight w:val="208"/>
        </w:trPr>
        <w:tc>
          <w:tcPr>
            <w:tcW w:w="161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8EB5757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b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b/>
                <w:sz w:val="14"/>
                <w:szCs w:val="14"/>
                <w:lang w:eastAsia="pt-BR"/>
              </w:rPr>
              <w:t>Brassolini</w:t>
            </w:r>
            <w:proofErr w:type="spellEnd"/>
            <w:r>
              <w:rPr>
                <w:rFonts w:eastAsia="Times New Roman"/>
                <w:b/>
                <w:sz w:val="14"/>
                <w:szCs w:val="14"/>
                <w:lang w:eastAsia="pt-BR"/>
              </w:rPr>
              <w:t xml:space="preserve"> (9)</w:t>
            </w:r>
          </w:p>
        </w:tc>
        <w:tc>
          <w:tcPr>
            <w:tcW w:w="78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78293F2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772A81E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4A874D2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D9661AC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D2DE4F7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4B5BDA1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B38CAE3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CCC5AFA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6CB140B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7CCC110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5175F34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CABFFF1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D86A747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1CC29C2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06ABE96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1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A1E426F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5E749CE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507477D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34E7695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427E262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924A28B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</w:tr>
      <w:tr w:rsidR="00F9088A" w14:paraId="39FD52E3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4B4556E8" w14:textId="5B4A953A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Caligo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il</w:t>
            </w:r>
            <w:r w:rsidR="000E608D"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l</w:t>
            </w:r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ioneus</w:t>
            </w:r>
            <w:proofErr w:type="spellEnd"/>
          </w:p>
          <w:p w14:paraId="3E23F260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(Cramer, 1776)</w:t>
            </w:r>
          </w:p>
        </w:tc>
        <w:tc>
          <w:tcPr>
            <w:tcW w:w="780" w:type="dxa"/>
            <w:vAlign w:val="center"/>
          </w:tcPr>
          <w:p w14:paraId="04161C8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567" w:type="dxa"/>
            <w:vAlign w:val="center"/>
          </w:tcPr>
          <w:p w14:paraId="5F511DB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45EECC6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7525599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67" w:type="dxa"/>
            <w:vAlign w:val="center"/>
          </w:tcPr>
          <w:p w14:paraId="34EB20E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51" w:type="dxa"/>
            <w:vAlign w:val="center"/>
          </w:tcPr>
          <w:p w14:paraId="3B5AA53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708" w:type="dxa"/>
            <w:vAlign w:val="center"/>
          </w:tcPr>
          <w:p w14:paraId="1F814AF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709" w:type="dxa"/>
            <w:vAlign w:val="center"/>
          </w:tcPr>
          <w:p w14:paraId="3E265FC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vAlign w:val="center"/>
          </w:tcPr>
          <w:p w14:paraId="6134C13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9" w:type="dxa"/>
            <w:vAlign w:val="center"/>
          </w:tcPr>
          <w:p w14:paraId="3FE51AB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66" w:type="dxa"/>
            <w:vAlign w:val="center"/>
          </w:tcPr>
          <w:p w14:paraId="533FDAF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850" w:type="dxa"/>
            <w:vAlign w:val="center"/>
          </w:tcPr>
          <w:p w14:paraId="53C01DC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0C444D2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335027B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709" w:type="dxa"/>
            <w:vAlign w:val="center"/>
          </w:tcPr>
          <w:p w14:paraId="25111FF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710" w:type="dxa"/>
            <w:vAlign w:val="center"/>
          </w:tcPr>
          <w:p w14:paraId="1D049B0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54BB3F6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2E7BCAD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7" w:type="dxa"/>
            <w:vAlign w:val="center"/>
          </w:tcPr>
          <w:p w14:paraId="5E21D9C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53AC4CD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642" w:type="dxa"/>
            <w:vAlign w:val="center"/>
          </w:tcPr>
          <w:p w14:paraId="140C614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56</w:t>
            </w:r>
          </w:p>
        </w:tc>
      </w:tr>
      <w:tr w:rsidR="00F9088A" w14:paraId="69764A5C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4661A3BC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Caligo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teucer</w:t>
            </w:r>
            <w:proofErr w:type="spellEnd"/>
          </w:p>
          <w:p w14:paraId="2AD331E6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color w:val="auto"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iCs/>
                <w:sz w:val="14"/>
                <w:szCs w:val="14"/>
                <w:shd w:val="clear" w:color="auto" w:fill="F2F2F2"/>
                <w:lang w:eastAsia="pt-BR"/>
              </w:rPr>
              <w:t>(</w:t>
            </w:r>
            <w:r>
              <w:rPr>
                <w:sz w:val="14"/>
                <w:szCs w:val="14"/>
                <w:shd w:val="clear" w:color="auto" w:fill="F2F2F2"/>
              </w:rPr>
              <w:t>Linnaeus, 1705)</w:t>
            </w:r>
          </w:p>
        </w:tc>
        <w:tc>
          <w:tcPr>
            <w:tcW w:w="780" w:type="dxa"/>
            <w:vAlign w:val="center"/>
          </w:tcPr>
          <w:p w14:paraId="032E0CC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vAlign w:val="center"/>
          </w:tcPr>
          <w:p w14:paraId="18AD58C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4D32C6D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300432E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vAlign w:val="center"/>
          </w:tcPr>
          <w:p w14:paraId="2C2286B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1" w:type="dxa"/>
            <w:vAlign w:val="center"/>
          </w:tcPr>
          <w:p w14:paraId="4397D5E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8" w:type="dxa"/>
            <w:vAlign w:val="center"/>
          </w:tcPr>
          <w:p w14:paraId="32F6DA1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4318600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vAlign w:val="center"/>
          </w:tcPr>
          <w:p w14:paraId="192963B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63E3DFB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6" w:type="dxa"/>
            <w:vAlign w:val="center"/>
          </w:tcPr>
          <w:p w14:paraId="38094C3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vAlign w:val="center"/>
          </w:tcPr>
          <w:p w14:paraId="57BD955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1F16659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39446D4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11204C2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vAlign w:val="center"/>
          </w:tcPr>
          <w:p w14:paraId="1F1733F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5831477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7590B8E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7" w:type="dxa"/>
            <w:vAlign w:val="center"/>
          </w:tcPr>
          <w:p w14:paraId="4C11CFE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6262B3D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642" w:type="dxa"/>
            <w:vAlign w:val="center"/>
          </w:tcPr>
          <w:p w14:paraId="7F9A9C9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</w:tr>
      <w:tr w:rsidR="00F9088A" w14:paraId="2C16F62E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7A0F8ED9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Catoblepia</w:t>
            </w:r>
            <w:proofErr w:type="spellEnd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 </w:t>
            </w:r>
            <w:proofErr w:type="spellStart"/>
            <w:r w:rsidRPr="0049783B">
              <w:rPr>
                <w:rFonts w:eastAsia="Times New Roman"/>
                <w:sz w:val="14"/>
                <w:szCs w:val="14"/>
                <w:lang w:eastAsia="pt-BR"/>
              </w:rPr>
              <w:t>sp</w:t>
            </w:r>
            <w:proofErr w:type="spellEnd"/>
          </w:p>
        </w:tc>
        <w:tc>
          <w:tcPr>
            <w:tcW w:w="780" w:type="dxa"/>
            <w:vAlign w:val="center"/>
          </w:tcPr>
          <w:p w14:paraId="41E81C7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67" w:type="dxa"/>
            <w:vAlign w:val="center"/>
          </w:tcPr>
          <w:p w14:paraId="009897A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78FE079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4476926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vAlign w:val="center"/>
          </w:tcPr>
          <w:p w14:paraId="13DBA81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1" w:type="dxa"/>
            <w:vAlign w:val="center"/>
          </w:tcPr>
          <w:p w14:paraId="6CCBCA4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8" w:type="dxa"/>
            <w:vAlign w:val="center"/>
          </w:tcPr>
          <w:p w14:paraId="611AE1E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5F5A117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vAlign w:val="center"/>
          </w:tcPr>
          <w:p w14:paraId="1D5E0B2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3BDEC51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6" w:type="dxa"/>
            <w:vAlign w:val="center"/>
          </w:tcPr>
          <w:p w14:paraId="6C3BC8B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vAlign w:val="center"/>
          </w:tcPr>
          <w:p w14:paraId="4C90DC2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6C5A370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5BFEF61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5F33C0A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vAlign w:val="center"/>
          </w:tcPr>
          <w:p w14:paraId="5F736B0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69DE2F5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0BCA9B6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7" w:type="dxa"/>
            <w:vAlign w:val="center"/>
          </w:tcPr>
          <w:p w14:paraId="76B8C23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28FFA53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642" w:type="dxa"/>
            <w:vAlign w:val="center"/>
          </w:tcPr>
          <w:p w14:paraId="7272759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</w:tr>
      <w:tr w:rsidR="00F9088A" w14:paraId="19B87366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07EF1D27" w14:textId="574BC47C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Catoblepia</w:t>
            </w:r>
            <w:proofErr w:type="spellEnd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berecynt</w:t>
            </w:r>
            <w:r w:rsidR="000E608D"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h</w:t>
            </w:r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ia</w:t>
            </w:r>
            <w:proofErr w:type="spellEnd"/>
          </w:p>
          <w:p w14:paraId="7B3E1DDB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(Cramer, 1777)</w:t>
            </w:r>
          </w:p>
        </w:tc>
        <w:tc>
          <w:tcPr>
            <w:tcW w:w="780" w:type="dxa"/>
            <w:vAlign w:val="center"/>
          </w:tcPr>
          <w:p w14:paraId="190C5FB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vAlign w:val="center"/>
          </w:tcPr>
          <w:p w14:paraId="0AC0740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1430F3A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9" w:type="dxa"/>
            <w:vAlign w:val="center"/>
          </w:tcPr>
          <w:p w14:paraId="34FF70A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67" w:type="dxa"/>
            <w:vAlign w:val="center"/>
          </w:tcPr>
          <w:p w14:paraId="4692B37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51" w:type="dxa"/>
            <w:vAlign w:val="center"/>
          </w:tcPr>
          <w:p w14:paraId="04FB46B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8" w:type="dxa"/>
            <w:vAlign w:val="center"/>
          </w:tcPr>
          <w:p w14:paraId="36D5226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2995217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426" w:type="dxa"/>
            <w:vAlign w:val="center"/>
          </w:tcPr>
          <w:p w14:paraId="59324CA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79B30B1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66" w:type="dxa"/>
            <w:vAlign w:val="center"/>
          </w:tcPr>
          <w:p w14:paraId="64BC5CB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vAlign w:val="center"/>
          </w:tcPr>
          <w:p w14:paraId="293D0A7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25C7E72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00FB8E2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4D8A010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10" w:type="dxa"/>
            <w:vAlign w:val="center"/>
          </w:tcPr>
          <w:p w14:paraId="4255671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6160DFF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9" w:type="dxa"/>
            <w:vAlign w:val="center"/>
          </w:tcPr>
          <w:p w14:paraId="5C7C847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7" w:type="dxa"/>
            <w:vAlign w:val="center"/>
          </w:tcPr>
          <w:p w14:paraId="2FF351A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709" w:type="dxa"/>
            <w:vAlign w:val="center"/>
          </w:tcPr>
          <w:p w14:paraId="24904DE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642" w:type="dxa"/>
            <w:vAlign w:val="center"/>
          </w:tcPr>
          <w:p w14:paraId="4F08A54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30</w:t>
            </w:r>
          </w:p>
        </w:tc>
      </w:tr>
      <w:tr w:rsidR="00F9088A" w14:paraId="508F7937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542FE027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Opsiphanes</w:t>
            </w:r>
            <w:proofErr w:type="spellEnd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cassiae</w:t>
            </w:r>
            <w:proofErr w:type="spellEnd"/>
          </w:p>
          <w:p w14:paraId="4BB718AD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(Linnaeus, 1758)</w:t>
            </w:r>
          </w:p>
        </w:tc>
        <w:tc>
          <w:tcPr>
            <w:tcW w:w="780" w:type="dxa"/>
            <w:vAlign w:val="center"/>
          </w:tcPr>
          <w:p w14:paraId="4A3A7CE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67" w:type="dxa"/>
            <w:vAlign w:val="center"/>
          </w:tcPr>
          <w:p w14:paraId="40D5FAB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6C0007A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5833B02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vAlign w:val="center"/>
          </w:tcPr>
          <w:p w14:paraId="51FA5B8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1" w:type="dxa"/>
            <w:vAlign w:val="center"/>
          </w:tcPr>
          <w:p w14:paraId="0C96383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8" w:type="dxa"/>
            <w:vAlign w:val="center"/>
          </w:tcPr>
          <w:p w14:paraId="79F663B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7C5CABA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vAlign w:val="center"/>
          </w:tcPr>
          <w:p w14:paraId="0A3365F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70DB854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6" w:type="dxa"/>
            <w:vAlign w:val="center"/>
          </w:tcPr>
          <w:p w14:paraId="3094D8C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vAlign w:val="center"/>
          </w:tcPr>
          <w:p w14:paraId="594BFD3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533DFB0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0BD4F3E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9" w:type="dxa"/>
            <w:vAlign w:val="center"/>
          </w:tcPr>
          <w:p w14:paraId="039E622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vAlign w:val="center"/>
          </w:tcPr>
          <w:p w14:paraId="6E29301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3D26B0B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1056CFC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707" w:type="dxa"/>
            <w:vAlign w:val="center"/>
          </w:tcPr>
          <w:p w14:paraId="6D6DB09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241CDD5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642" w:type="dxa"/>
            <w:vAlign w:val="center"/>
          </w:tcPr>
          <w:p w14:paraId="0263FA8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16</w:t>
            </w:r>
          </w:p>
        </w:tc>
      </w:tr>
      <w:tr w:rsidR="00F9088A" w14:paraId="50F79903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2B2A2134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Opsiphanes</w:t>
            </w:r>
            <w:proofErr w:type="spellEnd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invirae</w:t>
            </w:r>
            <w:proofErr w:type="spellEnd"/>
          </w:p>
          <w:p w14:paraId="0A4899CA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(</w:t>
            </w:r>
            <w:proofErr w:type="spellStart"/>
            <w:r>
              <w:rPr>
                <w:rFonts w:eastAsia="Times New Roman"/>
                <w:sz w:val="14"/>
                <w:szCs w:val="14"/>
                <w:lang w:eastAsia="pt-BR"/>
              </w:rPr>
              <w:t>Hüner</w:t>
            </w:r>
            <w:proofErr w:type="spellEnd"/>
            <w:r>
              <w:rPr>
                <w:rFonts w:eastAsia="Times New Roman"/>
                <w:sz w:val="14"/>
                <w:szCs w:val="14"/>
                <w:lang w:eastAsia="pt-BR"/>
              </w:rPr>
              <w:t>, 1818)</w:t>
            </w:r>
          </w:p>
        </w:tc>
        <w:tc>
          <w:tcPr>
            <w:tcW w:w="780" w:type="dxa"/>
            <w:vAlign w:val="center"/>
          </w:tcPr>
          <w:p w14:paraId="1E40A25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35</w:t>
            </w:r>
          </w:p>
        </w:tc>
        <w:tc>
          <w:tcPr>
            <w:tcW w:w="567" w:type="dxa"/>
            <w:vAlign w:val="center"/>
          </w:tcPr>
          <w:p w14:paraId="309FBF4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709" w:type="dxa"/>
            <w:vAlign w:val="center"/>
          </w:tcPr>
          <w:p w14:paraId="7B7A46C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1CF9684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67" w:type="dxa"/>
            <w:vAlign w:val="center"/>
          </w:tcPr>
          <w:p w14:paraId="27214F1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851" w:type="dxa"/>
            <w:vAlign w:val="center"/>
          </w:tcPr>
          <w:p w14:paraId="43E5130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708" w:type="dxa"/>
            <w:vAlign w:val="center"/>
          </w:tcPr>
          <w:p w14:paraId="4616F6C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709" w:type="dxa"/>
            <w:vAlign w:val="center"/>
          </w:tcPr>
          <w:p w14:paraId="7A066CA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426" w:type="dxa"/>
            <w:vAlign w:val="center"/>
          </w:tcPr>
          <w:p w14:paraId="638381F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709" w:type="dxa"/>
            <w:vAlign w:val="center"/>
          </w:tcPr>
          <w:p w14:paraId="471D89D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66" w:type="dxa"/>
            <w:vAlign w:val="center"/>
          </w:tcPr>
          <w:p w14:paraId="533ED8C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850" w:type="dxa"/>
            <w:vAlign w:val="center"/>
          </w:tcPr>
          <w:p w14:paraId="2D0EF69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709" w:type="dxa"/>
            <w:vAlign w:val="center"/>
          </w:tcPr>
          <w:p w14:paraId="32164CA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1C87880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709" w:type="dxa"/>
            <w:vAlign w:val="center"/>
          </w:tcPr>
          <w:p w14:paraId="167B04F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710" w:type="dxa"/>
            <w:vAlign w:val="center"/>
          </w:tcPr>
          <w:p w14:paraId="087AFC1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709" w:type="dxa"/>
            <w:vAlign w:val="center"/>
          </w:tcPr>
          <w:p w14:paraId="7126795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6C0AD1A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707" w:type="dxa"/>
            <w:vAlign w:val="center"/>
          </w:tcPr>
          <w:p w14:paraId="7619F10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9" w:type="dxa"/>
            <w:vAlign w:val="center"/>
          </w:tcPr>
          <w:p w14:paraId="5C4048A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642" w:type="dxa"/>
            <w:vAlign w:val="center"/>
          </w:tcPr>
          <w:p w14:paraId="2930D21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149</w:t>
            </w:r>
          </w:p>
        </w:tc>
      </w:tr>
      <w:tr w:rsidR="00F9088A" w14:paraId="27BC983A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45B5E2D4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Opsiphanes</w:t>
            </w:r>
            <w:proofErr w:type="spellEnd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quiteria</w:t>
            </w:r>
            <w:proofErr w:type="spellEnd"/>
          </w:p>
          <w:p w14:paraId="6DCBB794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(Stoll, 1782)</w:t>
            </w:r>
          </w:p>
        </w:tc>
        <w:tc>
          <w:tcPr>
            <w:tcW w:w="780" w:type="dxa"/>
            <w:vAlign w:val="center"/>
          </w:tcPr>
          <w:p w14:paraId="3B4E9D6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67" w:type="dxa"/>
            <w:vAlign w:val="center"/>
          </w:tcPr>
          <w:p w14:paraId="51FA57C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0C057C4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497E731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67" w:type="dxa"/>
            <w:vAlign w:val="center"/>
          </w:tcPr>
          <w:p w14:paraId="1312CA8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1" w:type="dxa"/>
            <w:vAlign w:val="center"/>
          </w:tcPr>
          <w:p w14:paraId="52F11A6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8" w:type="dxa"/>
            <w:vAlign w:val="center"/>
          </w:tcPr>
          <w:p w14:paraId="068DB39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052F4BC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vAlign w:val="center"/>
          </w:tcPr>
          <w:p w14:paraId="0279B87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12A5FA5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6" w:type="dxa"/>
            <w:vAlign w:val="center"/>
          </w:tcPr>
          <w:p w14:paraId="0482421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vAlign w:val="center"/>
          </w:tcPr>
          <w:p w14:paraId="142E2C5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4A680A7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9" w:type="dxa"/>
            <w:vAlign w:val="center"/>
          </w:tcPr>
          <w:p w14:paraId="1465DFD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234994A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vAlign w:val="center"/>
          </w:tcPr>
          <w:p w14:paraId="58D77D3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709" w:type="dxa"/>
            <w:vAlign w:val="center"/>
          </w:tcPr>
          <w:p w14:paraId="5DEB7E9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9" w:type="dxa"/>
            <w:vAlign w:val="center"/>
          </w:tcPr>
          <w:p w14:paraId="2E638DD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7" w:type="dxa"/>
            <w:vAlign w:val="center"/>
          </w:tcPr>
          <w:p w14:paraId="3C45530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4A8F699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642" w:type="dxa"/>
            <w:vAlign w:val="center"/>
          </w:tcPr>
          <w:p w14:paraId="7AD3BB1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18</w:t>
            </w:r>
          </w:p>
        </w:tc>
      </w:tr>
      <w:tr w:rsidR="00F9088A" w14:paraId="70366495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0928B820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Opsiphanes</w:t>
            </w:r>
            <w:proofErr w:type="spellEnd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 </w:t>
            </w:r>
            <w:proofErr w:type="spellStart"/>
            <w:r w:rsidRPr="0049783B">
              <w:rPr>
                <w:rFonts w:eastAsia="Times New Roman"/>
                <w:sz w:val="14"/>
                <w:szCs w:val="14"/>
                <w:lang w:eastAsia="pt-BR"/>
              </w:rPr>
              <w:t>sp</w:t>
            </w:r>
            <w:proofErr w:type="spellEnd"/>
          </w:p>
        </w:tc>
        <w:tc>
          <w:tcPr>
            <w:tcW w:w="780" w:type="dxa"/>
            <w:vAlign w:val="center"/>
          </w:tcPr>
          <w:p w14:paraId="7A2C48F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67" w:type="dxa"/>
            <w:vAlign w:val="center"/>
          </w:tcPr>
          <w:p w14:paraId="0FF70A9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135CF50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7030E8A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vAlign w:val="center"/>
          </w:tcPr>
          <w:p w14:paraId="1F5A4A1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1" w:type="dxa"/>
            <w:vAlign w:val="center"/>
          </w:tcPr>
          <w:p w14:paraId="65D89B0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8" w:type="dxa"/>
            <w:vAlign w:val="center"/>
          </w:tcPr>
          <w:p w14:paraId="41C083D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118E5AD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vAlign w:val="center"/>
          </w:tcPr>
          <w:p w14:paraId="1D40E45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5D84DAC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6" w:type="dxa"/>
            <w:vAlign w:val="center"/>
          </w:tcPr>
          <w:p w14:paraId="4CCB250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vAlign w:val="center"/>
          </w:tcPr>
          <w:p w14:paraId="2858FBC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78BFC08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6F4A06E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05F8DD7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vAlign w:val="center"/>
          </w:tcPr>
          <w:p w14:paraId="3754BB3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489F853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2AC6BDC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7" w:type="dxa"/>
            <w:vAlign w:val="center"/>
          </w:tcPr>
          <w:p w14:paraId="256BBF4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3196F3C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642" w:type="dxa"/>
            <w:vAlign w:val="center"/>
          </w:tcPr>
          <w:p w14:paraId="07129DA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</w:tr>
      <w:tr w:rsidR="00F9088A" w14:paraId="3D5953BA" w14:textId="77777777" w:rsidTr="00F9088A">
        <w:trPr>
          <w:trHeight w:val="165"/>
        </w:trPr>
        <w:tc>
          <w:tcPr>
            <w:tcW w:w="1610" w:type="dxa"/>
            <w:vAlign w:val="bottom"/>
          </w:tcPr>
          <w:p w14:paraId="71BD9752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b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b/>
                <w:sz w:val="14"/>
                <w:szCs w:val="14"/>
                <w:lang w:eastAsia="pt-BR"/>
              </w:rPr>
              <w:t>Morphini</w:t>
            </w:r>
            <w:proofErr w:type="spellEnd"/>
            <w:r>
              <w:rPr>
                <w:rFonts w:eastAsia="Times New Roman"/>
                <w:b/>
                <w:sz w:val="14"/>
                <w:szCs w:val="14"/>
                <w:lang w:eastAsia="pt-BR"/>
              </w:rPr>
              <w:t xml:space="preserve"> (2)</w:t>
            </w:r>
          </w:p>
        </w:tc>
        <w:tc>
          <w:tcPr>
            <w:tcW w:w="780" w:type="dxa"/>
            <w:vAlign w:val="bottom"/>
          </w:tcPr>
          <w:p w14:paraId="116313E9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7" w:type="dxa"/>
            <w:vAlign w:val="bottom"/>
          </w:tcPr>
          <w:p w14:paraId="20FF9382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vAlign w:val="bottom"/>
          </w:tcPr>
          <w:p w14:paraId="07CAAF1B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vAlign w:val="bottom"/>
          </w:tcPr>
          <w:p w14:paraId="05AC603A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7" w:type="dxa"/>
            <w:vAlign w:val="bottom"/>
          </w:tcPr>
          <w:p w14:paraId="40F43423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851" w:type="dxa"/>
            <w:vAlign w:val="bottom"/>
          </w:tcPr>
          <w:p w14:paraId="7380FCDA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8" w:type="dxa"/>
            <w:vAlign w:val="bottom"/>
          </w:tcPr>
          <w:p w14:paraId="367124BE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vAlign w:val="bottom"/>
          </w:tcPr>
          <w:p w14:paraId="2D9B5614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426" w:type="dxa"/>
            <w:vAlign w:val="bottom"/>
          </w:tcPr>
          <w:p w14:paraId="3B421AED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vAlign w:val="bottom"/>
          </w:tcPr>
          <w:p w14:paraId="720FD1E2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6" w:type="dxa"/>
            <w:vAlign w:val="bottom"/>
          </w:tcPr>
          <w:p w14:paraId="63F3B87F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850" w:type="dxa"/>
            <w:vAlign w:val="bottom"/>
          </w:tcPr>
          <w:p w14:paraId="17F9C179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vAlign w:val="bottom"/>
          </w:tcPr>
          <w:p w14:paraId="637FF08F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vAlign w:val="bottom"/>
          </w:tcPr>
          <w:p w14:paraId="3E3C813B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vAlign w:val="bottom"/>
          </w:tcPr>
          <w:p w14:paraId="323681C3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10" w:type="dxa"/>
            <w:vAlign w:val="bottom"/>
          </w:tcPr>
          <w:p w14:paraId="701CDAB2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vAlign w:val="bottom"/>
          </w:tcPr>
          <w:p w14:paraId="1DFEDC19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vAlign w:val="bottom"/>
          </w:tcPr>
          <w:p w14:paraId="554E6141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7" w:type="dxa"/>
            <w:vAlign w:val="bottom"/>
          </w:tcPr>
          <w:p w14:paraId="3AF5E0F7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vAlign w:val="bottom"/>
          </w:tcPr>
          <w:p w14:paraId="05C44238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642" w:type="dxa"/>
            <w:vAlign w:val="bottom"/>
          </w:tcPr>
          <w:p w14:paraId="552D13B1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</w:tr>
      <w:tr w:rsidR="00F9088A" w14:paraId="696D696D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26EDEC06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Morpho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helenor</w:t>
            </w:r>
            <w:proofErr w:type="spellEnd"/>
          </w:p>
          <w:p w14:paraId="108479C6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(Cramer, 1782)</w:t>
            </w:r>
          </w:p>
        </w:tc>
        <w:tc>
          <w:tcPr>
            <w:tcW w:w="780" w:type="dxa"/>
            <w:vAlign w:val="center"/>
          </w:tcPr>
          <w:p w14:paraId="4540615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vAlign w:val="center"/>
          </w:tcPr>
          <w:p w14:paraId="51E4351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3AD5299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1EAA54B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67" w:type="dxa"/>
            <w:vAlign w:val="center"/>
          </w:tcPr>
          <w:p w14:paraId="07809A7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1" w:type="dxa"/>
            <w:vAlign w:val="center"/>
          </w:tcPr>
          <w:p w14:paraId="6BB1B01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8" w:type="dxa"/>
            <w:vAlign w:val="center"/>
          </w:tcPr>
          <w:p w14:paraId="1ABDA12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77DB0DC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vAlign w:val="center"/>
          </w:tcPr>
          <w:p w14:paraId="29ACA49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5F334DA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66" w:type="dxa"/>
            <w:vAlign w:val="center"/>
          </w:tcPr>
          <w:p w14:paraId="4E3627B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vAlign w:val="center"/>
          </w:tcPr>
          <w:p w14:paraId="0E9DF4C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5CC4BF6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02EF99F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3CF2D13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vAlign w:val="center"/>
          </w:tcPr>
          <w:p w14:paraId="4A50996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1118CE6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7FB3B0D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7" w:type="dxa"/>
            <w:vAlign w:val="center"/>
          </w:tcPr>
          <w:p w14:paraId="2B941D5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6C37835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642" w:type="dxa"/>
            <w:vAlign w:val="center"/>
          </w:tcPr>
          <w:p w14:paraId="28B601B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12</w:t>
            </w:r>
          </w:p>
        </w:tc>
      </w:tr>
      <w:tr w:rsidR="00F9088A" w14:paraId="3E479448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25727C86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Morpho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menelaus</w:t>
            </w:r>
            <w:proofErr w:type="spellEnd"/>
          </w:p>
          <w:p w14:paraId="341FF92C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sz w:val="14"/>
                <w:szCs w:val="14"/>
              </w:rPr>
              <w:t>(Linnaeus, 1758)</w:t>
            </w:r>
          </w:p>
        </w:tc>
        <w:tc>
          <w:tcPr>
            <w:tcW w:w="780" w:type="dxa"/>
            <w:vAlign w:val="center"/>
          </w:tcPr>
          <w:p w14:paraId="49A6D45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vAlign w:val="center"/>
          </w:tcPr>
          <w:p w14:paraId="202BFE4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52C6648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200C33A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vAlign w:val="center"/>
          </w:tcPr>
          <w:p w14:paraId="0F25D9D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1" w:type="dxa"/>
            <w:vAlign w:val="center"/>
          </w:tcPr>
          <w:p w14:paraId="3A220C7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8" w:type="dxa"/>
            <w:vAlign w:val="center"/>
          </w:tcPr>
          <w:p w14:paraId="47449CB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2E3C61B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vAlign w:val="center"/>
          </w:tcPr>
          <w:p w14:paraId="5D7D3F0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28E9084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6" w:type="dxa"/>
            <w:vAlign w:val="center"/>
          </w:tcPr>
          <w:p w14:paraId="0EEF5FD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vAlign w:val="center"/>
          </w:tcPr>
          <w:p w14:paraId="103D737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2084197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06D2A82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5A89AE8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vAlign w:val="center"/>
          </w:tcPr>
          <w:p w14:paraId="6EF9E42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03B3C92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23397E9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7" w:type="dxa"/>
            <w:vAlign w:val="center"/>
          </w:tcPr>
          <w:p w14:paraId="6FBB40D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7DB4A42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642" w:type="dxa"/>
            <w:vAlign w:val="center"/>
          </w:tcPr>
          <w:p w14:paraId="160AFAE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</w:tr>
      <w:tr w:rsidR="00F9088A" w14:paraId="392EF22F" w14:textId="77777777" w:rsidTr="00F9088A">
        <w:trPr>
          <w:trHeight w:val="207"/>
        </w:trPr>
        <w:tc>
          <w:tcPr>
            <w:tcW w:w="1610" w:type="dxa"/>
            <w:vAlign w:val="bottom"/>
          </w:tcPr>
          <w:p w14:paraId="5B106260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b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b/>
                <w:sz w:val="14"/>
                <w:szCs w:val="14"/>
                <w:lang w:eastAsia="pt-BR"/>
              </w:rPr>
              <w:t>Satyrini</w:t>
            </w:r>
            <w:proofErr w:type="spellEnd"/>
            <w:r>
              <w:rPr>
                <w:rFonts w:eastAsia="Times New Roman"/>
                <w:b/>
                <w:sz w:val="14"/>
                <w:szCs w:val="14"/>
                <w:lang w:eastAsia="pt-BR"/>
              </w:rPr>
              <w:t xml:space="preserve"> (7)</w:t>
            </w:r>
          </w:p>
        </w:tc>
        <w:tc>
          <w:tcPr>
            <w:tcW w:w="780" w:type="dxa"/>
            <w:vAlign w:val="bottom"/>
          </w:tcPr>
          <w:p w14:paraId="1E9ADD03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7" w:type="dxa"/>
            <w:vAlign w:val="bottom"/>
          </w:tcPr>
          <w:p w14:paraId="361D714A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vAlign w:val="bottom"/>
          </w:tcPr>
          <w:p w14:paraId="228FFC60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vAlign w:val="bottom"/>
          </w:tcPr>
          <w:p w14:paraId="08D1B636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7" w:type="dxa"/>
            <w:vAlign w:val="bottom"/>
          </w:tcPr>
          <w:p w14:paraId="7047E618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851" w:type="dxa"/>
            <w:vAlign w:val="bottom"/>
          </w:tcPr>
          <w:p w14:paraId="11531491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8" w:type="dxa"/>
            <w:vAlign w:val="bottom"/>
          </w:tcPr>
          <w:p w14:paraId="3B48BD3E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vAlign w:val="bottom"/>
          </w:tcPr>
          <w:p w14:paraId="7090C0B2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426" w:type="dxa"/>
            <w:vAlign w:val="bottom"/>
          </w:tcPr>
          <w:p w14:paraId="7C3D704F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vAlign w:val="bottom"/>
          </w:tcPr>
          <w:p w14:paraId="5C0A8C72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566" w:type="dxa"/>
            <w:vAlign w:val="bottom"/>
          </w:tcPr>
          <w:p w14:paraId="1BBAD419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850" w:type="dxa"/>
            <w:vAlign w:val="bottom"/>
          </w:tcPr>
          <w:p w14:paraId="69677F06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vAlign w:val="bottom"/>
          </w:tcPr>
          <w:p w14:paraId="4280EF02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vAlign w:val="bottom"/>
          </w:tcPr>
          <w:p w14:paraId="675DF3CB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vAlign w:val="bottom"/>
          </w:tcPr>
          <w:p w14:paraId="1A5EAB4F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10" w:type="dxa"/>
            <w:vAlign w:val="bottom"/>
          </w:tcPr>
          <w:p w14:paraId="3CDEB324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vAlign w:val="bottom"/>
          </w:tcPr>
          <w:p w14:paraId="468B43D2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vAlign w:val="bottom"/>
          </w:tcPr>
          <w:p w14:paraId="67B59DA9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7" w:type="dxa"/>
            <w:vAlign w:val="bottom"/>
          </w:tcPr>
          <w:p w14:paraId="3D6E5C73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709" w:type="dxa"/>
            <w:vAlign w:val="bottom"/>
          </w:tcPr>
          <w:p w14:paraId="4DDD6B83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  <w:tc>
          <w:tcPr>
            <w:tcW w:w="642" w:type="dxa"/>
            <w:vAlign w:val="bottom"/>
          </w:tcPr>
          <w:p w14:paraId="42726239" w14:textId="77777777" w:rsidR="00EC4677" w:rsidRDefault="00EC4677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</w:p>
        </w:tc>
      </w:tr>
      <w:tr w:rsidR="00F9088A" w14:paraId="0B7713ED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590DC7DE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lastRenderedPageBreak/>
              <w:t>Cissia</w:t>
            </w:r>
            <w:proofErr w:type="spellEnd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myncea</w:t>
            </w:r>
            <w:proofErr w:type="spellEnd"/>
          </w:p>
          <w:p w14:paraId="00B984D7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(Cramer, 1780)</w:t>
            </w:r>
          </w:p>
        </w:tc>
        <w:tc>
          <w:tcPr>
            <w:tcW w:w="780" w:type="dxa"/>
            <w:vAlign w:val="center"/>
          </w:tcPr>
          <w:p w14:paraId="6829E2E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35</w:t>
            </w:r>
          </w:p>
        </w:tc>
        <w:tc>
          <w:tcPr>
            <w:tcW w:w="567" w:type="dxa"/>
            <w:vAlign w:val="center"/>
          </w:tcPr>
          <w:p w14:paraId="29F1A31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360B588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6C4F96A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67" w:type="dxa"/>
            <w:vAlign w:val="center"/>
          </w:tcPr>
          <w:p w14:paraId="445317D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1" w:type="dxa"/>
            <w:vAlign w:val="center"/>
          </w:tcPr>
          <w:p w14:paraId="42C6CCD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8" w:type="dxa"/>
            <w:vAlign w:val="center"/>
          </w:tcPr>
          <w:p w14:paraId="5FADAC0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24AE34E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426" w:type="dxa"/>
            <w:vAlign w:val="center"/>
          </w:tcPr>
          <w:p w14:paraId="4A316FD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659D769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6" w:type="dxa"/>
            <w:vAlign w:val="center"/>
          </w:tcPr>
          <w:p w14:paraId="64DB114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vAlign w:val="center"/>
          </w:tcPr>
          <w:p w14:paraId="4333119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193668D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576075D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2A95975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vAlign w:val="center"/>
          </w:tcPr>
          <w:p w14:paraId="47DCB7F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7989FE6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3DF2A64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7" w:type="dxa"/>
            <w:vAlign w:val="center"/>
          </w:tcPr>
          <w:p w14:paraId="20E2471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23CF026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642" w:type="dxa"/>
            <w:vAlign w:val="center"/>
          </w:tcPr>
          <w:p w14:paraId="579BB4E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38</w:t>
            </w:r>
          </w:p>
        </w:tc>
      </w:tr>
      <w:tr w:rsidR="00F9088A" w14:paraId="462B4D7D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72442C0F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Cissia</w:t>
            </w:r>
            <w:proofErr w:type="spellEnd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penelope</w:t>
            </w:r>
            <w:proofErr w:type="spellEnd"/>
          </w:p>
          <w:p w14:paraId="3C5B27CC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iCs/>
                <w:sz w:val="14"/>
                <w:szCs w:val="14"/>
                <w:lang w:eastAsia="pt-BR"/>
              </w:rPr>
              <w:t>(</w:t>
            </w:r>
            <w:r>
              <w:rPr>
                <w:rFonts w:eastAsia="Times New Roman"/>
                <w:sz w:val="14"/>
                <w:szCs w:val="14"/>
                <w:lang w:eastAsia="pt-BR"/>
              </w:rPr>
              <w:t>Fabricius, 1775)</w:t>
            </w:r>
          </w:p>
        </w:tc>
        <w:tc>
          <w:tcPr>
            <w:tcW w:w="780" w:type="dxa"/>
            <w:vAlign w:val="center"/>
          </w:tcPr>
          <w:p w14:paraId="101289C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vAlign w:val="center"/>
          </w:tcPr>
          <w:p w14:paraId="323BD0B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709" w:type="dxa"/>
            <w:vAlign w:val="center"/>
          </w:tcPr>
          <w:p w14:paraId="3BC2ABE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3649E2A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39</w:t>
            </w:r>
          </w:p>
        </w:tc>
        <w:tc>
          <w:tcPr>
            <w:tcW w:w="567" w:type="dxa"/>
            <w:vAlign w:val="center"/>
          </w:tcPr>
          <w:p w14:paraId="4B893F2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47</w:t>
            </w:r>
          </w:p>
        </w:tc>
        <w:tc>
          <w:tcPr>
            <w:tcW w:w="851" w:type="dxa"/>
            <w:vAlign w:val="center"/>
          </w:tcPr>
          <w:p w14:paraId="6B48286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708" w:type="dxa"/>
            <w:vAlign w:val="center"/>
          </w:tcPr>
          <w:p w14:paraId="4A441AC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709" w:type="dxa"/>
            <w:vAlign w:val="center"/>
          </w:tcPr>
          <w:p w14:paraId="31C4A9F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22</w:t>
            </w:r>
          </w:p>
        </w:tc>
        <w:tc>
          <w:tcPr>
            <w:tcW w:w="426" w:type="dxa"/>
            <w:vAlign w:val="center"/>
          </w:tcPr>
          <w:p w14:paraId="60B89EB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25AD278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66" w:type="dxa"/>
            <w:vAlign w:val="center"/>
          </w:tcPr>
          <w:p w14:paraId="7ED2FC9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850" w:type="dxa"/>
            <w:vAlign w:val="center"/>
          </w:tcPr>
          <w:p w14:paraId="7F326CF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709" w:type="dxa"/>
            <w:vAlign w:val="center"/>
          </w:tcPr>
          <w:p w14:paraId="4C8C81F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9" w:type="dxa"/>
            <w:vAlign w:val="center"/>
          </w:tcPr>
          <w:p w14:paraId="456319B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709" w:type="dxa"/>
            <w:vAlign w:val="center"/>
          </w:tcPr>
          <w:p w14:paraId="05DEE07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vAlign w:val="center"/>
          </w:tcPr>
          <w:p w14:paraId="525624A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4DC8D1F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709" w:type="dxa"/>
            <w:vAlign w:val="center"/>
          </w:tcPr>
          <w:p w14:paraId="2C2BCC8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707" w:type="dxa"/>
            <w:vAlign w:val="center"/>
          </w:tcPr>
          <w:p w14:paraId="2751D15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08D924A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642" w:type="dxa"/>
            <w:vAlign w:val="center"/>
          </w:tcPr>
          <w:p w14:paraId="0D6065B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194</w:t>
            </w:r>
          </w:p>
        </w:tc>
      </w:tr>
      <w:tr w:rsidR="00F9088A" w14:paraId="118AA03C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064881BD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Cissia</w:t>
            </w:r>
            <w:proofErr w:type="spellEnd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 </w:t>
            </w:r>
            <w:proofErr w:type="spellStart"/>
            <w:r w:rsidRPr="0049783B">
              <w:rPr>
                <w:rFonts w:eastAsia="Times New Roman"/>
                <w:sz w:val="14"/>
                <w:szCs w:val="14"/>
                <w:lang w:eastAsia="pt-BR"/>
              </w:rPr>
              <w:t>sp</w:t>
            </w:r>
            <w:proofErr w:type="spellEnd"/>
          </w:p>
        </w:tc>
        <w:tc>
          <w:tcPr>
            <w:tcW w:w="780" w:type="dxa"/>
            <w:vAlign w:val="center"/>
          </w:tcPr>
          <w:p w14:paraId="26A5F48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vAlign w:val="center"/>
          </w:tcPr>
          <w:p w14:paraId="47A2696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3CB1B0F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07DFB25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vAlign w:val="center"/>
          </w:tcPr>
          <w:p w14:paraId="2BC900E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1" w:type="dxa"/>
            <w:vAlign w:val="center"/>
          </w:tcPr>
          <w:p w14:paraId="593392B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8" w:type="dxa"/>
            <w:vAlign w:val="center"/>
          </w:tcPr>
          <w:p w14:paraId="2A8FCA8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6958526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vAlign w:val="center"/>
          </w:tcPr>
          <w:p w14:paraId="7C5F668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72ED530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6" w:type="dxa"/>
            <w:vAlign w:val="center"/>
          </w:tcPr>
          <w:p w14:paraId="159856C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vAlign w:val="center"/>
          </w:tcPr>
          <w:p w14:paraId="104581D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5592A00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7512B3C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6987440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vAlign w:val="center"/>
          </w:tcPr>
          <w:p w14:paraId="054910D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5F16E0B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0BB7AE9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7" w:type="dxa"/>
            <w:vAlign w:val="center"/>
          </w:tcPr>
          <w:p w14:paraId="20B09B3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32402D3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642" w:type="dxa"/>
            <w:vAlign w:val="center"/>
          </w:tcPr>
          <w:p w14:paraId="6314018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</w:tr>
      <w:tr w:rsidR="00F9088A" w14:paraId="1AD2DC0F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0E31E6A1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Hermeuptychia</w:t>
            </w:r>
            <w:proofErr w:type="spellEnd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hermes</w:t>
            </w:r>
            <w:proofErr w:type="spellEnd"/>
          </w:p>
          <w:p w14:paraId="2B69773F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(Fabricius, 1775)</w:t>
            </w:r>
          </w:p>
        </w:tc>
        <w:tc>
          <w:tcPr>
            <w:tcW w:w="780" w:type="dxa"/>
            <w:vAlign w:val="center"/>
          </w:tcPr>
          <w:p w14:paraId="08106DA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vAlign w:val="center"/>
          </w:tcPr>
          <w:p w14:paraId="794C4BC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7F03170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3496972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67" w:type="dxa"/>
            <w:vAlign w:val="center"/>
          </w:tcPr>
          <w:p w14:paraId="1031442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66</w:t>
            </w:r>
          </w:p>
        </w:tc>
        <w:tc>
          <w:tcPr>
            <w:tcW w:w="851" w:type="dxa"/>
            <w:vAlign w:val="center"/>
          </w:tcPr>
          <w:p w14:paraId="4D11551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8" w:type="dxa"/>
            <w:vAlign w:val="center"/>
          </w:tcPr>
          <w:p w14:paraId="2CFAAFB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709" w:type="dxa"/>
            <w:vAlign w:val="center"/>
          </w:tcPr>
          <w:p w14:paraId="2834078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426" w:type="dxa"/>
            <w:vAlign w:val="center"/>
          </w:tcPr>
          <w:p w14:paraId="6F1280A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33DEEEC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6" w:type="dxa"/>
            <w:vAlign w:val="center"/>
          </w:tcPr>
          <w:p w14:paraId="0A7BD77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850" w:type="dxa"/>
            <w:vAlign w:val="center"/>
          </w:tcPr>
          <w:p w14:paraId="4C058B0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9" w:type="dxa"/>
            <w:vAlign w:val="center"/>
          </w:tcPr>
          <w:p w14:paraId="0BB472F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24ABA0F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674AC36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10" w:type="dxa"/>
            <w:vAlign w:val="center"/>
          </w:tcPr>
          <w:p w14:paraId="3A38001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9" w:type="dxa"/>
            <w:vAlign w:val="center"/>
          </w:tcPr>
          <w:p w14:paraId="1167735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48C1221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7" w:type="dxa"/>
            <w:vAlign w:val="center"/>
          </w:tcPr>
          <w:p w14:paraId="34463A8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05411DC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642" w:type="dxa"/>
            <w:vAlign w:val="center"/>
          </w:tcPr>
          <w:p w14:paraId="2E1FF3A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118</w:t>
            </w:r>
          </w:p>
        </w:tc>
      </w:tr>
      <w:tr w:rsidR="00F9088A" w14:paraId="271DD563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2650DA22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Magneuptychia</w:t>
            </w:r>
            <w:proofErr w:type="spellEnd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libye</w:t>
            </w:r>
            <w:proofErr w:type="spellEnd"/>
          </w:p>
          <w:p w14:paraId="06CD040D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(Linnaeus, 1767)</w:t>
            </w:r>
          </w:p>
        </w:tc>
        <w:tc>
          <w:tcPr>
            <w:tcW w:w="780" w:type="dxa"/>
            <w:vAlign w:val="center"/>
          </w:tcPr>
          <w:p w14:paraId="022114F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67" w:type="dxa"/>
            <w:vAlign w:val="center"/>
          </w:tcPr>
          <w:p w14:paraId="4A2DB14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55F5D19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5275BF6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vAlign w:val="center"/>
          </w:tcPr>
          <w:p w14:paraId="0A3CCBC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17</w:t>
            </w:r>
          </w:p>
        </w:tc>
        <w:tc>
          <w:tcPr>
            <w:tcW w:w="851" w:type="dxa"/>
            <w:vAlign w:val="center"/>
          </w:tcPr>
          <w:p w14:paraId="59635B3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708" w:type="dxa"/>
            <w:vAlign w:val="center"/>
          </w:tcPr>
          <w:p w14:paraId="53AEAAA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23</w:t>
            </w:r>
          </w:p>
        </w:tc>
        <w:tc>
          <w:tcPr>
            <w:tcW w:w="709" w:type="dxa"/>
            <w:vAlign w:val="center"/>
          </w:tcPr>
          <w:p w14:paraId="6ED60E4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vAlign w:val="center"/>
          </w:tcPr>
          <w:p w14:paraId="24EDACE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709" w:type="dxa"/>
            <w:vAlign w:val="center"/>
          </w:tcPr>
          <w:p w14:paraId="4D0FEDB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66" w:type="dxa"/>
            <w:vAlign w:val="center"/>
          </w:tcPr>
          <w:p w14:paraId="771F7BB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850" w:type="dxa"/>
            <w:vAlign w:val="center"/>
          </w:tcPr>
          <w:p w14:paraId="0DDA0D7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709" w:type="dxa"/>
            <w:vAlign w:val="center"/>
          </w:tcPr>
          <w:p w14:paraId="0142B2E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76D5C4E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709" w:type="dxa"/>
            <w:vAlign w:val="center"/>
          </w:tcPr>
          <w:p w14:paraId="01F0616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vAlign w:val="center"/>
          </w:tcPr>
          <w:p w14:paraId="7DD4D54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6906D51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462AC60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7" w:type="dxa"/>
            <w:vAlign w:val="center"/>
          </w:tcPr>
          <w:p w14:paraId="71FBC41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629FC15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642" w:type="dxa"/>
            <w:vAlign w:val="center"/>
          </w:tcPr>
          <w:p w14:paraId="25C8E59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76</w:t>
            </w:r>
          </w:p>
        </w:tc>
      </w:tr>
      <w:tr w:rsidR="00F9088A" w14:paraId="773E26A0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3E8FFB86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Magneuptychia</w:t>
            </w:r>
            <w:proofErr w:type="spellEnd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ocypete</w:t>
            </w:r>
            <w:proofErr w:type="spellEnd"/>
          </w:p>
          <w:p w14:paraId="34B1253D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sz w:val="14"/>
                <w:szCs w:val="14"/>
              </w:rPr>
              <w:t>(Fabricius, 1776)</w:t>
            </w:r>
          </w:p>
        </w:tc>
        <w:tc>
          <w:tcPr>
            <w:tcW w:w="780" w:type="dxa"/>
            <w:vAlign w:val="center"/>
          </w:tcPr>
          <w:p w14:paraId="0AEE5BA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vAlign w:val="center"/>
          </w:tcPr>
          <w:p w14:paraId="753F860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2105FC1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7DA4925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vAlign w:val="center"/>
          </w:tcPr>
          <w:p w14:paraId="2D8FC05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1" w:type="dxa"/>
            <w:vAlign w:val="center"/>
          </w:tcPr>
          <w:p w14:paraId="7ED3B42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8" w:type="dxa"/>
            <w:vAlign w:val="center"/>
          </w:tcPr>
          <w:p w14:paraId="1AB4475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1121AD8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vAlign w:val="center"/>
          </w:tcPr>
          <w:p w14:paraId="540B9EA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5CD1B7B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6" w:type="dxa"/>
            <w:vAlign w:val="center"/>
          </w:tcPr>
          <w:p w14:paraId="7480F16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vAlign w:val="center"/>
          </w:tcPr>
          <w:p w14:paraId="11B97F5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145709B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6A1D8F6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0B12F99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vAlign w:val="center"/>
          </w:tcPr>
          <w:p w14:paraId="71FD34B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19DD740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5FB8248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7" w:type="dxa"/>
            <w:vAlign w:val="center"/>
          </w:tcPr>
          <w:p w14:paraId="365D300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3009054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642" w:type="dxa"/>
            <w:vAlign w:val="center"/>
          </w:tcPr>
          <w:p w14:paraId="651BD16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</w:tr>
      <w:tr w:rsidR="00F9088A" w14:paraId="7335DD0C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265CB4C6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Magneuptychia</w:t>
            </w:r>
            <w:proofErr w:type="spellEnd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 </w:t>
            </w:r>
            <w:proofErr w:type="spellStart"/>
            <w:r w:rsidRPr="0049783B">
              <w:rPr>
                <w:rFonts w:eastAsia="Times New Roman"/>
                <w:sz w:val="14"/>
                <w:szCs w:val="14"/>
                <w:lang w:eastAsia="pt-BR"/>
              </w:rPr>
              <w:t>sp</w:t>
            </w:r>
            <w:proofErr w:type="spellEnd"/>
          </w:p>
        </w:tc>
        <w:tc>
          <w:tcPr>
            <w:tcW w:w="780" w:type="dxa"/>
            <w:vAlign w:val="center"/>
          </w:tcPr>
          <w:p w14:paraId="4D8FD21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567" w:type="dxa"/>
            <w:vAlign w:val="center"/>
          </w:tcPr>
          <w:p w14:paraId="217BA51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1F79D41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1FCAB46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vAlign w:val="center"/>
          </w:tcPr>
          <w:p w14:paraId="3E7692E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1" w:type="dxa"/>
            <w:vAlign w:val="center"/>
          </w:tcPr>
          <w:p w14:paraId="65EF75F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8" w:type="dxa"/>
            <w:vAlign w:val="center"/>
          </w:tcPr>
          <w:p w14:paraId="2E8CBBA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709" w:type="dxa"/>
            <w:vAlign w:val="center"/>
          </w:tcPr>
          <w:p w14:paraId="6808B1D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vAlign w:val="center"/>
          </w:tcPr>
          <w:p w14:paraId="309C593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79170BA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6" w:type="dxa"/>
            <w:vAlign w:val="center"/>
          </w:tcPr>
          <w:p w14:paraId="04264DB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50" w:type="dxa"/>
            <w:vAlign w:val="center"/>
          </w:tcPr>
          <w:p w14:paraId="4C7F8BA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541CF49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75DFE87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29E541F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vAlign w:val="center"/>
          </w:tcPr>
          <w:p w14:paraId="5B2097F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0C71D20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0592B8A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7" w:type="dxa"/>
            <w:vAlign w:val="center"/>
          </w:tcPr>
          <w:p w14:paraId="68C27FE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08B2E68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642" w:type="dxa"/>
            <w:vAlign w:val="center"/>
          </w:tcPr>
          <w:p w14:paraId="5243197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24</w:t>
            </w:r>
          </w:p>
        </w:tc>
      </w:tr>
      <w:tr w:rsidR="00F9088A" w14:paraId="2A2C4A6C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746E133C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Taygetis</w:t>
            </w:r>
            <w:proofErr w:type="spellEnd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 cleopatra</w:t>
            </w:r>
          </w:p>
          <w:p w14:paraId="3DE4EAFE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(C. Felder &amp; R. Felder, 1867)</w:t>
            </w:r>
          </w:p>
        </w:tc>
        <w:tc>
          <w:tcPr>
            <w:tcW w:w="780" w:type="dxa"/>
            <w:vAlign w:val="center"/>
          </w:tcPr>
          <w:p w14:paraId="1217F86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vAlign w:val="center"/>
          </w:tcPr>
          <w:p w14:paraId="3CA1510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13AD2EB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75E5E16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vAlign w:val="center"/>
          </w:tcPr>
          <w:p w14:paraId="0F05B5E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1" w:type="dxa"/>
            <w:vAlign w:val="center"/>
          </w:tcPr>
          <w:p w14:paraId="691FB49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8" w:type="dxa"/>
            <w:vAlign w:val="center"/>
          </w:tcPr>
          <w:p w14:paraId="005FA04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6F94B01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vAlign w:val="center"/>
          </w:tcPr>
          <w:p w14:paraId="363341B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676CBA8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66" w:type="dxa"/>
            <w:vAlign w:val="center"/>
          </w:tcPr>
          <w:p w14:paraId="513DD8D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vAlign w:val="center"/>
          </w:tcPr>
          <w:p w14:paraId="4CB38DB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1F514DE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0D2639E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0E8872D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vAlign w:val="center"/>
          </w:tcPr>
          <w:p w14:paraId="23A9873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39B5AAF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096C98F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7" w:type="dxa"/>
            <w:vAlign w:val="center"/>
          </w:tcPr>
          <w:p w14:paraId="2635811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6DA63A2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642" w:type="dxa"/>
            <w:vAlign w:val="center"/>
          </w:tcPr>
          <w:p w14:paraId="1D10D79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</w:tr>
      <w:tr w:rsidR="00F9088A" w14:paraId="1A050040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002FE768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Taygetis</w:t>
            </w:r>
            <w:proofErr w:type="spellEnd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 laches</w:t>
            </w:r>
          </w:p>
          <w:p w14:paraId="48CD2FE9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(Fabricius, 1793)</w:t>
            </w:r>
          </w:p>
        </w:tc>
        <w:tc>
          <w:tcPr>
            <w:tcW w:w="780" w:type="dxa"/>
            <w:vAlign w:val="center"/>
          </w:tcPr>
          <w:p w14:paraId="02B3E12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105</w:t>
            </w:r>
          </w:p>
        </w:tc>
        <w:tc>
          <w:tcPr>
            <w:tcW w:w="567" w:type="dxa"/>
            <w:vAlign w:val="center"/>
          </w:tcPr>
          <w:p w14:paraId="49D15F6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709" w:type="dxa"/>
            <w:vAlign w:val="center"/>
          </w:tcPr>
          <w:p w14:paraId="00468C4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9" w:type="dxa"/>
            <w:vAlign w:val="center"/>
          </w:tcPr>
          <w:p w14:paraId="2D813D3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29</w:t>
            </w:r>
          </w:p>
        </w:tc>
        <w:tc>
          <w:tcPr>
            <w:tcW w:w="567" w:type="dxa"/>
            <w:vAlign w:val="center"/>
          </w:tcPr>
          <w:p w14:paraId="521544C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851" w:type="dxa"/>
            <w:vAlign w:val="center"/>
          </w:tcPr>
          <w:p w14:paraId="14FBCB6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68</w:t>
            </w:r>
          </w:p>
        </w:tc>
        <w:tc>
          <w:tcPr>
            <w:tcW w:w="708" w:type="dxa"/>
            <w:vAlign w:val="center"/>
          </w:tcPr>
          <w:p w14:paraId="1AB6EAB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35</w:t>
            </w:r>
          </w:p>
        </w:tc>
        <w:tc>
          <w:tcPr>
            <w:tcW w:w="709" w:type="dxa"/>
            <w:vAlign w:val="center"/>
          </w:tcPr>
          <w:p w14:paraId="7658109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426" w:type="dxa"/>
            <w:vAlign w:val="center"/>
          </w:tcPr>
          <w:p w14:paraId="2B81C9C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17</w:t>
            </w:r>
          </w:p>
        </w:tc>
        <w:tc>
          <w:tcPr>
            <w:tcW w:w="709" w:type="dxa"/>
            <w:vAlign w:val="center"/>
          </w:tcPr>
          <w:p w14:paraId="2D26851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67</w:t>
            </w:r>
          </w:p>
        </w:tc>
        <w:tc>
          <w:tcPr>
            <w:tcW w:w="566" w:type="dxa"/>
            <w:vAlign w:val="center"/>
          </w:tcPr>
          <w:p w14:paraId="39CC031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850" w:type="dxa"/>
            <w:vAlign w:val="center"/>
          </w:tcPr>
          <w:p w14:paraId="629E82D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40</w:t>
            </w:r>
          </w:p>
        </w:tc>
        <w:tc>
          <w:tcPr>
            <w:tcW w:w="709" w:type="dxa"/>
            <w:vAlign w:val="center"/>
          </w:tcPr>
          <w:p w14:paraId="760F0A0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709" w:type="dxa"/>
            <w:vAlign w:val="center"/>
          </w:tcPr>
          <w:p w14:paraId="3A00EC7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709" w:type="dxa"/>
            <w:vAlign w:val="center"/>
          </w:tcPr>
          <w:p w14:paraId="507D3C9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23</w:t>
            </w:r>
          </w:p>
        </w:tc>
        <w:tc>
          <w:tcPr>
            <w:tcW w:w="710" w:type="dxa"/>
            <w:vAlign w:val="center"/>
          </w:tcPr>
          <w:p w14:paraId="6F89799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709" w:type="dxa"/>
            <w:vAlign w:val="center"/>
          </w:tcPr>
          <w:p w14:paraId="080B6E4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709" w:type="dxa"/>
            <w:vAlign w:val="center"/>
          </w:tcPr>
          <w:p w14:paraId="399359F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707" w:type="dxa"/>
            <w:vAlign w:val="center"/>
          </w:tcPr>
          <w:p w14:paraId="64EF11F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709" w:type="dxa"/>
            <w:vAlign w:val="center"/>
          </w:tcPr>
          <w:p w14:paraId="429174F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642" w:type="dxa"/>
            <w:vAlign w:val="center"/>
          </w:tcPr>
          <w:p w14:paraId="61411D1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486</w:t>
            </w:r>
          </w:p>
        </w:tc>
      </w:tr>
      <w:tr w:rsidR="00F9088A" w14:paraId="6AC7ED68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4CE76061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Taygetis</w:t>
            </w:r>
            <w:proofErr w:type="spellEnd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virgilia</w:t>
            </w:r>
            <w:proofErr w:type="spellEnd"/>
          </w:p>
          <w:p w14:paraId="63694DDD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iCs/>
                <w:sz w:val="14"/>
                <w:szCs w:val="14"/>
                <w:lang w:eastAsia="pt-BR"/>
              </w:rPr>
              <w:t>(Cramer, 1776)</w:t>
            </w:r>
          </w:p>
        </w:tc>
        <w:tc>
          <w:tcPr>
            <w:tcW w:w="780" w:type="dxa"/>
            <w:vAlign w:val="center"/>
          </w:tcPr>
          <w:p w14:paraId="59DD155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vAlign w:val="center"/>
          </w:tcPr>
          <w:p w14:paraId="11878BD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180C483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2A3A432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vAlign w:val="center"/>
          </w:tcPr>
          <w:p w14:paraId="182F610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1" w:type="dxa"/>
            <w:vAlign w:val="center"/>
          </w:tcPr>
          <w:p w14:paraId="6CAAEB7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8" w:type="dxa"/>
            <w:vAlign w:val="center"/>
          </w:tcPr>
          <w:p w14:paraId="74171EF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360C16E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vAlign w:val="center"/>
          </w:tcPr>
          <w:p w14:paraId="08D6F9F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3A40BAC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6" w:type="dxa"/>
            <w:vAlign w:val="center"/>
          </w:tcPr>
          <w:p w14:paraId="604AE8D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vAlign w:val="center"/>
          </w:tcPr>
          <w:p w14:paraId="34D2896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0BEEB28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5F42B02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1C6D290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vAlign w:val="center"/>
          </w:tcPr>
          <w:p w14:paraId="22CBCF5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7FDE996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19B0830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7" w:type="dxa"/>
            <w:vAlign w:val="center"/>
          </w:tcPr>
          <w:p w14:paraId="239F5F6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341C1E0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642" w:type="dxa"/>
            <w:vAlign w:val="center"/>
          </w:tcPr>
          <w:p w14:paraId="35B7E48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</w:tr>
      <w:tr w:rsidR="00F9088A" w14:paraId="718498D2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12EB961C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Taygetis</w:t>
            </w:r>
            <w:proofErr w:type="spellEnd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 </w:t>
            </w:r>
            <w:proofErr w:type="spellStart"/>
            <w:r w:rsidRPr="0049783B">
              <w:rPr>
                <w:rFonts w:eastAsia="Times New Roman"/>
                <w:sz w:val="14"/>
                <w:szCs w:val="14"/>
                <w:lang w:eastAsia="pt-BR"/>
              </w:rPr>
              <w:t>sp</w:t>
            </w:r>
            <w:proofErr w:type="spellEnd"/>
          </w:p>
        </w:tc>
        <w:tc>
          <w:tcPr>
            <w:tcW w:w="780" w:type="dxa"/>
            <w:vAlign w:val="center"/>
          </w:tcPr>
          <w:p w14:paraId="72EA763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vAlign w:val="center"/>
          </w:tcPr>
          <w:p w14:paraId="27C688E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067EED3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4E604FD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vAlign w:val="center"/>
          </w:tcPr>
          <w:p w14:paraId="5FE4EA8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1" w:type="dxa"/>
            <w:vAlign w:val="center"/>
          </w:tcPr>
          <w:p w14:paraId="6C058EE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8" w:type="dxa"/>
            <w:vAlign w:val="center"/>
          </w:tcPr>
          <w:p w14:paraId="2C47788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9" w:type="dxa"/>
            <w:vAlign w:val="center"/>
          </w:tcPr>
          <w:p w14:paraId="4CE69ED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426" w:type="dxa"/>
            <w:vAlign w:val="center"/>
          </w:tcPr>
          <w:p w14:paraId="46687DD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31B1665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66" w:type="dxa"/>
            <w:vAlign w:val="center"/>
          </w:tcPr>
          <w:p w14:paraId="7DB1113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50" w:type="dxa"/>
            <w:vAlign w:val="center"/>
          </w:tcPr>
          <w:p w14:paraId="0CEF635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709" w:type="dxa"/>
            <w:vAlign w:val="center"/>
          </w:tcPr>
          <w:p w14:paraId="56C30F7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14363D8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7FE314F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vAlign w:val="center"/>
          </w:tcPr>
          <w:p w14:paraId="45A85F6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6760250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6E78F24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7" w:type="dxa"/>
            <w:vAlign w:val="center"/>
          </w:tcPr>
          <w:p w14:paraId="30F46AB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2BAF846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642" w:type="dxa"/>
            <w:vAlign w:val="center"/>
          </w:tcPr>
          <w:p w14:paraId="0776BED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18</w:t>
            </w:r>
          </w:p>
        </w:tc>
      </w:tr>
      <w:tr w:rsidR="00F9088A" w14:paraId="2B247343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06E79226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Yphthimoides</w:t>
            </w:r>
            <w:proofErr w:type="spellEnd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renata</w:t>
            </w:r>
            <w:proofErr w:type="spellEnd"/>
          </w:p>
          <w:p w14:paraId="7CDE77F8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(Stoll, 1780)</w:t>
            </w:r>
          </w:p>
        </w:tc>
        <w:tc>
          <w:tcPr>
            <w:tcW w:w="780" w:type="dxa"/>
            <w:vAlign w:val="center"/>
          </w:tcPr>
          <w:p w14:paraId="7DAD5FD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67" w:type="dxa"/>
            <w:vAlign w:val="center"/>
          </w:tcPr>
          <w:p w14:paraId="7F420FD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2467BF5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3B246B0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vAlign w:val="center"/>
          </w:tcPr>
          <w:p w14:paraId="7F2A15F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851" w:type="dxa"/>
            <w:vAlign w:val="center"/>
          </w:tcPr>
          <w:p w14:paraId="0C99E10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8" w:type="dxa"/>
            <w:vAlign w:val="center"/>
          </w:tcPr>
          <w:p w14:paraId="065A8ED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5B271BB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vAlign w:val="center"/>
          </w:tcPr>
          <w:p w14:paraId="065ED8C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09" w:type="dxa"/>
            <w:vAlign w:val="center"/>
          </w:tcPr>
          <w:p w14:paraId="7FAF24F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6" w:type="dxa"/>
            <w:vAlign w:val="center"/>
          </w:tcPr>
          <w:p w14:paraId="7D299C9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850" w:type="dxa"/>
            <w:vAlign w:val="center"/>
          </w:tcPr>
          <w:p w14:paraId="4069927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2D23D271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524D074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701CFA8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vAlign w:val="center"/>
          </w:tcPr>
          <w:p w14:paraId="22C498D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6B282AC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7EFDD06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7" w:type="dxa"/>
            <w:vAlign w:val="center"/>
          </w:tcPr>
          <w:p w14:paraId="6A30338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09" w:type="dxa"/>
            <w:vAlign w:val="center"/>
          </w:tcPr>
          <w:p w14:paraId="563528C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642" w:type="dxa"/>
            <w:vAlign w:val="center"/>
          </w:tcPr>
          <w:p w14:paraId="506AC56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14</w:t>
            </w:r>
          </w:p>
        </w:tc>
      </w:tr>
      <w:tr w:rsidR="00F9088A" w14:paraId="52F6D571" w14:textId="77777777" w:rsidTr="00F9088A">
        <w:trPr>
          <w:trHeight w:val="300"/>
        </w:trPr>
        <w:tc>
          <w:tcPr>
            <w:tcW w:w="1610" w:type="dxa"/>
            <w:vAlign w:val="center"/>
          </w:tcPr>
          <w:p w14:paraId="30669F91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Yphthimoides</w:t>
            </w:r>
            <w:proofErr w:type="spellEnd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 </w:t>
            </w: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affinis</w:t>
            </w:r>
            <w:proofErr w:type="spellEnd"/>
          </w:p>
          <w:p w14:paraId="6C04496D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(Butler, 1867)</w:t>
            </w:r>
          </w:p>
        </w:tc>
        <w:tc>
          <w:tcPr>
            <w:tcW w:w="780" w:type="dxa"/>
            <w:vAlign w:val="center"/>
          </w:tcPr>
          <w:p w14:paraId="7B81CCE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46</w:t>
            </w:r>
          </w:p>
        </w:tc>
        <w:tc>
          <w:tcPr>
            <w:tcW w:w="567" w:type="dxa"/>
            <w:vAlign w:val="center"/>
          </w:tcPr>
          <w:p w14:paraId="3D9FF43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3C68EAE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200767B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67" w:type="dxa"/>
            <w:vAlign w:val="center"/>
          </w:tcPr>
          <w:p w14:paraId="5723D21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851" w:type="dxa"/>
            <w:vAlign w:val="center"/>
          </w:tcPr>
          <w:p w14:paraId="143FB60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8" w:type="dxa"/>
            <w:vAlign w:val="center"/>
          </w:tcPr>
          <w:p w14:paraId="6B3776D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49D82FA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vAlign w:val="center"/>
          </w:tcPr>
          <w:p w14:paraId="05A960E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709" w:type="dxa"/>
            <w:vAlign w:val="center"/>
          </w:tcPr>
          <w:p w14:paraId="4DF7571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6" w:type="dxa"/>
            <w:vAlign w:val="center"/>
          </w:tcPr>
          <w:p w14:paraId="24D4A05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50" w:type="dxa"/>
            <w:vAlign w:val="center"/>
          </w:tcPr>
          <w:p w14:paraId="0C16F52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67C8B09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192A6FC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0C0E5174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vAlign w:val="center"/>
          </w:tcPr>
          <w:p w14:paraId="1C5778C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62C22A0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4DD2914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7" w:type="dxa"/>
            <w:vAlign w:val="center"/>
          </w:tcPr>
          <w:p w14:paraId="221B2E2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vAlign w:val="center"/>
          </w:tcPr>
          <w:p w14:paraId="07C54E5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642" w:type="dxa"/>
            <w:vAlign w:val="center"/>
          </w:tcPr>
          <w:p w14:paraId="375BAC8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71</w:t>
            </w:r>
          </w:p>
        </w:tc>
      </w:tr>
      <w:tr w:rsidR="00F9088A" w14:paraId="63AA7800" w14:textId="77777777" w:rsidTr="00F9088A">
        <w:trPr>
          <w:trHeight w:val="300"/>
        </w:trPr>
        <w:tc>
          <w:tcPr>
            <w:tcW w:w="1610" w:type="dxa"/>
            <w:tcBorders>
              <w:bottom w:val="single" w:sz="4" w:space="0" w:color="auto"/>
            </w:tcBorders>
            <w:vAlign w:val="center"/>
          </w:tcPr>
          <w:p w14:paraId="62672970" w14:textId="77777777" w:rsidR="00EC4677" w:rsidRDefault="00FE2E2D">
            <w:pPr>
              <w:widowControl w:val="0"/>
              <w:suppressAutoHyphens w:val="0"/>
              <w:spacing w:line="240" w:lineRule="auto"/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</w:pPr>
            <w:proofErr w:type="spellStart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>Yphthimoides</w:t>
            </w:r>
            <w:proofErr w:type="spellEnd"/>
            <w:r>
              <w:rPr>
                <w:rFonts w:eastAsia="Times New Roman"/>
                <w:i/>
                <w:iCs/>
                <w:sz w:val="14"/>
                <w:szCs w:val="14"/>
                <w:lang w:eastAsia="pt-BR"/>
              </w:rPr>
              <w:t xml:space="preserve"> </w:t>
            </w:r>
            <w:proofErr w:type="spellStart"/>
            <w:r w:rsidRPr="0049783B">
              <w:rPr>
                <w:rFonts w:eastAsia="Times New Roman"/>
                <w:sz w:val="14"/>
                <w:szCs w:val="14"/>
                <w:lang w:eastAsia="pt-BR"/>
              </w:rPr>
              <w:t>sp</w:t>
            </w:r>
            <w:proofErr w:type="spellEnd"/>
          </w:p>
        </w:tc>
        <w:tc>
          <w:tcPr>
            <w:tcW w:w="780" w:type="dxa"/>
            <w:tcBorders>
              <w:bottom w:val="single" w:sz="4" w:space="0" w:color="auto"/>
            </w:tcBorders>
            <w:vAlign w:val="center"/>
          </w:tcPr>
          <w:p w14:paraId="2AADA24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237498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E0D4BD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5F23319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4339BB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22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AE9BE7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643C557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9A76A3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26A3358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5E49124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344FC56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355BBF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B17E21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E4A838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BA4715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5E9DD3C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7D24EB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A2278A8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7" w:type="dxa"/>
            <w:tcBorders>
              <w:bottom w:val="single" w:sz="4" w:space="0" w:color="auto"/>
            </w:tcBorders>
            <w:vAlign w:val="center"/>
          </w:tcPr>
          <w:p w14:paraId="677B850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8AAEF4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642" w:type="dxa"/>
            <w:tcBorders>
              <w:bottom w:val="single" w:sz="4" w:space="0" w:color="auto"/>
            </w:tcBorders>
            <w:vAlign w:val="center"/>
          </w:tcPr>
          <w:p w14:paraId="20AB38B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sz w:val="18"/>
                <w:szCs w:val="18"/>
                <w:lang w:eastAsia="pt-BR"/>
              </w:rPr>
              <w:t>60</w:t>
            </w:r>
          </w:p>
        </w:tc>
      </w:tr>
      <w:tr w:rsidR="00F9088A" w14:paraId="419690E6" w14:textId="77777777" w:rsidTr="00F9088A">
        <w:trPr>
          <w:trHeight w:val="300"/>
        </w:trPr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CA7D7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sz w:val="14"/>
                <w:szCs w:val="14"/>
                <w:lang w:eastAsia="pt-BR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TOTAL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3BA2B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  <w:t>387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DEC6B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7AFC3A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2B266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  <w:t>266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6DBFB2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  <w:t>264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5FEDE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  <w:t>195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3763E7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  <w:t>192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0087B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  <w:t>66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630F15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  <w:t>71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67AC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  <w:t>116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E148E9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  <w:t>41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B6EEF6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  <w:t>130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F9FE73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  <w:t>66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A36C9F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  <w:t>129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8B10D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  <w:t>80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12C6EE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66475D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  <w:t>43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CCAFC0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  <w:t>54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7F20FB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  <w:t>73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211AEC" w14:textId="77777777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  <w:t>73</w:t>
            </w:r>
          </w:p>
        </w:tc>
        <w:tc>
          <w:tcPr>
            <w:tcW w:w="6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128C20" w14:textId="46F8FE6B" w:rsidR="00EC4677" w:rsidRDefault="00FE2E2D">
            <w:pPr>
              <w:widowControl w:val="0"/>
              <w:suppressAutoHyphens w:val="0"/>
              <w:spacing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  <w:t>2</w:t>
            </w:r>
            <w:r w:rsidR="00F9088A"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  <w:t xml:space="preserve"> </w:t>
            </w:r>
            <w:r>
              <w:rPr>
                <w:rFonts w:eastAsia="Times New Roman"/>
                <w:b/>
                <w:bCs/>
                <w:sz w:val="18"/>
                <w:szCs w:val="18"/>
                <w:lang w:eastAsia="pt-BR"/>
              </w:rPr>
              <w:t>379</w:t>
            </w:r>
            <w:bookmarkStart w:id="1" w:name="_Hlk195875906"/>
            <w:bookmarkEnd w:id="1"/>
          </w:p>
        </w:tc>
      </w:tr>
    </w:tbl>
    <w:p w14:paraId="4841A956" w14:textId="77777777" w:rsidR="00EC4677" w:rsidRDefault="00EC4677"/>
    <w:sectPr w:rsidR="00EC4677" w:rsidSect="0009759C">
      <w:headerReference w:type="default" r:id="rId8"/>
      <w:headerReference w:type="first" r:id="rId9"/>
      <w:pgSz w:w="16838" w:h="11906" w:orient="landscape"/>
      <w:pgMar w:top="426" w:right="1417" w:bottom="1701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1A365" w14:textId="77777777" w:rsidR="0000689A" w:rsidRDefault="0000689A">
      <w:pPr>
        <w:spacing w:line="240" w:lineRule="auto"/>
      </w:pPr>
      <w:r>
        <w:separator/>
      </w:r>
    </w:p>
  </w:endnote>
  <w:endnote w:type="continuationSeparator" w:id="0">
    <w:p w14:paraId="6D9120AC" w14:textId="77777777" w:rsidR="0000689A" w:rsidRDefault="000068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ont295">
    <w:panose1 w:val="00000000000000000000"/>
    <w:charset w:val="00"/>
    <w:family w:val="roman"/>
    <w:notTrueType/>
    <w:pitch w:val="default"/>
  </w:font>
  <w:font w:name="font285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roman"/>
    <w:notTrueType/>
    <w:pitch w:val="default"/>
  </w:font>
  <w:font w:name="Adobe Garamond Pro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Cn BT"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1F6D1" w14:textId="77777777" w:rsidR="0000689A" w:rsidRDefault="0000689A">
      <w:pPr>
        <w:spacing w:line="240" w:lineRule="auto"/>
      </w:pPr>
      <w:r>
        <w:separator/>
      </w:r>
    </w:p>
  </w:footnote>
  <w:footnote w:type="continuationSeparator" w:id="0">
    <w:p w14:paraId="7F89CA4E" w14:textId="77777777" w:rsidR="0000689A" w:rsidRDefault="0000689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B3B41" w14:textId="77777777" w:rsidR="00EC4677" w:rsidRDefault="00FE2E2D">
    <w:pPr>
      <w:pStyle w:val="Encabezado"/>
      <w:jc w:val="right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  <w:p w14:paraId="13CCEC3B" w14:textId="77777777" w:rsidR="00EC4677" w:rsidRDefault="00EC4677">
    <w:pPr>
      <w:pStyle w:val="Encabezado"/>
      <w:tabs>
        <w:tab w:val="clear" w:pos="4252"/>
        <w:tab w:val="clear" w:pos="8504"/>
        <w:tab w:val="left" w:pos="632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97C39" w14:textId="77777777" w:rsidR="00EC4677" w:rsidRDefault="00FE2E2D">
    <w:pPr>
      <w:pStyle w:val="Encabezado"/>
      <w:jc w:val="right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  <w:p w14:paraId="257F54E6" w14:textId="77777777" w:rsidR="00EC4677" w:rsidRDefault="00EC4677">
    <w:pPr>
      <w:pStyle w:val="Encabezado"/>
      <w:tabs>
        <w:tab w:val="clear" w:pos="4252"/>
        <w:tab w:val="clear" w:pos="8504"/>
        <w:tab w:val="left" w:pos="632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43C05"/>
    <w:multiLevelType w:val="multilevel"/>
    <w:tmpl w:val="5D945262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FB12292"/>
    <w:multiLevelType w:val="multilevel"/>
    <w:tmpl w:val="CF580D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77216312">
    <w:abstractNumId w:val="0"/>
  </w:num>
  <w:num w:numId="2" w16cid:durableId="3924310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bE0MjEwNDI1NzExsbRQ0lEKTi0uzszPAykwqgUALrmXUywAAAA="/>
  </w:docVars>
  <w:rsids>
    <w:rsidRoot w:val="00EC4677"/>
    <w:rsid w:val="0000689A"/>
    <w:rsid w:val="0009759C"/>
    <w:rsid w:val="000E608D"/>
    <w:rsid w:val="001523DB"/>
    <w:rsid w:val="00280E7E"/>
    <w:rsid w:val="0049783B"/>
    <w:rsid w:val="00501657"/>
    <w:rsid w:val="00621313"/>
    <w:rsid w:val="00623A39"/>
    <w:rsid w:val="00667889"/>
    <w:rsid w:val="006B1657"/>
    <w:rsid w:val="007F153B"/>
    <w:rsid w:val="00C7053B"/>
    <w:rsid w:val="00E258E5"/>
    <w:rsid w:val="00EC4677"/>
    <w:rsid w:val="00F9088A"/>
    <w:rsid w:val="00FE2E2D"/>
    <w:rsid w:val="00FF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D5115D5"/>
  <w15:docId w15:val="{1845B6CC-3CF1-44D3-8EE4-6174DC41E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100" w:lineRule="atLeast"/>
    </w:pPr>
    <w:rPr>
      <w:rFonts w:eastAsia="Arial Unicode MS"/>
      <w:color w:val="000000"/>
      <w:sz w:val="24"/>
      <w:szCs w:val="24"/>
      <w:lang w:val="en-US" w:eastAsia="ar-SA"/>
    </w:rPr>
  </w:style>
  <w:style w:type="paragraph" w:styleId="Ttulo1">
    <w:name w:val="heading 1"/>
    <w:basedOn w:val="Normal"/>
    <w:next w:val="Textoindependiente"/>
    <w:uiPriority w:val="9"/>
    <w:qFormat/>
    <w:pPr>
      <w:numPr>
        <w:numId w:val="1"/>
      </w:numPr>
      <w:spacing w:before="100" w:after="100"/>
      <w:outlineLvl w:val="0"/>
    </w:pPr>
    <w:rPr>
      <w:rFonts w:eastAsia="Times New Roman"/>
      <w:b/>
      <w:bCs/>
      <w:kern w:val="2"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76631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60ED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06F72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val="pt-BR"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06F72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val="pt-BR"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06F72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pt-BR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06F72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pt-BR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06F72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pt-BR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06F72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pt-BR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ontepargpadro1">
    <w:name w:val="Fonte parág. padrão1"/>
    <w:qFormat/>
  </w:style>
  <w:style w:type="character" w:styleId="Hipervnculo">
    <w:name w:val="Hyperlink"/>
    <w:uiPriority w:val="99"/>
    <w:qFormat/>
    <w:rPr>
      <w:color w:val="000080"/>
      <w:u w:val="single"/>
      <w:lang w:val="en-US"/>
    </w:rPr>
  </w:style>
  <w:style w:type="character" w:customStyle="1" w:styleId="SubttuloChar">
    <w:name w:val="Subtítulo Char"/>
    <w:uiPriority w:val="11"/>
    <w:qFormat/>
    <w:rPr>
      <w:rFonts w:ascii="Cambria" w:hAnsi="Cambria" w:cs="font295"/>
      <w:i/>
      <w:iCs/>
      <w:color w:val="4F81BD"/>
      <w:spacing w:val="15"/>
      <w:sz w:val="24"/>
      <w:szCs w:val="24"/>
    </w:rPr>
  </w:style>
  <w:style w:type="character" w:customStyle="1" w:styleId="TtuloChar">
    <w:name w:val="Título Char"/>
    <w:uiPriority w:val="10"/>
    <w:qFormat/>
    <w:rPr>
      <w:rFonts w:ascii="Cambria" w:eastAsia="Times New Roman" w:hAnsi="Cambria" w:cs="font285"/>
      <w:b/>
      <w:bCs/>
      <w:color w:val="17365D"/>
      <w:spacing w:val="5"/>
      <w:kern w:val="2"/>
      <w:sz w:val="52"/>
      <w:szCs w:val="52"/>
    </w:rPr>
  </w:style>
  <w:style w:type="character" w:customStyle="1" w:styleId="TextodebaloChar">
    <w:name w:val="Texto de balão Char"/>
    <w:uiPriority w:val="99"/>
    <w:qFormat/>
    <w:rPr>
      <w:rFonts w:ascii="Tahoma" w:hAnsi="Tahoma" w:cs="Tahoma"/>
      <w:sz w:val="16"/>
      <w:szCs w:val="16"/>
    </w:rPr>
  </w:style>
  <w:style w:type="character" w:styleId="Fuerte">
    <w:name w:val="Strong"/>
    <w:uiPriority w:val="22"/>
    <w:qFormat/>
    <w:rPr>
      <w:b/>
      <w:bCs/>
    </w:rPr>
  </w:style>
  <w:style w:type="character" w:customStyle="1" w:styleId="HiperlinkVisitado1">
    <w:name w:val="HiperlinkVisitado1"/>
    <w:qFormat/>
    <w:rPr>
      <w:color w:val="800080"/>
      <w:u w:val="single"/>
    </w:rPr>
  </w:style>
  <w:style w:type="character" w:customStyle="1" w:styleId="CabealhoChar">
    <w:name w:val="Cabeçalho Char"/>
    <w:basedOn w:val="Fontepargpadro1"/>
    <w:uiPriority w:val="99"/>
    <w:qFormat/>
  </w:style>
  <w:style w:type="character" w:customStyle="1" w:styleId="RodapChar">
    <w:name w:val="Rodapé Char"/>
    <w:basedOn w:val="Fontepargpadro1"/>
    <w:uiPriority w:val="99"/>
    <w:qFormat/>
  </w:style>
  <w:style w:type="character" w:customStyle="1" w:styleId="Refdecomentrio1">
    <w:name w:val="Ref. de comentário1"/>
    <w:qFormat/>
    <w:rPr>
      <w:sz w:val="16"/>
      <w:szCs w:val="16"/>
    </w:rPr>
  </w:style>
  <w:style w:type="character" w:customStyle="1" w:styleId="TextocomentarioCar">
    <w:name w:val="Texto comentario Car"/>
    <w:link w:val="Textocomentario"/>
    <w:uiPriority w:val="99"/>
    <w:qFormat/>
    <w:rPr>
      <w:sz w:val="20"/>
      <w:szCs w:val="20"/>
    </w:rPr>
  </w:style>
  <w:style w:type="character" w:customStyle="1" w:styleId="AsuntodelcomentarioCar">
    <w:name w:val="Asunto del comentario Car"/>
    <w:link w:val="Asuntodelcomentario"/>
    <w:uiPriority w:val="99"/>
    <w:qFormat/>
    <w:rPr>
      <w:b/>
      <w:bCs/>
      <w:sz w:val="20"/>
      <w:szCs w:val="20"/>
    </w:rPr>
  </w:style>
  <w:style w:type="character" w:customStyle="1" w:styleId="MenoPendente1">
    <w:name w:val="Menção Pendente1"/>
    <w:uiPriority w:val="99"/>
    <w:qFormat/>
    <w:rPr>
      <w:color w:val="605E5C"/>
    </w:rPr>
  </w:style>
  <w:style w:type="character" w:customStyle="1" w:styleId="MenoPendente2">
    <w:name w:val="Menção Pendente2"/>
    <w:uiPriority w:val="99"/>
    <w:qFormat/>
    <w:rPr>
      <w:color w:val="605E5C"/>
    </w:rPr>
  </w:style>
  <w:style w:type="character" w:customStyle="1" w:styleId="Ttulo1Char">
    <w:name w:val="Título 1 Char"/>
    <w:uiPriority w:val="9"/>
    <w:qFormat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A4">
    <w:name w:val="A4"/>
    <w:uiPriority w:val="99"/>
    <w:qFormat/>
    <w:rPr>
      <w:rFonts w:cs="Myriad Pro"/>
      <w:b/>
      <w:bCs/>
      <w:color w:val="221E1F"/>
      <w:sz w:val="42"/>
      <w:szCs w:val="42"/>
    </w:rPr>
  </w:style>
  <w:style w:type="character" w:customStyle="1" w:styleId="TextodegloboCar">
    <w:name w:val="Texto de globo Car"/>
    <w:link w:val="Textodeglobo"/>
    <w:uiPriority w:val="99"/>
    <w:semiHidden/>
    <w:qFormat/>
    <w:rsid w:val="00832BFC"/>
    <w:rPr>
      <w:rFonts w:ascii="Tahoma" w:eastAsia="Arial Unicode MS" w:hAnsi="Tahoma" w:cs="Tahoma"/>
      <w:color w:val="000000"/>
      <w:sz w:val="16"/>
      <w:szCs w:val="16"/>
      <w:lang w:val="en-US" w:eastAsia="ar-SA"/>
    </w:rPr>
  </w:style>
  <w:style w:type="character" w:styleId="Hipervnculovisitado">
    <w:name w:val="FollowedHyperlink"/>
    <w:uiPriority w:val="99"/>
    <w:semiHidden/>
    <w:unhideWhenUsed/>
    <w:rsid w:val="00414531"/>
    <w:rPr>
      <w:color w:val="800080"/>
      <w:u w:val="single"/>
    </w:rPr>
  </w:style>
  <w:style w:type="character" w:styleId="Refdecomentario">
    <w:name w:val="annotation reference"/>
    <w:uiPriority w:val="99"/>
    <w:semiHidden/>
    <w:unhideWhenUsed/>
    <w:qFormat/>
    <w:rsid w:val="00414531"/>
    <w:rPr>
      <w:sz w:val="16"/>
      <w:szCs w:val="16"/>
    </w:rPr>
  </w:style>
  <w:style w:type="character" w:customStyle="1" w:styleId="TextodecomentrioChar1">
    <w:name w:val="Texto de comentário Char1"/>
    <w:uiPriority w:val="99"/>
    <w:semiHidden/>
    <w:qFormat/>
    <w:rsid w:val="00414531"/>
    <w:rPr>
      <w:rFonts w:eastAsia="Arial Unicode MS"/>
      <w:color w:val="000000"/>
      <w:lang w:val="en-US" w:eastAsia="ar-SA"/>
    </w:rPr>
  </w:style>
  <w:style w:type="character" w:customStyle="1" w:styleId="AssuntodocomentrioChar1">
    <w:name w:val="Assunto do comentário Char1"/>
    <w:uiPriority w:val="99"/>
    <w:semiHidden/>
    <w:qFormat/>
    <w:rsid w:val="00414531"/>
    <w:rPr>
      <w:rFonts w:eastAsia="Arial Unicode MS"/>
      <w:b/>
      <w:bCs/>
      <w:color w:val="000000"/>
      <w:lang w:val="en-US" w:eastAsia="ar-SA"/>
    </w:rPr>
  </w:style>
  <w:style w:type="character" w:customStyle="1" w:styleId="Ttulo2Car">
    <w:name w:val="Título 2 Car"/>
    <w:link w:val="Ttulo2"/>
    <w:uiPriority w:val="9"/>
    <w:qFormat/>
    <w:rsid w:val="00976631"/>
    <w:rPr>
      <w:rFonts w:ascii="Cambria" w:eastAsia="Times New Roman" w:hAnsi="Cambria" w:cs="Times New Roman"/>
      <w:b/>
      <w:bCs/>
      <w:i/>
      <w:iCs/>
      <w:color w:val="000000"/>
      <w:sz w:val="28"/>
      <w:szCs w:val="28"/>
      <w:lang w:val="en-US" w:eastAsia="ar-SA"/>
    </w:rPr>
  </w:style>
  <w:style w:type="character" w:customStyle="1" w:styleId="Ttulo3Car">
    <w:name w:val="Título 3 Car"/>
    <w:link w:val="Ttulo3"/>
    <w:uiPriority w:val="9"/>
    <w:semiHidden/>
    <w:qFormat/>
    <w:rsid w:val="00160ED2"/>
    <w:rPr>
      <w:rFonts w:ascii="Cambria" w:eastAsia="Times New Roman" w:hAnsi="Cambria" w:cs="Times New Roman"/>
      <w:b/>
      <w:bCs/>
      <w:color w:val="000000"/>
      <w:sz w:val="26"/>
      <w:szCs w:val="26"/>
      <w:lang w:val="en-US" w:eastAsia="ar-SA"/>
    </w:rPr>
  </w:style>
  <w:style w:type="character" w:customStyle="1" w:styleId="A9">
    <w:name w:val="A9"/>
    <w:uiPriority w:val="99"/>
    <w:qFormat/>
    <w:rsid w:val="001A09DD"/>
    <w:rPr>
      <w:rFonts w:cs="Adobe Garamond Pro"/>
      <w:color w:val="000000"/>
      <w:sz w:val="11"/>
      <w:szCs w:val="11"/>
    </w:rPr>
  </w:style>
  <w:style w:type="character" w:customStyle="1" w:styleId="cf01">
    <w:name w:val="cf01"/>
    <w:qFormat/>
    <w:rsid w:val="000E24F4"/>
    <w:rPr>
      <w:rFonts w:ascii="Segoe UI" w:hAnsi="Segoe UI" w:cs="Segoe UI"/>
      <w:sz w:val="18"/>
      <w:szCs w:val="18"/>
    </w:rPr>
  </w:style>
  <w:style w:type="character" w:customStyle="1" w:styleId="cf11">
    <w:name w:val="cf11"/>
    <w:qFormat/>
    <w:rsid w:val="000E24F4"/>
    <w:rPr>
      <w:rFonts w:ascii="Segoe UI" w:hAnsi="Segoe UI" w:cs="Segoe UI"/>
      <w:i/>
      <w:iCs/>
      <w:sz w:val="18"/>
      <w:szCs w:val="18"/>
    </w:rPr>
  </w:style>
  <w:style w:type="character" w:customStyle="1" w:styleId="MenoPendente3">
    <w:name w:val="Menção Pendente3"/>
    <w:uiPriority w:val="99"/>
    <w:qFormat/>
    <w:rsid w:val="0059171E"/>
    <w:rPr>
      <w:color w:val="605E5C"/>
    </w:rPr>
  </w:style>
  <w:style w:type="character" w:customStyle="1" w:styleId="Fontepargpadro2">
    <w:name w:val="Fonte parág. padrão2"/>
    <w:qFormat/>
    <w:rsid w:val="0059171E"/>
  </w:style>
  <w:style w:type="character" w:customStyle="1" w:styleId="HiperlinkVisitado2">
    <w:name w:val="HiperlinkVisitado2"/>
    <w:qFormat/>
    <w:rsid w:val="0059171E"/>
    <w:rPr>
      <w:color w:val="800080"/>
      <w:u w:val="single"/>
    </w:rPr>
  </w:style>
  <w:style w:type="character" w:customStyle="1" w:styleId="Refdecomentrio2">
    <w:name w:val="Ref. de comentário2"/>
    <w:qFormat/>
    <w:rsid w:val="0059171E"/>
    <w:rPr>
      <w:sz w:val="16"/>
      <w:szCs w:val="16"/>
    </w:rPr>
  </w:style>
  <w:style w:type="character" w:styleId="Nmerodelnea">
    <w:name w:val="line number"/>
  </w:style>
  <w:style w:type="character" w:customStyle="1" w:styleId="u-visually-hidden">
    <w:name w:val="u-visually-hidden"/>
    <w:basedOn w:val="Fuentedeprrafopredeter"/>
    <w:qFormat/>
    <w:rsid w:val="0028572D"/>
  </w:style>
  <w:style w:type="character" w:customStyle="1" w:styleId="Ttulo4Car">
    <w:name w:val="Título 4 Car"/>
    <w:basedOn w:val="Fuentedeprrafopredeter"/>
    <w:link w:val="Ttulo4"/>
    <w:uiPriority w:val="9"/>
    <w:semiHidden/>
    <w:qFormat/>
    <w:rsid w:val="00906F72"/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Ttulo5Car">
    <w:name w:val="Título 5 Car"/>
    <w:basedOn w:val="Fuentedeprrafopredeter"/>
    <w:link w:val="Ttulo5"/>
    <w:uiPriority w:val="9"/>
    <w:semiHidden/>
    <w:qFormat/>
    <w:rsid w:val="00906F72"/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character" w:customStyle="1" w:styleId="Ttulo6Car">
    <w:name w:val="Título 6 Car"/>
    <w:basedOn w:val="Fuentedeprrafopredeter"/>
    <w:link w:val="Ttulo6"/>
    <w:uiPriority w:val="9"/>
    <w:semiHidden/>
    <w:qFormat/>
    <w:rsid w:val="00906F72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qFormat/>
    <w:rsid w:val="00906F72"/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qFormat/>
    <w:rsid w:val="00906F72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qFormat/>
    <w:rsid w:val="00906F72"/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customStyle="1" w:styleId="CitaCar">
    <w:name w:val="Cita Car"/>
    <w:basedOn w:val="Fuentedeprrafopredeter"/>
    <w:link w:val="Cita"/>
    <w:uiPriority w:val="29"/>
    <w:qFormat/>
    <w:rsid w:val="00906F72"/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styleId="nfasisintenso">
    <w:name w:val="Intense Emphasis"/>
    <w:basedOn w:val="Fuentedeprrafopredeter"/>
    <w:uiPriority w:val="21"/>
    <w:qFormat/>
    <w:rsid w:val="00906F72"/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qFormat/>
    <w:rsid w:val="00906F72"/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styleId="Referenciaintensa">
    <w:name w:val="Intense Reference"/>
    <w:basedOn w:val="Fuentedeprrafopredeter"/>
    <w:uiPriority w:val="32"/>
    <w:qFormat/>
    <w:rsid w:val="00906F72"/>
    <w:rPr>
      <w:b/>
      <w:bCs/>
      <w:smallCaps/>
      <w:color w:val="2F5496" w:themeColor="accent1" w:themeShade="BF"/>
      <w:spacing w:val="5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Arial" w:hAnsi="Arial" w:cs="Arial Unicode MS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PargrafodaLista1">
    <w:name w:val="Parágrafo da Lista1"/>
    <w:basedOn w:val="Normal"/>
    <w:qFormat/>
    <w:rsid w:val="00160ED2"/>
    <w:pPr>
      <w:spacing w:after="160" w:line="252" w:lineRule="auto"/>
      <w:ind w:left="720"/>
      <w:jc w:val="both"/>
    </w:pPr>
  </w:style>
  <w:style w:type="paragraph" w:styleId="Ttulo">
    <w:name w:val="Title"/>
    <w:basedOn w:val="Normal"/>
    <w:next w:val="Subttulo"/>
    <w:uiPriority w:val="10"/>
    <w:qFormat/>
    <w:pPr>
      <w:pBdr>
        <w:bottom w:val="single" w:sz="8" w:space="4" w:color="808080"/>
      </w:pBdr>
      <w:spacing w:after="300"/>
    </w:pPr>
    <w:rPr>
      <w:rFonts w:ascii="Cambria" w:eastAsia="Times New Roman" w:hAnsi="Cambria" w:cs="font285"/>
      <w:b/>
      <w:bCs/>
      <w:color w:val="17365D"/>
      <w:spacing w:val="5"/>
      <w:kern w:val="2"/>
      <w:sz w:val="52"/>
      <w:szCs w:val="52"/>
    </w:rPr>
  </w:style>
  <w:style w:type="paragraph" w:styleId="Subttulo">
    <w:name w:val="Subtitle"/>
    <w:basedOn w:val="Normal"/>
    <w:next w:val="Textoindependiente"/>
    <w:uiPriority w:val="11"/>
    <w:qFormat/>
    <w:rPr>
      <w:rFonts w:ascii="Cambria" w:hAnsi="Cambria" w:cs="font295"/>
      <w:i/>
      <w:iCs/>
      <w:color w:val="4F81BD"/>
      <w:spacing w:val="15"/>
    </w:rPr>
  </w:style>
  <w:style w:type="paragraph" w:customStyle="1" w:styleId="Textodebalo1">
    <w:name w:val="Texto de balão1"/>
    <w:basedOn w:val="Normal"/>
    <w:qFormat/>
    <w:rPr>
      <w:rFonts w:ascii="Tahoma" w:hAnsi="Tahoma" w:cs="Tahoma"/>
      <w:sz w:val="16"/>
      <w:szCs w:val="16"/>
    </w:rPr>
  </w:style>
  <w:style w:type="paragraph" w:customStyle="1" w:styleId="xl63">
    <w:name w:val="xl63"/>
    <w:basedOn w:val="Normal"/>
    <w:qFormat/>
    <w:pPr>
      <w:spacing w:before="100" w:after="100"/>
    </w:pPr>
    <w:rPr>
      <w:rFonts w:eastAsia="Times New Roman"/>
      <w:sz w:val="20"/>
      <w:szCs w:val="20"/>
    </w:rPr>
  </w:style>
  <w:style w:type="paragraph" w:customStyle="1" w:styleId="xl64">
    <w:name w:val="xl64"/>
    <w:basedOn w:val="Normal"/>
    <w:qFormat/>
    <w:pPr>
      <w:shd w:val="clear" w:color="auto" w:fill="FFFF00"/>
      <w:spacing w:before="100" w:after="100"/>
    </w:pPr>
    <w:rPr>
      <w:rFonts w:eastAsia="Times New Roman"/>
      <w:sz w:val="20"/>
      <w:szCs w:val="20"/>
    </w:rPr>
  </w:style>
  <w:style w:type="paragraph" w:customStyle="1" w:styleId="xl65">
    <w:name w:val="xl65"/>
    <w:basedOn w:val="Normal"/>
    <w:qFormat/>
    <w:pPr>
      <w:pBdr>
        <w:top w:val="single" w:sz="4" w:space="0" w:color="000000"/>
      </w:pBdr>
      <w:spacing w:before="100" w:after="100"/>
    </w:pPr>
    <w:rPr>
      <w:rFonts w:eastAsia="Times New Roman"/>
      <w:sz w:val="20"/>
      <w:szCs w:val="20"/>
    </w:rPr>
  </w:style>
  <w:style w:type="paragraph" w:customStyle="1" w:styleId="xl66">
    <w:name w:val="xl66"/>
    <w:basedOn w:val="Normal"/>
    <w:qFormat/>
    <w:pPr>
      <w:shd w:val="clear" w:color="auto" w:fill="FDE9D9"/>
      <w:spacing w:before="100" w:after="100"/>
    </w:pPr>
    <w:rPr>
      <w:rFonts w:eastAsia="Times New Roman"/>
      <w:i/>
      <w:iCs/>
      <w:sz w:val="20"/>
      <w:szCs w:val="20"/>
    </w:rPr>
  </w:style>
  <w:style w:type="paragraph" w:customStyle="1" w:styleId="xl67">
    <w:name w:val="xl67"/>
    <w:basedOn w:val="Normal"/>
    <w:qFormat/>
    <w:pPr>
      <w:shd w:val="clear" w:color="auto" w:fill="FDE9D9"/>
      <w:spacing w:before="100" w:after="100"/>
    </w:pPr>
    <w:rPr>
      <w:rFonts w:eastAsia="Times New Roman"/>
      <w:i/>
      <w:iCs/>
      <w:sz w:val="20"/>
      <w:szCs w:val="20"/>
    </w:rPr>
  </w:style>
  <w:style w:type="paragraph" w:customStyle="1" w:styleId="xl68">
    <w:name w:val="xl68"/>
    <w:basedOn w:val="Normal"/>
    <w:qFormat/>
    <w:pPr>
      <w:spacing w:before="100" w:after="100"/>
    </w:pPr>
    <w:rPr>
      <w:rFonts w:eastAsia="Times New Roman"/>
      <w:i/>
      <w:iCs/>
      <w:sz w:val="20"/>
      <w:szCs w:val="20"/>
    </w:rPr>
  </w:style>
  <w:style w:type="paragraph" w:customStyle="1" w:styleId="xl69">
    <w:name w:val="xl69"/>
    <w:basedOn w:val="Normal"/>
    <w:qFormat/>
    <w:pPr>
      <w:spacing w:before="100" w:after="100"/>
    </w:pPr>
    <w:rPr>
      <w:rFonts w:eastAsia="Times New Roman"/>
      <w:i/>
      <w:iCs/>
      <w:sz w:val="20"/>
      <w:szCs w:val="20"/>
    </w:rPr>
  </w:style>
  <w:style w:type="paragraph" w:customStyle="1" w:styleId="xl70">
    <w:name w:val="xl70"/>
    <w:basedOn w:val="Normal"/>
    <w:qFormat/>
    <w:pPr>
      <w:shd w:val="clear" w:color="auto" w:fill="FFFF00"/>
      <w:spacing w:before="100" w:after="100"/>
    </w:pPr>
    <w:rPr>
      <w:rFonts w:eastAsia="Times New Roman"/>
      <w:i/>
      <w:iCs/>
      <w:sz w:val="20"/>
      <w:szCs w:val="20"/>
    </w:rPr>
  </w:style>
  <w:style w:type="paragraph" w:customStyle="1" w:styleId="HeaderandFooter">
    <w:name w:val="Header and Footer"/>
    <w:basedOn w:val="Normal"/>
    <w:qFormat/>
  </w:style>
  <w:style w:type="paragraph" w:styleId="Encabezado">
    <w:name w:val="header"/>
    <w:basedOn w:val="Normal"/>
    <w:uiPriority w:val="99"/>
    <w:pPr>
      <w:suppressLineNumbers/>
      <w:tabs>
        <w:tab w:val="center" w:pos="4252"/>
        <w:tab w:val="right" w:pos="8504"/>
      </w:tabs>
    </w:pPr>
  </w:style>
  <w:style w:type="paragraph" w:styleId="Piedepgina">
    <w:name w:val="footer"/>
    <w:basedOn w:val="Normal"/>
    <w:uiPriority w:val="99"/>
    <w:pPr>
      <w:suppressLineNumbers/>
      <w:tabs>
        <w:tab w:val="center" w:pos="4252"/>
        <w:tab w:val="right" w:pos="8504"/>
      </w:tabs>
    </w:pPr>
  </w:style>
  <w:style w:type="paragraph" w:customStyle="1" w:styleId="Reviso1">
    <w:name w:val="Revisão1"/>
    <w:qFormat/>
    <w:pPr>
      <w:spacing w:line="100" w:lineRule="atLeast"/>
    </w:pPr>
    <w:rPr>
      <w:rFonts w:ascii="Calibri" w:eastAsia="Arial Unicode MS" w:hAnsi="Calibri" w:cs="Calibri"/>
      <w:sz w:val="22"/>
      <w:szCs w:val="22"/>
      <w:lang w:val="en-US" w:eastAsia="ar-SA"/>
    </w:rPr>
  </w:style>
  <w:style w:type="paragraph" w:customStyle="1" w:styleId="Textodecomentrio1">
    <w:name w:val="Texto de comentário1"/>
    <w:basedOn w:val="Normal"/>
    <w:qFormat/>
    <w:rPr>
      <w:sz w:val="20"/>
      <w:szCs w:val="20"/>
    </w:rPr>
  </w:style>
  <w:style w:type="paragraph" w:customStyle="1" w:styleId="Assuntodocomentrio1">
    <w:name w:val="Assunto do comentário1"/>
    <w:basedOn w:val="Textodecomentrio1"/>
    <w:qFormat/>
    <w:rPr>
      <w:b/>
      <w:bCs/>
    </w:rPr>
  </w:style>
  <w:style w:type="paragraph" w:styleId="NormalWeb">
    <w:name w:val="Normal (Web)"/>
    <w:basedOn w:val="Normal"/>
    <w:uiPriority w:val="99"/>
    <w:qFormat/>
    <w:pPr>
      <w:spacing w:before="100" w:after="100"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832BFC"/>
    <w:pPr>
      <w:spacing w:line="240" w:lineRule="auto"/>
    </w:pPr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05430"/>
    <w:pPr>
      <w:ind w:left="720"/>
    </w:pPr>
    <w:rPr>
      <w:rFonts w:eastAsia="Times New Roman"/>
    </w:rPr>
  </w:style>
  <w:style w:type="paragraph" w:customStyle="1" w:styleId="Default">
    <w:name w:val="Default"/>
    <w:qFormat/>
    <w:rsid w:val="00414531"/>
    <w:rPr>
      <w:rFonts w:eastAsia="Calibri"/>
      <w:color w:val="000000"/>
      <w:sz w:val="24"/>
      <w:szCs w:val="24"/>
      <w:lang w:val="en-US" w:eastAsia="en-US"/>
    </w:rPr>
  </w:style>
  <w:style w:type="paragraph" w:styleId="Revisin">
    <w:name w:val="Revision"/>
    <w:uiPriority w:val="99"/>
    <w:semiHidden/>
    <w:qFormat/>
    <w:rsid w:val="00414531"/>
    <w:rPr>
      <w:rFonts w:ascii="Calibri" w:eastAsia="Calibri" w:hAnsi="Calibri"/>
      <w:sz w:val="22"/>
      <w:szCs w:val="22"/>
      <w:lang w:val="en-US" w:eastAsia="en-US"/>
    </w:rPr>
  </w:style>
  <w:style w:type="paragraph" w:styleId="Textocomentario">
    <w:name w:val="annotation text"/>
    <w:basedOn w:val="Normal"/>
    <w:link w:val="TextocomentarioCar"/>
    <w:uiPriority w:val="99"/>
    <w:unhideWhenUsed/>
    <w:qFormat/>
    <w:rsid w:val="00414531"/>
    <w:pPr>
      <w:suppressAutoHyphens w:val="0"/>
      <w:spacing w:after="200" w:line="240" w:lineRule="auto"/>
    </w:pPr>
    <w:rPr>
      <w:rFonts w:eastAsia="Times New Roman"/>
      <w:color w:val="auto"/>
      <w:sz w:val="20"/>
      <w:szCs w:val="20"/>
      <w:lang w:eastAsia="pt-BR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sid w:val="00414531"/>
    <w:rPr>
      <w:b/>
      <w:bCs/>
    </w:rPr>
  </w:style>
  <w:style w:type="paragraph" w:customStyle="1" w:styleId="FrameContentsuser">
    <w:name w:val="Frame Contents (user)"/>
    <w:basedOn w:val="Normal"/>
    <w:qFormat/>
    <w:rsid w:val="000F00E3"/>
    <w:pPr>
      <w:spacing w:line="360" w:lineRule="auto"/>
      <w:jc w:val="both"/>
    </w:pPr>
    <w:rPr>
      <w:rFonts w:eastAsia="Calibri" w:cs="Calibri"/>
      <w:color w:val="auto"/>
      <w:szCs w:val="22"/>
      <w:lang w:eastAsia="en-US"/>
    </w:rPr>
  </w:style>
  <w:style w:type="paragraph" w:customStyle="1" w:styleId="Pa15">
    <w:name w:val="Pa15"/>
    <w:basedOn w:val="Default"/>
    <w:next w:val="Default"/>
    <w:uiPriority w:val="99"/>
    <w:qFormat/>
    <w:rsid w:val="00C76226"/>
    <w:pPr>
      <w:spacing w:line="161" w:lineRule="atLeast"/>
    </w:pPr>
    <w:rPr>
      <w:rFonts w:ascii="Swis721 Cn BT" w:eastAsia="Times New Roman" w:hAnsi="Swis721 Cn BT"/>
      <w:color w:val="auto"/>
      <w:lang w:eastAsia="pt-BR"/>
    </w:rPr>
  </w:style>
  <w:style w:type="paragraph" w:customStyle="1" w:styleId="pf0">
    <w:name w:val="pf0"/>
    <w:basedOn w:val="Normal"/>
    <w:qFormat/>
    <w:rsid w:val="000E24F4"/>
    <w:pPr>
      <w:suppressAutoHyphens w:val="0"/>
      <w:spacing w:beforeAutospacing="1" w:afterAutospacing="1" w:line="240" w:lineRule="auto"/>
    </w:pPr>
    <w:rPr>
      <w:rFonts w:eastAsia="Times New Roman"/>
      <w:color w:val="auto"/>
      <w:lang w:eastAsia="pt-BR"/>
    </w:rPr>
  </w:style>
  <w:style w:type="paragraph" w:customStyle="1" w:styleId="Legenda2">
    <w:name w:val="Legenda2"/>
    <w:basedOn w:val="Normal"/>
    <w:qFormat/>
    <w:rsid w:val="0059171E"/>
    <w:pPr>
      <w:suppressLineNumbers/>
      <w:spacing w:before="120" w:after="120"/>
    </w:pPr>
    <w:rPr>
      <w:i/>
      <w:iCs/>
      <w:lang w:val="pt-BR"/>
    </w:rPr>
  </w:style>
  <w:style w:type="paragraph" w:customStyle="1" w:styleId="PargrafodaLista2">
    <w:name w:val="Parágrafo da Lista2"/>
    <w:basedOn w:val="Normal"/>
    <w:qFormat/>
    <w:rsid w:val="0059171E"/>
    <w:pPr>
      <w:spacing w:after="160" w:line="254" w:lineRule="auto"/>
      <w:ind w:left="720"/>
    </w:pPr>
    <w:rPr>
      <w:lang w:val="pt-BR"/>
    </w:rPr>
  </w:style>
  <w:style w:type="paragraph" w:customStyle="1" w:styleId="Textodebalo2">
    <w:name w:val="Texto de balão2"/>
    <w:basedOn w:val="Normal"/>
    <w:qFormat/>
    <w:rsid w:val="0059171E"/>
    <w:rPr>
      <w:rFonts w:ascii="Tahoma" w:hAnsi="Tahoma" w:cs="Tahoma"/>
      <w:sz w:val="16"/>
      <w:szCs w:val="16"/>
      <w:lang w:val="pt-BR"/>
    </w:rPr>
  </w:style>
  <w:style w:type="paragraph" w:customStyle="1" w:styleId="Reviso2">
    <w:name w:val="Revisão2"/>
    <w:qFormat/>
    <w:rsid w:val="0059171E"/>
    <w:pPr>
      <w:spacing w:line="100" w:lineRule="atLeast"/>
    </w:pPr>
    <w:rPr>
      <w:rFonts w:ascii="Calibri" w:eastAsia="Arial Unicode MS" w:hAnsi="Calibri" w:cs="Calibri"/>
      <w:sz w:val="22"/>
      <w:szCs w:val="22"/>
      <w:lang w:eastAsia="ar-SA"/>
    </w:rPr>
  </w:style>
  <w:style w:type="paragraph" w:customStyle="1" w:styleId="Textodecomentrio2">
    <w:name w:val="Texto de comentário2"/>
    <w:basedOn w:val="Normal"/>
    <w:qFormat/>
    <w:rsid w:val="0059171E"/>
    <w:rPr>
      <w:sz w:val="20"/>
      <w:szCs w:val="20"/>
      <w:lang w:val="pt-BR"/>
    </w:rPr>
  </w:style>
  <w:style w:type="paragraph" w:customStyle="1" w:styleId="Assuntodocomentrio2">
    <w:name w:val="Assunto do comentário2"/>
    <w:basedOn w:val="Textodecomentrio2"/>
    <w:qFormat/>
    <w:rsid w:val="0059171E"/>
    <w:rPr>
      <w:b/>
      <w:bCs/>
    </w:rPr>
  </w:style>
  <w:style w:type="paragraph" w:styleId="Cita">
    <w:name w:val="Quote"/>
    <w:basedOn w:val="Normal"/>
    <w:next w:val="Normal"/>
    <w:link w:val="CitaCar"/>
    <w:uiPriority w:val="29"/>
    <w:qFormat/>
    <w:rsid w:val="00906F72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val="pt-BR"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06F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val="pt-BR" w:eastAsia="en-US"/>
    </w:rPr>
  </w:style>
  <w:style w:type="table" w:styleId="Tablaconcuadrcula">
    <w:name w:val="Table Grid"/>
    <w:basedOn w:val="Tablanormal"/>
    <w:uiPriority w:val="39"/>
    <w:rsid w:val="00906F7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implesTabela21">
    <w:name w:val="Simples Tabela 21"/>
    <w:basedOn w:val="Tablanormal"/>
    <w:uiPriority w:val="42"/>
    <w:rsid w:val="00906F72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CCC62-303E-47DD-B63D-815C79F68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791</Words>
  <Characters>4353</Characters>
  <Application>Microsoft Office Word</Application>
  <DocSecurity>0</DocSecurity>
  <Lines>36</Lines>
  <Paragraphs>10</Paragraphs>
  <ScaleCrop>false</ScaleCrop>
  <Company/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Vanessa Nielsen</cp:lastModifiedBy>
  <cp:revision>2</cp:revision>
  <dcterms:created xsi:type="dcterms:W3CDTF">2026-08-03T18:59:00Z</dcterms:created>
  <dcterms:modified xsi:type="dcterms:W3CDTF">2026-09-17T17:19:00Z</dcterms:modified>
  <dc:language/>
</cp:coreProperties>
</file>